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9444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39444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39444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rPr>
          <w:noProof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8B5CD2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6749661"/>
      <w:proofErr w:type="gramStart"/>
      <w:r>
        <w:rPr>
          <w:rFonts w:hint="eastAsia"/>
        </w:rPr>
        <w:lastRenderedPageBreak/>
        <w:t>誌</w:t>
      </w:r>
      <w:proofErr w:type="gramEnd"/>
      <w:r>
        <w:rPr>
          <w:rFonts w:hint="eastAsia"/>
        </w:rPr>
        <w:t>謝</w:t>
      </w:r>
      <w:bookmarkEnd w:id="0"/>
    </w:p>
    <w:p w14:paraId="53B1C561" w14:textId="77777777" w:rsidR="008B0EF2" w:rsidRPr="008B0EF2" w:rsidRDefault="006E6C51" w:rsidP="00BA5D66">
      <w:pPr>
        <w:pStyle w:val="a0"/>
        <w:ind w:firstLine="560"/>
        <w:rPr>
          <w:color w:val="EE0000"/>
        </w:rPr>
      </w:pPr>
      <w:r w:rsidRPr="008B0EF2">
        <w:rPr>
          <w:rFonts w:hint="eastAsia"/>
          <w:color w:val="EE0000"/>
        </w:rPr>
        <w:t>本</w:t>
      </w:r>
      <w:r w:rsidR="008B0EF2" w:rsidRPr="008B0EF2">
        <w:rPr>
          <w:rFonts w:hint="eastAsia"/>
          <w:color w:val="EE0000"/>
        </w:rPr>
        <w:t>專題</w:t>
      </w:r>
      <w:r w:rsidR="009D739B" w:rsidRPr="008B0EF2">
        <w:rPr>
          <w:rFonts w:hint="eastAsia"/>
          <w:color w:val="EE0000"/>
        </w:rPr>
        <w:t>之完成，首先衷心感謝</w:t>
      </w:r>
      <w:r w:rsidR="008B0EF2" w:rsidRPr="008B0EF2">
        <w:rPr>
          <w:rFonts w:hint="eastAsia"/>
          <w:color w:val="EE0000"/>
        </w:rPr>
        <w:t>恩師林俊杰老師的悉心指導與鼓勵。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</w:t>
      </w:r>
      <w:proofErr w:type="gramStart"/>
      <w:r w:rsidRPr="008B0EF2">
        <w:rPr>
          <w:rFonts w:hint="eastAsia"/>
        </w:rPr>
        <w:t>誌</w:t>
      </w:r>
      <w:proofErr w:type="gramEnd"/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</w:t>
      </w:r>
      <w:proofErr w:type="gramStart"/>
      <w:r w:rsidR="00547D1D">
        <w:rPr>
          <w:rFonts w:hint="eastAsia"/>
        </w:rPr>
        <w:t>臺</w:t>
      </w:r>
      <w:proofErr w:type="gramEnd"/>
      <w:r w:rsidR="00547D1D">
        <w:rPr>
          <w:rFonts w:hint="eastAsia"/>
        </w:rPr>
        <w:t>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6749662"/>
      <w:r w:rsidRPr="00B2305C">
        <w:lastRenderedPageBreak/>
        <w:t>目錄</w:t>
      </w:r>
      <w:bookmarkEnd w:id="1"/>
    </w:p>
    <w:p w14:paraId="43CFAD83" w14:textId="59B74579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6749661" w:history="1">
        <w:r w:rsidRPr="00EC5270">
          <w:rPr>
            <w:rStyle w:val="afc"/>
            <w:rFonts w:hint="eastAsia"/>
            <w:noProof/>
          </w:rPr>
          <w:t>誌謝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14043B9" w14:textId="0CBD6F17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2" w:history="1">
        <w:r w:rsidRPr="00EC5270">
          <w:rPr>
            <w:rStyle w:val="afc"/>
            <w:rFonts w:hint="eastAsia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972CE78" w14:textId="3A36C09C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3" w:history="1">
        <w:r w:rsidRPr="00EC5270">
          <w:rPr>
            <w:rStyle w:val="afc"/>
            <w:rFonts w:hint="eastAsia"/>
            <w:noProof/>
          </w:rPr>
          <w:t>圖目錄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7467CF9F" w14:textId="05263F6D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4" w:history="1">
        <w:r w:rsidRPr="00EC5270">
          <w:rPr>
            <w:rStyle w:val="afc"/>
            <w:rFonts w:hint="eastAsia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4D94F488" w14:textId="476DBE88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5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75E34A" w14:textId="4F905094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6" w:history="1">
        <w:r w:rsidRPr="00EC5270">
          <w:rPr>
            <w:rStyle w:val="afc"/>
            <w:noProof/>
          </w:rPr>
          <w:t>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9D7E93" w14:textId="484F59D0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7" w:history="1">
        <w:r w:rsidRPr="00EC5270">
          <w:rPr>
            <w:rStyle w:val="afc"/>
            <w:noProof/>
          </w:rPr>
          <w:t>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0DAE6F" w14:textId="4224421E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8" w:history="1">
        <w:r w:rsidRPr="00EC5270">
          <w:rPr>
            <w:rStyle w:val="afc"/>
            <w:noProof/>
          </w:rPr>
          <w:t>1-3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E9BAC8" w14:textId="2638C715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9" w:history="1">
        <w:r w:rsidRPr="00EC5270">
          <w:rPr>
            <w:rStyle w:val="afc"/>
            <w:noProof/>
          </w:rPr>
          <w:t>1-4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AF5810" w14:textId="4612D4EC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0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2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D20347" w14:textId="736AAD36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1" w:history="1">
        <w:r w:rsidRPr="00EC5270">
          <w:rPr>
            <w:rStyle w:val="afc"/>
            <w:noProof/>
          </w:rPr>
          <w:t>2-1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D48DBE" w14:textId="18F613A9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2" w:history="1">
        <w:r w:rsidRPr="00EC5270">
          <w:rPr>
            <w:rStyle w:val="afc"/>
            <w:noProof/>
          </w:rPr>
          <w:t>2-2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商業模式－</w:t>
        </w:r>
        <w:r w:rsidRPr="00EC5270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4E686C" w14:textId="59DECF3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3" w:history="1">
        <w:r w:rsidRPr="00EC5270">
          <w:rPr>
            <w:rStyle w:val="afc"/>
            <w:noProof/>
          </w:rPr>
          <w:t>2-3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市場分析－</w:t>
        </w:r>
        <w:r w:rsidRPr="00EC5270">
          <w:rPr>
            <w:rStyle w:val="afc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8CC21" w14:textId="7EA9C284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4" w:history="1">
        <w:r w:rsidRPr="00EC5270">
          <w:rPr>
            <w:rStyle w:val="afc"/>
            <w:noProof/>
          </w:rPr>
          <w:t>2-4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競爭力分析</w:t>
        </w:r>
        <w:r w:rsidRPr="00EC5270">
          <w:rPr>
            <w:rStyle w:val="afc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8BE01C" w14:textId="39EB813B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5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3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216F03" w14:textId="3728F91E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6" w:history="1">
        <w:r w:rsidRPr="00EC5270">
          <w:rPr>
            <w:rStyle w:val="afc"/>
            <w:noProof/>
          </w:rPr>
          <w:t>3-1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AC7B97" w14:textId="1B5CF1F4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7" w:history="1">
        <w:r w:rsidRPr="00EC5270">
          <w:rPr>
            <w:rStyle w:val="afc"/>
            <w:noProof/>
          </w:rPr>
          <w:t>3-2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0E1DDB" w14:textId="4FB25984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8" w:history="1">
        <w:r w:rsidRPr="00EC5270">
          <w:rPr>
            <w:rStyle w:val="afc"/>
            <w:noProof/>
          </w:rPr>
          <w:t>3-3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9C37C5" w14:textId="3F24A5B7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9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4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1458E7" w14:textId="474A3C00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0" w:history="1">
        <w:r w:rsidRPr="00EC5270">
          <w:rPr>
            <w:rStyle w:val="afc"/>
            <w:noProof/>
          </w:rPr>
          <w:t>4-1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A39C0B" w14:textId="0C8B68A8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1" w:history="1">
        <w:r w:rsidRPr="00EC5270">
          <w:rPr>
            <w:rStyle w:val="afc"/>
            <w:noProof/>
          </w:rPr>
          <w:t>4-2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A60ADE" w14:textId="29E76258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2" w:history="1">
        <w:r w:rsidRPr="00EC5270">
          <w:rPr>
            <w:rStyle w:val="afc"/>
            <w:noProof/>
          </w:rPr>
          <w:t>4-3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上傳</w:t>
        </w:r>
        <w:r w:rsidRPr="00EC5270">
          <w:rPr>
            <w:rStyle w:val="afc"/>
            <w:noProof/>
          </w:rPr>
          <w:t>GitHub</w:t>
        </w:r>
        <w:r w:rsidRPr="00EC5270">
          <w:rPr>
            <w:rStyle w:val="afc"/>
            <w:rFonts w:hint="eastAsia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FBBB52" w14:textId="4D60C2F9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3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5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4DF602" w14:textId="60DDF8D8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4" w:history="1">
        <w:r w:rsidRPr="00EC5270">
          <w:rPr>
            <w:rStyle w:val="afc"/>
            <w:noProof/>
          </w:rPr>
          <w:t>5-1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E36D91" w14:textId="437BDD7E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5" w:history="1">
        <w:r w:rsidRPr="00EC5270">
          <w:rPr>
            <w:rStyle w:val="afc"/>
            <w:noProof/>
          </w:rPr>
          <w:t>5-2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EF080E" w14:textId="1D8EA7AA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6" w:history="1">
        <w:r w:rsidRPr="00EC5270">
          <w:rPr>
            <w:rStyle w:val="afc"/>
            <w:noProof/>
          </w:rPr>
          <w:t>5-3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使用個案描述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14B34B" w14:textId="68446F8E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7" w:history="1">
        <w:r w:rsidRPr="00EC5270">
          <w:rPr>
            <w:rStyle w:val="afc"/>
            <w:noProof/>
          </w:rPr>
          <w:t>5-4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2EEC2E" w14:textId="7691F519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8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6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2799CC" w14:textId="211061C0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9" w:history="1">
        <w:r w:rsidRPr="00EC5270">
          <w:rPr>
            <w:rStyle w:val="afc"/>
            <w:noProof/>
          </w:rPr>
          <w:t>6-1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43EEF8" w14:textId="7F0C103E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0" w:history="1">
        <w:r w:rsidRPr="00EC5270">
          <w:rPr>
            <w:rStyle w:val="afc"/>
            <w:noProof/>
          </w:rPr>
          <w:t>6-2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335AFE" w14:textId="4DCBB708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1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7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366CE9" w14:textId="09184882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2" w:history="1">
        <w:r w:rsidRPr="00EC5270">
          <w:rPr>
            <w:rStyle w:val="afc"/>
            <w:noProof/>
          </w:rPr>
          <w:t>7-1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FCE7AF" w14:textId="297F2CC5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3" w:history="1">
        <w:r w:rsidRPr="00EC5270">
          <w:rPr>
            <w:rStyle w:val="afc"/>
            <w:noProof/>
          </w:rPr>
          <w:t>7-2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50F187" w14:textId="57B2E34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4" w:history="1">
        <w:r w:rsidRPr="00EC5270">
          <w:rPr>
            <w:rStyle w:val="afc"/>
            <w:noProof/>
          </w:rPr>
          <w:t>7-3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4E906D" w14:textId="789189D8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5" w:history="1">
        <w:r w:rsidRPr="00EC5270">
          <w:rPr>
            <w:rStyle w:val="afc"/>
            <w:noProof/>
          </w:rPr>
          <w:t>7-4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076AE8" w14:textId="23D949FB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6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8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9D20CB" w14:textId="496D45E0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7" w:history="1">
        <w:r w:rsidRPr="00EC5270">
          <w:rPr>
            <w:rStyle w:val="afc"/>
            <w:noProof/>
          </w:rPr>
          <w:t>8-1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FFF5C5" w14:textId="783E04EB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8" w:history="1">
        <w:r w:rsidRPr="00EC5270">
          <w:rPr>
            <w:rStyle w:val="afc"/>
            <w:noProof/>
            <w:lang w:val="pt-PT"/>
          </w:rPr>
          <w:t>8-2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表格及其</w:t>
        </w:r>
        <w:r w:rsidRPr="00EC5270">
          <w:rPr>
            <w:rStyle w:val="afc"/>
            <w:noProof/>
            <w:lang w:val="pt-PT"/>
          </w:rPr>
          <w:t>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84614F" w14:textId="6D20615E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9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9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95C5E7" w14:textId="7BBCD0B8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0" w:history="1">
        <w:r w:rsidRPr="00EC5270">
          <w:rPr>
            <w:rStyle w:val="afc"/>
            <w:noProof/>
          </w:rPr>
          <w:t>9-1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D5FD38" w14:textId="6170229D" w:rsidR="00BA5D66" w:rsidRDefault="00BA5D6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1" w:history="1">
        <w:r w:rsidRPr="00EC5270">
          <w:rPr>
            <w:rStyle w:val="afc"/>
            <w:noProof/>
          </w:rPr>
          <w:t>9-2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602011" w14:textId="560FFD96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2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10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BAF409" w14:textId="0807392D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3" w:history="1">
        <w:r w:rsidRPr="00EC5270">
          <w:rPr>
            <w:rStyle w:val="afc"/>
            <w:noProof/>
          </w:rPr>
          <w:t>10-1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30B82A" w14:textId="17175915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4" w:history="1">
        <w:r w:rsidRPr="00EC5270">
          <w:rPr>
            <w:rStyle w:val="afc"/>
            <w:noProof/>
          </w:rPr>
          <w:t>10-2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15F442" w14:textId="4816B993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5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11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484903" w14:textId="08F3D6C2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6" w:history="1">
        <w:r w:rsidRPr="00EC5270">
          <w:rPr>
            <w:rStyle w:val="afc"/>
            <w:noProof/>
          </w:rPr>
          <w:t>11-1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25EB68" w14:textId="5A77A007" w:rsidR="00BA5D66" w:rsidRDefault="00BA5D6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7" w:history="1">
        <w:r w:rsidRPr="00EC5270">
          <w:rPr>
            <w:rStyle w:val="afc"/>
            <w:noProof/>
          </w:rPr>
          <w:t>11-2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系統下載及安裝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C4BD3D" w14:textId="290F69F8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8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12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9C9970" w14:textId="0243FDC4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9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13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B73415" w14:textId="6E66D7AA" w:rsidR="00BA5D66" w:rsidRDefault="00BA5D6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0" w:history="1">
        <w:r w:rsidRPr="00EC5270">
          <w:rPr>
            <w:rStyle w:val="afc"/>
            <w:rFonts w:hint="eastAsia"/>
            <w:noProof/>
          </w:rPr>
          <w:t>第</w:t>
        </w:r>
        <w:r w:rsidRPr="00EC5270">
          <w:rPr>
            <w:rStyle w:val="afc"/>
            <w:rFonts w:hint="eastAsia"/>
            <w:noProof/>
          </w:rPr>
          <w:t>14</w:t>
        </w:r>
        <w:r w:rsidRPr="00EC5270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F55CDA9" w14:textId="64AA0C96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1" w:history="1">
        <w:r w:rsidRPr="00EC5270">
          <w:rPr>
            <w:rStyle w:val="afc"/>
            <w:rFonts w:hint="eastAsia"/>
            <w:noProof/>
          </w:rPr>
          <w:t>附錄一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會議紀錄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BFC9E7" w14:textId="15B94458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2" w:history="1">
        <w:r w:rsidRPr="00EC5270">
          <w:rPr>
            <w:rStyle w:val="afc"/>
            <w:rFonts w:hint="eastAsia"/>
            <w:noProof/>
          </w:rPr>
          <w:t>附錄二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問卷題目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DB15FFB" w14:textId="4FC32BB1" w:rsidR="00BA5D66" w:rsidRDefault="00BA5D6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3" w:history="1">
        <w:r w:rsidRPr="00EC5270">
          <w:rPr>
            <w:rStyle w:val="afc"/>
            <w:rFonts w:hint="eastAsia"/>
            <w:noProof/>
          </w:rPr>
          <w:t>附錄三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EC5270">
          <w:rPr>
            <w:rStyle w:val="afc"/>
            <w:rFonts w:hint="eastAsia"/>
            <w:noProof/>
          </w:rPr>
          <w:t>評審問題回覆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26275F" w14:textId="48BC21CF" w:rsidR="003B5A1D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6749663"/>
      <w:r w:rsidRPr="00047460">
        <w:rPr>
          <w:rFonts w:hint="eastAsia"/>
        </w:rPr>
        <w:lastRenderedPageBreak/>
        <w:t>圖目錄</w:t>
      </w:r>
      <w:bookmarkEnd w:id="2"/>
    </w:p>
    <w:p w14:paraId="012186CC" w14:textId="26C2D841" w:rsidR="00394442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7104885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1 </w:t>
        </w:r>
        <w:r w:rsidR="00394442" w:rsidRPr="001C18F6">
          <w:rPr>
            <w:rStyle w:val="afc"/>
            <w:rFonts w:hint="eastAsia"/>
            <w:noProof/>
          </w:rPr>
          <w:t>受訪者年齡分布圖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_Toc227104885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394442">
          <w:rPr>
            <w:noProof/>
            <w:webHidden/>
          </w:rPr>
          <w:fldChar w:fldCharType="end"/>
        </w:r>
      </w:hyperlink>
    </w:p>
    <w:p w14:paraId="7E3CEBF0" w14:textId="3C2832B6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6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1-2</w:t>
        </w:r>
        <w:r w:rsidRPr="001C18F6">
          <w:rPr>
            <w:rStyle w:val="afc"/>
            <w:noProof/>
          </w:rPr>
          <w:noBreakHyphen/>
          <w:t xml:space="preserve">2 </w:t>
        </w:r>
        <w:r w:rsidRPr="001C18F6">
          <w:rPr>
            <w:rStyle w:val="afc"/>
            <w:rFonts w:hint="eastAsia"/>
            <w:noProof/>
          </w:rPr>
          <w:t>常用交易平台長條圖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34605C" w14:textId="231A5637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7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1-2</w:t>
        </w:r>
        <w:r w:rsidRPr="001C18F6">
          <w:rPr>
            <w:rStyle w:val="afc"/>
            <w:noProof/>
          </w:rPr>
          <w:noBreakHyphen/>
          <w:t xml:space="preserve">3 </w:t>
        </w:r>
        <w:r w:rsidRPr="001C18F6">
          <w:rPr>
            <w:rStyle w:val="afc"/>
            <w:rFonts w:hint="eastAsia"/>
            <w:noProof/>
          </w:rPr>
          <w:t>處理書籍困擾分布圖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616657" w14:textId="391E6801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8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1-2</w:t>
        </w:r>
        <w:r w:rsidRPr="001C18F6">
          <w:rPr>
            <w:rStyle w:val="afc"/>
            <w:noProof/>
          </w:rPr>
          <w:noBreakHyphen/>
          <w:t xml:space="preserve">4 </w:t>
        </w:r>
        <w:r w:rsidRPr="001C18F6">
          <w:rPr>
            <w:rStyle w:val="afc"/>
            <w:rFonts w:hint="eastAsia"/>
            <w:noProof/>
          </w:rPr>
          <w:t>面交方式不便之處分布圖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9FE4EE" w14:textId="3EAF18FF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9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1-2</w:t>
        </w:r>
        <w:r w:rsidRPr="001C18F6">
          <w:rPr>
            <w:rStyle w:val="afc"/>
            <w:noProof/>
          </w:rPr>
          <w:noBreakHyphen/>
          <w:t xml:space="preserve">5 </w:t>
        </w:r>
        <w:r w:rsidRPr="001C18F6">
          <w:rPr>
            <w:rStyle w:val="afc"/>
            <w:rFonts w:hint="eastAsia"/>
            <w:noProof/>
          </w:rPr>
          <w:t>寄送方式不便之處分布圖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E80B0" w14:textId="75044493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0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1-2</w:t>
        </w:r>
        <w:r w:rsidRPr="001C18F6">
          <w:rPr>
            <w:rStyle w:val="afc"/>
            <w:noProof/>
          </w:rPr>
          <w:noBreakHyphen/>
          <w:t xml:space="preserve">6 </w:t>
        </w:r>
        <w:r w:rsidRPr="001C18F6">
          <w:rPr>
            <w:rStyle w:val="afc"/>
            <w:rFonts w:hint="eastAsia"/>
            <w:noProof/>
          </w:rPr>
          <w:t>改良方案偏好分布圖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3BADF0" w14:textId="6D3E3200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1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1-2</w:t>
        </w:r>
        <w:r w:rsidRPr="001C18F6">
          <w:rPr>
            <w:rStyle w:val="afc"/>
            <w:noProof/>
          </w:rPr>
          <w:noBreakHyphen/>
          <w:t xml:space="preserve">7 </w:t>
        </w:r>
        <w:r w:rsidRPr="001C18F6">
          <w:rPr>
            <w:rStyle w:val="afc"/>
            <w:rFonts w:hint="eastAsia"/>
            <w:noProof/>
          </w:rPr>
          <w:t>智慧書櫃功能吸引力分布圖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8CAD66" w14:textId="598A55B6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2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1-2</w:t>
        </w:r>
        <w:r w:rsidRPr="001C18F6">
          <w:rPr>
            <w:rStyle w:val="afc"/>
            <w:noProof/>
          </w:rPr>
          <w:noBreakHyphen/>
          <w:t xml:space="preserve">8 </w:t>
        </w:r>
        <w:r w:rsidRPr="001C18F6">
          <w:rPr>
            <w:rStyle w:val="afc"/>
            <w:rFonts w:hint="eastAsia"/>
            <w:noProof/>
          </w:rPr>
          <w:t>查看書況照片功能意願長條圖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E4FA65" w14:textId="47FB9A52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3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7-4</w:t>
        </w:r>
        <w:r w:rsidRPr="001C18F6">
          <w:rPr>
            <w:rStyle w:val="afc"/>
            <w:noProof/>
          </w:rPr>
          <w:noBreakHyphen/>
          <w:t xml:space="preserve">1 </w:t>
        </w:r>
        <w:r w:rsidRPr="001C18F6">
          <w:rPr>
            <w:rStyle w:val="afc"/>
            <w:rFonts w:hint="eastAsia"/>
            <w:noProof/>
          </w:rPr>
          <w:t>商品之狀態機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66D473" w14:textId="5A156EE4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4" w:history="1">
        <w:r w:rsidRPr="001C18F6">
          <w:rPr>
            <w:rStyle w:val="afc"/>
            <w:rFonts w:hint="eastAsia"/>
            <w:noProof/>
          </w:rPr>
          <w:t>圖</w:t>
        </w:r>
        <w:r w:rsidRPr="001C18F6">
          <w:rPr>
            <w:rStyle w:val="afc"/>
            <w:noProof/>
          </w:rPr>
          <w:t xml:space="preserve"> 7-4</w:t>
        </w:r>
        <w:r w:rsidRPr="001C18F6">
          <w:rPr>
            <w:rStyle w:val="afc"/>
            <w:noProof/>
          </w:rPr>
          <w:noBreakHyphen/>
          <w:t xml:space="preserve">2 </w:t>
        </w:r>
        <w:r w:rsidRPr="001C18F6">
          <w:rPr>
            <w:rStyle w:val="afc"/>
            <w:rFonts w:hint="eastAsia"/>
            <w:noProof/>
          </w:rPr>
          <w:t>訂單之狀態機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5E56E1" w14:textId="40F11F03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6749664"/>
      <w:r>
        <w:rPr>
          <w:rFonts w:hint="eastAsia"/>
        </w:rPr>
        <w:lastRenderedPageBreak/>
        <w:t>表目錄</w:t>
      </w:r>
      <w:bookmarkEnd w:id="3"/>
    </w:p>
    <w:p w14:paraId="22C50D34" w14:textId="7C59DF59" w:rsidR="00394442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7104895" w:history="1">
        <w:r w:rsidR="00394442" w:rsidRPr="00DD5E38">
          <w:rPr>
            <w:rStyle w:val="afc"/>
            <w:rFonts w:hint="eastAsia"/>
            <w:noProof/>
          </w:rPr>
          <w:t>表</w:t>
        </w:r>
        <w:r w:rsidR="00394442" w:rsidRPr="00DD5E38">
          <w:rPr>
            <w:rStyle w:val="afc"/>
            <w:noProof/>
          </w:rPr>
          <w:t xml:space="preserve"> 1-2-1 </w:t>
        </w:r>
        <w:r w:rsidR="00394442" w:rsidRPr="00DD5E38">
          <w:rPr>
            <w:rStyle w:val="afc"/>
            <w:rFonts w:hint="eastAsia"/>
            <w:noProof/>
          </w:rPr>
          <w:t>各二手書交易平台之功能比較表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_Toc227104895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</w:t>
        </w:r>
        <w:r w:rsidR="00394442">
          <w:rPr>
            <w:noProof/>
            <w:webHidden/>
          </w:rPr>
          <w:fldChar w:fldCharType="end"/>
        </w:r>
      </w:hyperlink>
    </w:p>
    <w:p w14:paraId="7C985303" w14:textId="3BA9577F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6" w:history="1">
        <w:r w:rsidRPr="00DD5E38">
          <w:rPr>
            <w:rStyle w:val="afc"/>
            <w:rFonts w:hint="eastAsia"/>
            <w:noProof/>
          </w:rPr>
          <w:t>表</w:t>
        </w:r>
        <w:r w:rsidRPr="00DD5E38">
          <w:rPr>
            <w:rStyle w:val="afc"/>
            <w:noProof/>
          </w:rPr>
          <w:t xml:space="preserve"> 2-2-1 </w:t>
        </w:r>
        <w:r w:rsidRPr="00DD5E38">
          <w:rPr>
            <w:rStyle w:val="afc"/>
            <w:rFonts w:hint="eastAsia"/>
            <w:noProof/>
          </w:rPr>
          <w:t>商業模式－</w:t>
        </w:r>
        <w:r w:rsidRPr="00DD5E38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B59319" w14:textId="77A53142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7" w:history="1">
        <w:r w:rsidRPr="00DD5E38">
          <w:rPr>
            <w:rStyle w:val="afc"/>
            <w:rFonts w:hint="eastAsia"/>
            <w:noProof/>
          </w:rPr>
          <w:t>表</w:t>
        </w:r>
        <w:r w:rsidRPr="00DD5E38">
          <w:rPr>
            <w:rStyle w:val="afc"/>
            <w:noProof/>
          </w:rPr>
          <w:t xml:space="preserve"> 2-4-1 TOWS</w:t>
        </w:r>
        <w:r w:rsidRPr="00DD5E38">
          <w:rPr>
            <w:rStyle w:val="afc"/>
            <w:rFonts w:hint="eastAsia"/>
            <w:noProof/>
          </w:rPr>
          <w:t>矩陣策略分析表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D90D69" w14:textId="491AD1B4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8" w:history="1">
        <w:r w:rsidRPr="00DD5E38">
          <w:rPr>
            <w:rStyle w:val="afc"/>
            <w:rFonts w:hint="eastAsia"/>
            <w:noProof/>
          </w:rPr>
          <w:t>表</w:t>
        </w:r>
        <w:r w:rsidRPr="00DD5E38">
          <w:rPr>
            <w:rStyle w:val="afc"/>
            <w:noProof/>
          </w:rPr>
          <w:t xml:space="preserve"> 5-1-1 </w:t>
        </w:r>
        <w:r w:rsidRPr="00DD5E38">
          <w:rPr>
            <w:rStyle w:val="afc"/>
            <w:rFonts w:hint="eastAsia"/>
            <w:noProof/>
          </w:rPr>
          <w:t>使用者功能性需求表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E43B33" w14:textId="01829CE5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9" w:history="1">
        <w:r w:rsidRPr="00DD5E38">
          <w:rPr>
            <w:rStyle w:val="afc"/>
            <w:rFonts w:hint="eastAsia"/>
            <w:noProof/>
          </w:rPr>
          <w:t>表</w:t>
        </w:r>
        <w:r w:rsidRPr="00DD5E38">
          <w:rPr>
            <w:rStyle w:val="afc"/>
            <w:noProof/>
          </w:rPr>
          <w:t xml:space="preserve"> 5-1-2 </w:t>
        </w:r>
        <w:r w:rsidRPr="00DD5E38">
          <w:rPr>
            <w:rStyle w:val="afc"/>
            <w:rFonts w:hint="eastAsia"/>
            <w:noProof/>
          </w:rPr>
          <w:t>系統管理員功能性需求表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C00D5B" w14:textId="78FB25BA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900" w:history="1">
        <w:r w:rsidRPr="00DD5E38">
          <w:rPr>
            <w:rStyle w:val="afc"/>
            <w:rFonts w:hint="eastAsia"/>
            <w:noProof/>
          </w:rPr>
          <w:t>表</w:t>
        </w:r>
        <w:r w:rsidRPr="00DD5E38">
          <w:rPr>
            <w:rStyle w:val="afc"/>
            <w:noProof/>
          </w:rPr>
          <w:t xml:space="preserve"> 5-1-3 </w:t>
        </w:r>
        <w:r w:rsidRPr="00DD5E38">
          <w:rPr>
            <w:rStyle w:val="afc"/>
            <w:rFonts w:hint="eastAsia"/>
            <w:noProof/>
          </w:rPr>
          <w:t>使用者非功能性需求表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CD69BF" w14:textId="0C7D7F21" w:rsidR="00394442" w:rsidRDefault="00394442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901" w:history="1">
        <w:r w:rsidRPr="00DD5E38">
          <w:rPr>
            <w:rStyle w:val="afc"/>
            <w:rFonts w:hint="eastAsia"/>
            <w:noProof/>
          </w:rPr>
          <w:t>表</w:t>
        </w:r>
        <w:r w:rsidRPr="00DD5E38">
          <w:rPr>
            <w:rStyle w:val="afc"/>
            <w:noProof/>
          </w:rPr>
          <w:t xml:space="preserve"> 5-1-4 </w:t>
        </w:r>
        <w:r w:rsidRPr="00DD5E38">
          <w:rPr>
            <w:rStyle w:val="afc"/>
            <w:rFonts w:hint="eastAsia"/>
            <w:noProof/>
          </w:rPr>
          <w:t>系統管理員非功能性需求表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7A8DBC" w14:textId="225EB0CF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C7412A">
          <w:footerReference w:type="default" r:id="rId10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BA5D66">
      <w:pPr>
        <w:pStyle w:val="1"/>
        <w:numPr>
          <w:ilvl w:val="0"/>
          <w:numId w:val="16"/>
        </w:numPr>
      </w:pPr>
      <w:bookmarkStart w:id="4" w:name="_Toc226749665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6749666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8754CD9" w14:textId="6B260770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6749667"/>
      <w:r w:rsidRPr="00E96CE3">
        <w:rPr>
          <w:rFonts w:hint="eastAsia"/>
        </w:rPr>
        <w:t>動機</w:t>
      </w:r>
      <w:bookmarkEnd w:id="6"/>
    </w:p>
    <w:p w14:paraId="65EC5916" w14:textId="5E2DAB89" w:rsidR="00A677AA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為深入了解使用者的實際需求，我們針對潛在使用者進行「二手書籍交易行為與市場需求調查」，共回收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份問卷，其中</w:t>
      </w:r>
      <w:r w:rsidR="00A677AA" w:rsidRPr="00A677AA">
        <w:rPr>
          <w:rFonts w:hint="eastAsia"/>
        </w:rPr>
        <w:t>498</w:t>
      </w:r>
      <w:r w:rsidR="00A677AA" w:rsidRPr="00A677AA">
        <w:rPr>
          <w:rFonts w:hint="eastAsia"/>
        </w:rPr>
        <w:t>份為有效樣本</w:t>
      </w:r>
      <w:r w:rsidR="00CC26F5" w:rsidRPr="00CC26F5">
        <w:rPr>
          <w:rFonts w:hint="eastAsia"/>
        </w:rPr>
        <w:t>（問卷題目詳見附錄二）</w:t>
      </w:r>
      <w:r w:rsidR="00A677AA" w:rsidRPr="00A677AA">
        <w:rPr>
          <w:rFonts w:hint="eastAsia"/>
        </w:rPr>
        <w:t>。受訪者年齡以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）為主，與本系統預設之目標使用者高度吻合。</w:t>
      </w:r>
    </w:p>
    <w:p w14:paraId="743F602F" w14:textId="2D2B0B45" w:rsidR="00A677AA" w:rsidRPr="00636E29" w:rsidRDefault="00E643B1" w:rsidP="001A65E3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</w:rPr>
        <w:drawing>
          <wp:inline distT="0" distB="0" distL="0" distR="0" wp14:anchorId="675C3406" wp14:editId="39AFFC5F">
            <wp:extent cx="3962313" cy="2345635"/>
            <wp:effectExtent l="19050" t="19050" r="19685" b="17145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1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97" cy="2348822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48146734" w:rsidR="00207F97" w:rsidRDefault="00207F97" w:rsidP="00207F97">
      <w:pPr>
        <w:pStyle w:val="afb"/>
      </w:pPr>
      <w:bookmarkStart w:id="7" w:name="_Toc2271048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7"/>
    </w:p>
    <w:p w14:paraId="1021BE1D" w14:textId="75D915D2" w:rsidR="008222D2" w:rsidRDefault="00B8041C" w:rsidP="006B106A">
      <w:pPr>
        <w:pStyle w:val="a0"/>
        <w:ind w:firstLineChars="200" w:firstLine="560"/>
      </w:pPr>
      <w:r w:rsidRPr="00B8041C">
        <w:rPr>
          <w:rFonts w:hint="eastAsia"/>
        </w:rPr>
        <w:t>調查結果顯示，受訪者最常使用的交易管道前三名依序為蝦皮（</w:t>
      </w:r>
      <w:r w:rsidRPr="00B8041C">
        <w:rPr>
          <w:rFonts w:hint="eastAsia"/>
        </w:rPr>
        <w:t>331</w:t>
      </w:r>
      <w:r w:rsidRPr="00B8041C">
        <w:rPr>
          <w:rFonts w:hint="eastAsia"/>
        </w:rPr>
        <w:t>人次）、</w:t>
      </w:r>
      <w:proofErr w:type="gramStart"/>
      <w:r w:rsidRPr="00B8041C">
        <w:rPr>
          <w:rFonts w:hint="eastAsia"/>
        </w:rPr>
        <w:t>臉書社團</w:t>
      </w:r>
      <w:proofErr w:type="gramEnd"/>
      <w:r w:rsidRPr="00B8041C">
        <w:rPr>
          <w:rFonts w:hint="eastAsia"/>
        </w:rPr>
        <w:t>（</w:t>
      </w:r>
      <w:r w:rsidRPr="00B8041C">
        <w:rPr>
          <w:rFonts w:hint="eastAsia"/>
        </w:rPr>
        <w:t>213</w:t>
      </w:r>
      <w:r w:rsidRPr="00B8041C">
        <w:rPr>
          <w:rFonts w:hint="eastAsia"/>
        </w:rPr>
        <w:t>人次）及</w:t>
      </w:r>
      <w:proofErr w:type="spellStart"/>
      <w:r w:rsidRPr="00B8041C">
        <w:rPr>
          <w:rFonts w:hint="eastAsia"/>
        </w:rPr>
        <w:t>Dcard</w:t>
      </w:r>
      <w:proofErr w:type="spellEnd"/>
      <w:r w:rsidRPr="00B8041C">
        <w:rPr>
          <w:rFonts w:hint="eastAsia"/>
        </w:rPr>
        <w:t>（</w:t>
      </w:r>
      <w:r w:rsidRPr="00B8041C">
        <w:rPr>
          <w:rFonts w:hint="eastAsia"/>
        </w:rPr>
        <w:t>148</w:t>
      </w:r>
      <w:r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1D52DC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</w:rPr>
        <w:lastRenderedPageBreak/>
        <w:drawing>
          <wp:inline distT="0" distB="0" distL="0" distR="0" wp14:anchorId="6C973CB6" wp14:editId="6FB0E71B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2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283" cy="289219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0F3499D6" w:rsidR="00E643B1" w:rsidRDefault="00E643B1" w:rsidP="00E643B1">
      <w:pPr>
        <w:pStyle w:val="afb"/>
      </w:pPr>
      <w:bookmarkStart w:id="8" w:name="_Toc22710488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8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1A507BFF" w:rsidR="00F92AF6" w:rsidRPr="00F31A44" w:rsidRDefault="00F92AF6" w:rsidP="00BE2189">
      <w:pPr>
        <w:pStyle w:val="afb"/>
      </w:pPr>
      <w:bookmarkStart w:id="9" w:name="_Toc22710489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86607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E7ECEE" w:themeFill="background2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E7ECEE" w:themeFill="background2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  <w:proofErr w:type="gramEnd"/>
          </w:p>
        </w:tc>
        <w:tc>
          <w:tcPr>
            <w:tcW w:w="721" w:type="pct"/>
            <w:shd w:val="clear" w:color="auto" w:fill="E7ECEE" w:themeFill="background2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67C8BCAD" w:rsidR="009841C4" w:rsidRDefault="009841C4" w:rsidP="00FA4554">
      <w:pPr>
        <w:pStyle w:val="a0"/>
        <w:spacing w:before="120"/>
        <w:ind w:firstLine="560"/>
      </w:pPr>
      <w:r w:rsidRPr="009841C4">
        <w:rPr>
          <w:rFonts w:hint="eastAsia"/>
        </w:rPr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分類，交易流程較為繁雜。旋轉拍賣雖然具備圖書精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分類與即時付款等功能，但在書籍上架過程較為耗時，且未支援實體智取櫃與代幣交易模式。</w:t>
      </w:r>
      <w:proofErr w:type="gramStart"/>
      <w:r w:rsidR="00062D6C">
        <w:rPr>
          <w:rFonts w:hint="eastAsia"/>
        </w:rPr>
        <w:t>臉書</w:t>
      </w:r>
      <w:proofErr w:type="gramEnd"/>
      <w:r w:rsidR="00D46C78">
        <w:rPr>
          <w:rFonts w:hint="eastAsia"/>
        </w:rPr>
        <w:t>（</w:t>
      </w:r>
      <w:r w:rsidR="00A0316E" w:rsidRPr="00A0316E">
        <w:rPr>
          <w:rFonts w:hint="eastAsia"/>
        </w:rPr>
        <w:t>Facebook</w:t>
      </w:r>
      <w:r w:rsidR="00D46C78">
        <w:rPr>
          <w:rFonts w:hint="eastAsia"/>
        </w:rPr>
        <w:t>）</w:t>
      </w:r>
      <w:r w:rsidR="00A0316E" w:rsidRPr="00A0316E">
        <w:rPr>
          <w:rFonts w:hint="eastAsia"/>
        </w:rPr>
        <w:t>社團雖具備即時互動性與個人化推薦，但缺乏即時付款機制，無法進行</w:t>
      </w:r>
      <w:proofErr w:type="gramStart"/>
      <w:r w:rsidR="00A0316E" w:rsidRPr="00A0316E">
        <w:rPr>
          <w:rFonts w:hint="eastAsia"/>
        </w:rPr>
        <w:t>即時線上交易</w:t>
      </w:r>
      <w:proofErr w:type="gramEnd"/>
      <w:r w:rsidR="00A0316E" w:rsidRPr="00A0316E">
        <w:rPr>
          <w:rFonts w:hint="eastAsia"/>
        </w:rPr>
        <w:t>成為</w:t>
      </w:r>
      <w:proofErr w:type="gramStart"/>
      <w:r w:rsidR="00A0316E" w:rsidRPr="00A0316E">
        <w:rPr>
          <w:rFonts w:hint="eastAsia"/>
        </w:rPr>
        <w:t>最大硬傷</w:t>
      </w:r>
      <w:proofErr w:type="gramEnd"/>
      <w:r w:rsidR="00A0316E" w:rsidRPr="00A0316E">
        <w:rPr>
          <w:rFonts w:hint="eastAsia"/>
        </w:rPr>
        <w:t>。</w:t>
      </w:r>
      <w:proofErr w:type="spellStart"/>
      <w:r w:rsidR="00A0316E" w:rsidRPr="00A0316E">
        <w:rPr>
          <w:rFonts w:hint="eastAsia"/>
        </w:rPr>
        <w:t>Dcard</w:t>
      </w:r>
      <w:proofErr w:type="spellEnd"/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A0316E" w:rsidRPr="00A0316E">
        <w:rPr>
          <w:rFonts w:hint="eastAsia"/>
        </w:rPr>
        <w:t>準</w:t>
      </w:r>
      <w:proofErr w:type="gramEnd"/>
      <w:r w:rsidR="00A0316E" w:rsidRPr="00A0316E">
        <w:rPr>
          <w:rFonts w:hint="eastAsia"/>
        </w:rPr>
        <w:t>分類、</w:t>
      </w:r>
      <w:proofErr w:type="gramStart"/>
      <w:r w:rsidR="00A0316E" w:rsidRPr="00A0316E">
        <w:rPr>
          <w:rFonts w:hint="eastAsia"/>
        </w:rPr>
        <w:t>即時線上付款</w:t>
      </w:r>
      <w:proofErr w:type="gramEnd"/>
      <w:r w:rsidR="00A0316E" w:rsidRPr="00A0316E">
        <w:rPr>
          <w:rFonts w:hint="eastAsia"/>
        </w:rPr>
        <w:t>與個人化推薦等完整的輔助機制。</w:t>
      </w:r>
    </w:p>
    <w:p w14:paraId="73AD05D0" w14:textId="0907557C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lastRenderedPageBreak/>
        <w:t>問卷調查結果進一步驗證了上述分析。在痛點方面，</w:t>
      </w:r>
      <w:r w:rsidRPr="001D52DC">
        <w:rPr>
          <w:rFonts w:hint="eastAsia"/>
        </w:rPr>
        <w:t>35%</w:t>
      </w:r>
      <w:r w:rsidRPr="001D52DC">
        <w:rPr>
          <w:rFonts w:hint="eastAsia"/>
        </w:rPr>
        <w:t>的受訪者表示「家裡空間不足、想</w:t>
      </w:r>
      <w:proofErr w:type="gramStart"/>
      <w:r w:rsidRPr="001D52DC">
        <w:rPr>
          <w:rFonts w:hint="eastAsia"/>
        </w:rPr>
        <w:t>清空但懶得</w:t>
      </w:r>
      <w:proofErr w:type="gramEnd"/>
      <w:r w:rsidRPr="001D52DC">
        <w:rPr>
          <w:rFonts w:hint="eastAsia"/>
        </w:rPr>
        <w:t>處理」為最大困擾，其次為寄送流程繁瑣（</w:t>
      </w:r>
      <w:r w:rsidRPr="001D52DC">
        <w:rPr>
          <w:rFonts w:hint="eastAsia"/>
        </w:rPr>
        <w:t>26.9%</w:t>
      </w:r>
      <w:r w:rsidRPr="001D52DC">
        <w:rPr>
          <w:rFonts w:hint="eastAsia"/>
        </w:rPr>
        <w:t>）及實體二手店收購價太低（</w:t>
      </w:r>
      <w:r w:rsidRPr="001D52DC">
        <w:rPr>
          <w:rFonts w:hint="eastAsia"/>
        </w:rPr>
        <w:t>21.9%</w:t>
      </w:r>
      <w:r w:rsidRPr="001D52DC">
        <w:rPr>
          <w:rFonts w:hint="eastAsia"/>
        </w:rPr>
        <w:t>）。針對面交，</w:t>
      </w:r>
      <w:r w:rsidRPr="001D52DC">
        <w:rPr>
          <w:rFonts w:hint="eastAsia"/>
        </w:rPr>
        <w:t>43.2%</w:t>
      </w:r>
      <w:r w:rsidRPr="001D52DC">
        <w:rPr>
          <w:rFonts w:hint="eastAsia"/>
        </w:rPr>
        <w:t>擔心交易安全問題；針對寄送，</w:t>
      </w:r>
      <w:r w:rsidRPr="001D52DC">
        <w:rPr>
          <w:rFonts w:hint="eastAsia"/>
        </w:rPr>
        <w:t>57.9%</w:t>
      </w:r>
      <w:r w:rsidRPr="001D52DC">
        <w:rPr>
          <w:rFonts w:hint="eastAsia"/>
        </w:rPr>
        <w:t>認為需自行包裝、跑超商寄貨是最大不便。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611E101F" wp14:editId="08ADAF1C">
            <wp:extent cx="5596344" cy="1891636"/>
            <wp:effectExtent l="19050" t="19050" r="23495" b="13970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89708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77C4F891" w:rsidR="00E16802" w:rsidRDefault="00E16802" w:rsidP="00E16802">
      <w:pPr>
        <w:pStyle w:val="afb"/>
      </w:pPr>
      <w:bookmarkStart w:id="10" w:name="_Toc22710488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0"/>
    </w:p>
    <w:p w14:paraId="7C929D03" w14:textId="7F1E309E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214411C" wp14:editId="1439CE58">
            <wp:extent cx="5578806" cy="1925756"/>
            <wp:effectExtent l="19050" t="19050" r="22225" b="17780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4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31" cy="1936258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7EB1FA21" w:rsidR="00E16802" w:rsidRDefault="00E16802" w:rsidP="00E16802">
      <w:pPr>
        <w:pStyle w:val="afb"/>
      </w:pPr>
      <w:bookmarkStart w:id="11" w:name="_Toc22710488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1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7A27565" wp14:editId="782D501A">
            <wp:extent cx="5604645" cy="1912108"/>
            <wp:effectExtent l="19050" t="19050" r="15240" b="12065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" t="-2493" r="1997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794" cy="192717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678CDE71" w:rsidR="00E16802" w:rsidRDefault="00E16802" w:rsidP="00E16802">
      <w:pPr>
        <w:pStyle w:val="afb"/>
      </w:pPr>
      <w:bookmarkStart w:id="12" w:name="_Toc22710488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2"/>
    </w:p>
    <w:p w14:paraId="30BF9698" w14:textId="3A7157B4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的受訪者傾向使用實體儲物櫃方案，顯示智慧書櫃概念具有明確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市場需求基礎。而在智慧書櫃的功能偏好上，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Pr="001D52DC">
        <w:rPr>
          <w:rFonts w:hint="eastAsia"/>
        </w:rPr>
        <w:t>31.1%</w:t>
      </w:r>
      <w:r w:rsidRPr="001D52DC">
        <w:rPr>
          <w:rFonts w:hint="eastAsia"/>
        </w:rPr>
        <w:t>看重</w:t>
      </w:r>
      <w:r w:rsidRPr="001D52DC">
        <w:rPr>
          <w:rFonts w:hint="eastAsia"/>
        </w:rPr>
        <w:t>ISBN</w:t>
      </w:r>
      <w:r w:rsidRPr="001D52DC">
        <w:rPr>
          <w:rFonts w:hint="eastAsia"/>
        </w:rPr>
        <w:t>掃描自動帶出書籍資訊的功能，顯示自助化與自動化是影響使用者轉移意願的關鍵因素。</w:t>
      </w:r>
    </w:p>
    <w:p w14:paraId="6BF00F64" w14:textId="21E6CB41" w:rsidR="001D52DC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8960B63" wp14:editId="2FD8336E">
            <wp:extent cx="5794896" cy="2055809"/>
            <wp:effectExtent l="19050" t="19050" r="15875" b="20955"/>
            <wp:docPr id="65916139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5" r="-5439"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91" cy="206595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7ADC494A" w:rsidR="003F7721" w:rsidRDefault="003F7721" w:rsidP="003F7721">
      <w:pPr>
        <w:pStyle w:val="afb"/>
      </w:pPr>
      <w:bookmarkStart w:id="13" w:name="_Toc22710489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3"/>
    </w:p>
    <w:p w14:paraId="5ED1E619" w14:textId="1F567CFE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1EFDA4" wp14:editId="1BE80A19">
            <wp:extent cx="5794375" cy="2051501"/>
            <wp:effectExtent l="19050" t="19050" r="15875" b="2540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0667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5CAFE38F" w:rsidR="003F7721" w:rsidRDefault="003F7721" w:rsidP="003F7721">
      <w:pPr>
        <w:pStyle w:val="afb"/>
      </w:pPr>
      <w:bookmarkStart w:id="14" w:name="_Toc22710489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AAAB166" w14:textId="3B743431" w:rsidR="003F7721" w:rsidRDefault="001D52DC" w:rsidP="00FA4554">
      <w:pPr>
        <w:pStyle w:val="a0"/>
        <w:spacing w:before="120"/>
        <w:ind w:firstLine="560"/>
      </w:pPr>
      <w:proofErr w:type="gramStart"/>
      <w:r w:rsidRPr="001D52DC">
        <w:rPr>
          <w:rFonts w:hint="eastAsia"/>
        </w:rPr>
        <w:t>此外，</w:t>
      </w:r>
      <w:proofErr w:type="gramEnd"/>
      <w:r w:rsidR="00CC135D">
        <w:rPr>
          <w:rFonts w:hint="eastAsia"/>
        </w:rPr>
        <w:t>逾</w:t>
      </w:r>
      <w:r w:rsidRPr="001D52DC">
        <w:rPr>
          <w:rFonts w:hint="eastAsia"/>
        </w:rPr>
        <w:t>95%</w:t>
      </w:r>
      <w:r w:rsidR="00CC135D">
        <w:rPr>
          <w:rFonts w:hint="eastAsia"/>
        </w:rPr>
        <w:t>以上之</w:t>
      </w:r>
      <w:r w:rsidRPr="001D52DC">
        <w:rPr>
          <w:rFonts w:hint="eastAsia"/>
        </w:rPr>
        <w:t>受訪者認為</w:t>
      </w:r>
      <w:r w:rsidR="00C54561">
        <w:rPr>
          <w:rFonts w:hint="eastAsia"/>
        </w:rPr>
        <w:t>APP</w:t>
      </w:r>
      <w:r w:rsidR="00C54561">
        <w:rPr>
          <w:rFonts w:hint="eastAsia"/>
        </w:rPr>
        <w:t>提供</w:t>
      </w:r>
      <w:r w:rsidRPr="001D52DC">
        <w:rPr>
          <w:rFonts w:hint="eastAsia"/>
        </w:rPr>
        <w:t>「</w:t>
      </w:r>
      <w:proofErr w:type="gramStart"/>
      <w:r w:rsidRPr="001D52DC">
        <w:rPr>
          <w:rFonts w:hint="eastAsia"/>
        </w:rPr>
        <w:t>線上查看</w:t>
      </w:r>
      <w:proofErr w:type="gramEnd"/>
      <w:r w:rsidRPr="001D52DC">
        <w:rPr>
          <w:rFonts w:hint="eastAsia"/>
        </w:rPr>
        <w:t>實體書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照片」功能對購買意願具有正面幫助，進一步確認了本系統在書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透明化設計上的必要性。</w:t>
      </w:r>
    </w:p>
    <w:p w14:paraId="65C66E9E" w14:textId="16E4571B" w:rsidR="003F7721" w:rsidRDefault="00071DD4" w:rsidP="00B7515A">
      <w:pPr>
        <w:pStyle w:val="a0"/>
        <w:numPr>
          <w:ilvl w:val="0"/>
          <w:numId w:val="0"/>
        </w:numPr>
        <w:spacing w:before="120"/>
        <w:jc w:val="center"/>
      </w:pPr>
      <w:r w:rsidRPr="00071DD4">
        <w:rPr>
          <w:noProof/>
        </w:rPr>
        <w:t xml:space="preserve"> </w:t>
      </w:r>
      <w:r w:rsidRPr="00071DD4">
        <w:rPr>
          <w:noProof/>
        </w:rPr>
        <w:drawing>
          <wp:inline distT="0" distB="0" distL="0" distR="0" wp14:anchorId="7092CC3D" wp14:editId="0B5A00FB">
            <wp:extent cx="5760000" cy="2468216"/>
            <wp:effectExtent l="19050" t="19050" r="12700" b="27940"/>
            <wp:docPr id="1377082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2398" name=""/>
                    <pic:cNvPicPr/>
                  </pic:nvPicPr>
                  <pic:blipFill rotWithShape="1">
                    <a:blip r:embed="rId18"/>
                    <a:srcRect l="5106" t="1931" r="4373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821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36F35815" w:rsidR="00B7515A" w:rsidRDefault="00B7515A" w:rsidP="00B7515A">
      <w:pPr>
        <w:pStyle w:val="afb"/>
      </w:pPr>
      <w:bookmarkStart w:id="15" w:name="_Toc22710489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5"/>
    </w:p>
    <w:p w14:paraId="450F0DED" w14:textId="7DB317F3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綜合問卷結果</w:t>
      </w:r>
      <w:proofErr w:type="gramStart"/>
      <w:r w:rsidRPr="001D52DC">
        <w:rPr>
          <w:rFonts w:hint="eastAsia"/>
        </w:rPr>
        <w:t>與競品分析</w:t>
      </w:r>
      <w:proofErr w:type="gramEnd"/>
      <w:r w:rsidRPr="001D52DC">
        <w:rPr>
          <w:rFonts w:hint="eastAsia"/>
        </w:rPr>
        <w:t>，現有交易管道缺乏專屬整合平台、面交與寄送流程的</w:t>
      </w:r>
      <w:proofErr w:type="gramStart"/>
      <w:r w:rsidRPr="001D52DC">
        <w:rPr>
          <w:rFonts w:hint="eastAsia"/>
        </w:rPr>
        <w:t>不</w:t>
      </w:r>
      <w:proofErr w:type="gramEnd"/>
      <w:r w:rsidRPr="001D52DC">
        <w:rPr>
          <w:rFonts w:hint="eastAsia"/>
        </w:rPr>
        <w:t>便是阻礙交易的主要障礙，而使用者對實體儲物櫃方案、自助化操作及書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透明度展現出高度期待，這些發現為本系統之功能規劃與設計方向提供了明確的依據。</w:t>
      </w:r>
    </w:p>
    <w:p w14:paraId="40556C26" w14:textId="449F1541" w:rsidR="00E96CE3" w:rsidRDefault="00E96CE3" w:rsidP="00D0571B">
      <w:pPr>
        <w:pStyle w:val="2"/>
      </w:pPr>
      <w:bookmarkStart w:id="16" w:name="_Toc226749668"/>
      <w:r w:rsidRPr="00E96CE3">
        <w:rPr>
          <w:rFonts w:hint="eastAsia"/>
        </w:rPr>
        <w:lastRenderedPageBreak/>
        <w:t>系統目的與目標</w:t>
      </w:r>
      <w:bookmarkEnd w:id="16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 w:rsidP="008C4001">
      <w:pPr>
        <w:pStyle w:val="a0"/>
        <w:numPr>
          <w:ilvl w:val="0"/>
          <w:numId w:val="22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保障交易安全：運用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合約進行</w:t>
      </w:r>
      <w:proofErr w:type="gramStart"/>
      <w:r>
        <w:rPr>
          <w:rFonts w:hint="eastAsia"/>
        </w:rPr>
        <w:t>代幣化金流</w:t>
      </w:r>
      <w:proofErr w:type="gramEnd"/>
      <w:r>
        <w:rPr>
          <w:rFonts w:hint="eastAsia"/>
        </w:rPr>
        <w:t>託管，確保資金安全與交易透明，建立使用者信任基礎。</w:t>
      </w:r>
    </w:p>
    <w:p w14:paraId="37966773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促進資源循環：透過平台運作，使閒置書籍得以高效</w:t>
      </w:r>
      <w:proofErr w:type="gramStart"/>
      <w:r>
        <w:rPr>
          <w:rFonts w:hint="eastAsia"/>
        </w:rPr>
        <w:t>媒</w:t>
      </w:r>
      <w:proofErr w:type="gramEnd"/>
      <w:r>
        <w:rPr>
          <w:rFonts w:hint="eastAsia"/>
        </w:rPr>
        <w:t>合流通，推動校園永續發展的生態目標。</w:t>
      </w:r>
    </w:p>
    <w:p w14:paraId="31F4DBC9" w14:textId="25FF3A7A" w:rsidR="00E96CE3" w:rsidRDefault="00E96CE3" w:rsidP="00D0571B">
      <w:pPr>
        <w:pStyle w:val="2"/>
      </w:pPr>
      <w:bookmarkStart w:id="17" w:name="_Toc226749669"/>
      <w:r w:rsidRPr="00E96CE3">
        <w:rPr>
          <w:rFonts w:hint="eastAsia"/>
        </w:rPr>
        <w:t>預期成果</w:t>
      </w:r>
      <w:bookmarkEnd w:id="17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</w:t>
      </w:r>
      <w:proofErr w:type="gramStart"/>
      <w:r w:rsidRPr="00C748BA">
        <w:rPr>
          <w:rFonts w:hint="eastAsia"/>
        </w:rPr>
        <w:t>區塊鏈智慧</w:t>
      </w:r>
      <w:proofErr w:type="gramEnd"/>
      <w:r w:rsidRPr="00C748BA">
        <w:rPr>
          <w:rFonts w:hint="eastAsia"/>
        </w:rPr>
        <w:t>合約技術，建構創新的代幣化交易模式，以確保買賣雙方的資金安全與交易資訊的高度透明。</w:t>
      </w:r>
      <w:proofErr w:type="gramStart"/>
      <w:r w:rsidRPr="00C748BA">
        <w:rPr>
          <w:rFonts w:hint="eastAsia"/>
        </w:rPr>
        <w:t>此外，</w:t>
      </w:r>
      <w:proofErr w:type="gramEnd"/>
      <w:r w:rsidRPr="00C748BA">
        <w:rPr>
          <w:rFonts w:hint="eastAsia"/>
        </w:rPr>
        <w:t>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</w:t>
      </w:r>
      <w:proofErr w:type="gramStart"/>
      <w:r w:rsidRPr="00C748BA">
        <w:rPr>
          <w:rFonts w:hint="eastAsia"/>
        </w:rPr>
        <w:t>與物聯網</w:t>
      </w:r>
      <w:proofErr w:type="gramEnd"/>
      <w:r w:rsidRPr="00C748BA">
        <w:rPr>
          <w:rFonts w:hint="eastAsia"/>
        </w:rPr>
        <w:t>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</w:t>
      </w:r>
      <w:proofErr w:type="gramStart"/>
      <w:r w:rsidRPr="00C748BA">
        <w:rPr>
          <w:rFonts w:hint="eastAsia"/>
        </w:rPr>
        <w:t>尊榮感</w:t>
      </w:r>
      <w:proofErr w:type="gramEnd"/>
      <w:r w:rsidRPr="00C748BA">
        <w:rPr>
          <w:rFonts w:hint="eastAsia"/>
        </w:rPr>
        <w:t>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8" w:name="_Toc226749670"/>
      <w:r w:rsidRPr="00E96CE3">
        <w:rPr>
          <w:rFonts w:hint="eastAsia"/>
        </w:rPr>
        <w:lastRenderedPageBreak/>
        <w:t>營運計畫</w:t>
      </w:r>
      <w:bookmarkEnd w:id="18"/>
    </w:p>
    <w:p w14:paraId="704298C5" w14:textId="702BF4AF" w:rsidR="00E96CE3" w:rsidRDefault="00E96CE3" w:rsidP="00D0571B">
      <w:pPr>
        <w:pStyle w:val="2"/>
      </w:pPr>
      <w:bookmarkStart w:id="19" w:name="_Toc226749671"/>
      <w:r w:rsidRPr="00E96CE3">
        <w:rPr>
          <w:rFonts w:hint="eastAsia"/>
        </w:rPr>
        <w:t>可行性分析</w:t>
      </w:r>
      <w:bookmarkEnd w:id="19"/>
    </w:p>
    <w:p w14:paraId="41758766" w14:textId="78546DC8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技術可行性</w:t>
      </w:r>
    </w:p>
    <w:p w14:paraId="2957A54C" w14:textId="0A123F7C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38FAC5F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ab/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343038AB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進行資料庫建模與遷移，提升程式碼的健壯性與開發效率。</w:t>
      </w:r>
    </w:p>
    <w:p w14:paraId="21540CD8" w14:textId="2AAFC54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</w:t>
      </w:r>
      <w:proofErr w:type="gramStart"/>
      <w:r>
        <w:rPr>
          <w:rFonts w:hint="eastAsia"/>
        </w:rPr>
        <w:t>與調試</w:t>
      </w:r>
      <w:proofErr w:type="gramEnd"/>
      <w:r>
        <w:rPr>
          <w:rFonts w:hint="eastAsia"/>
        </w:rPr>
        <w:t>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接便利性。</w:t>
      </w:r>
    </w:p>
    <w:p w14:paraId="307D706B" w14:textId="274F541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物聯網</w:t>
      </w:r>
      <w:proofErr w:type="gramEnd"/>
      <w:r>
        <w:rPr>
          <w:rFonts w:hint="eastAsia"/>
        </w:rPr>
        <w:t>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</w:t>
      </w:r>
      <w:proofErr w:type="gramStart"/>
      <w:r w:rsidR="00394442" w:rsidRPr="00394442">
        <w:rPr>
          <w:rFonts w:hint="eastAsia"/>
        </w:rPr>
        <w:t>掃碼開</w:t>
      </w:r>
      <w:proofErr w:type="gramEnd"/>
      <w:r w:rsidR="00394442" w:rsidRPr="00394442">
        <w:rPr>
          <w:rFonts w:hint="eastAsia"/>
        </w:rPr>
        <w:t>櫃與存取偵測等自動化功能。</w:t>
      </w:r>
    </w:p>
    <w:p w14:paraId="7E0BA344" w14:textId="0C80F8B2" w:rsidR="00D95DD5" w:rsidRPr="00D95DD5" w:rsidRDefault="0003374C" w:rsidP="0003374C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合約：</w:t>
      </w:r>
      <w:r w:rsidR="00394442" w:rsidRPr="00394442">
        <w:rPr>
          <w:rFonts w:hint="eastAsia"/>
        </w:rPr>
        <w:t>採用</w:t>
      </w:r>
      <w:r w:rsidR="00394442" w:rsidRPr="00394442">
        <w:rPr>
          <w:rFonts w:hint="eastAsia"/>
        </w:rPr>
        <w:t>Solidity</w:t>
      </w:r>
      <w:r w:rsidR="00394442" w:rsidRPr="00394442">
        <w:rPr>
          <w:rFonts w:hint="eastAsia"/>
        </w:rPr>
        <w:t>語言開發，編寫邏輯嚴密的智慧合約以進行金流託管，實現「買家付款→取貨驗證→釋放款項」之邏輯，能有效解決傳統交易中的「信任」與「詐騙」問題。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市場可行性</w:t>
      </w:r>
    </w:p>
    <w:p w14:paraId="4BE0CF91" w14:textId="46374247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現有痛點顯著智慧書櫃吸引力：問卷指出，若在學校或捷運站設置智慧書櫃，其即時</w:t>
      </w:r>
      <w:proofErr w:type="gramStart"/>
      <w:r w:rsidRPr="002E138D">
        <w:rPr>
          <w:rFonts w:hint="eastAsia"/>
        </w:rPr>
        <w:t>入帳</w:t>
      </w:r>
      <w:proofErr w:type="gramEnd"/>
      <w:r w:rsidRPr="002E138D">
        <w:rPr>
          <w:rFonts w:hint="eastAsia"/>
        </w:rPr>
        <w:t>、</w:t>
      </w:r>
      <w:r w:rsidRPr="002E138D">
        <w:rPr>
          <w:rFonts w:hint="eastAsia"/>
        </w:rPr>
        <w:t>24</w:t>
      </w:r>
      <w:r w:rsidRPr="002E138D">
        <w:rPr>
          <w:rFonts w:hint="eastAsia"/>
        </w:rPr>
        <w:t>小時</w:t>
      </w:r>
      <w:r w:rsidR="00722165">
        <w:rPr>
          <w:rFonts w:hint="eastAsia"/>
        </w:rPr>
        <w:t>自助</w:t>
      </w:r>
      <w:r w:rsidRPr="002E138D">
        <w:rPr>
          <w:rFonts w:hint="eastAsia"/>
        </w:rPr>
        <w:t>取貨</w:t>
      </w:r>
      <w:proofErr w:type="gramStart"/>
      <w:r w:rsidRPr="002E138D">
        <w:rPr>
          <w:rFonts w:hint="eastAsia"/>
        </w:rPr>
        <w:t>以及免手打</w:t>
      </w:r>
      <w:proofErr w:type="gramEnd"/>
      <w:r w:rsidRPr="002E138D">
        <w:rPr>
          <w:rFonts w:hint="eastAsia"/>
        </w:rPr>
        <w:t>資料等功能對於轉移現有使用者具備極大吸引力。</w:t>
      </w:r>
    </w:p>
    <w:p w14:paraId="66D76B86" w14:textId="4DDF1AE2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需求量穩定：受測者多為</w:t>
      </w:r>
      <w:r w:rsidRPr="002E138D">
        <w:rPr>
          <w:rFonts w:hint="eastAsia"/>
        </w:rPr>
        <w:t>21-25</w:t>
      </w:r>
      <w:r w:rsidRPr="002E138D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操作可行性</w:t>
      </w:r>
    </w:p>
    <w:p w14:paraId="5B851E1A" w14:textId="3A27ED62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</w:t>
      </w:r>
      <w:proofErr w:type="gramStart"/>
      <w:r w:rsidRPr="00D95DD5">
        <w:rPr>
          <w:rFonts w:hint="eastAsia"/>
        </w:rPr>
        <w:t>線上查看</w:t>
      </w:r>
      <w:proofErr w:type="gramEnd"/>
      <w:r w:rsidRPr="00D95DD5">
        <w:rPr>
          <w:rFonts w:hint="eastAsia"/>
        </w:rPr>
        <w:t>實體書</w:t>
      </w:r>
      <w:proofErr w:type="gramStart"/>
      <w:r w:rsidRPr="00D95DD5">
        <w:rPr>
          <w:rFonts w:hint="eastAsia"/>
        </w:rPr>
        <w:t>況</w:t>
      </w:r>
      <w:proofErr w:type="gramEnd"/>
      <w:r w:rsidRPr="00D95DD5">
        <w:rPr>
          <w:rFonts w:hint="eastAsia"/>
        </w:rPr>
        <w:t>照片」功能，調查顯示此功能可顯著增加購買意願。</w:t>
      </w:r>
    </w:p>
    <w:p w14:paraId="12EBDFE1" w14:textId="578313F4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</w:t>
      </w:r>
      <w:r w:rsidRPr="008C735B">
        <w:rPr>
          <w:rFonts w:hint="eastAsia"/>
          <w:color w:val="EE0000"/>
        </w:rPr>
        <w:t>的生</w:t>
      </w:r>
      <w:r w:rsidR="008C735B" w:rsidRPr="008C735B">
        <w:rPr>
          <w:rFonts w:hint="eastAsia"/>
          <w:color w:val="EE0000"/>
        </w:rPr>
        <w:t>活習慣。</w:t>
      </w:r>
    </w:p>
    <w:p w14:paraId="336D27B5" w14:textId="4BF10795" w:rsid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lastRenderedPageBreak/>
        <w:t>明確驗證機制：透過「買家</w:t>
      </w:r>
      <w:r w:rsidR="00711650">
        <w:rPr>
          <w:rFonts w:hint="eastAsia"/>
        </w:rPr>
        <w:t>貨物確認</w:t>
      </w:r>
      <w:r w:rsidRPr="00D95DD5">
        <w:rPr>
          <w:rFonts w:hint="eastAsia"/>
        </w:rPr>
        <w:t>」的新型態模式，確保雙方在取貨時即完成交易確認，減少後續爭議處理的複雜度。</w:t>
      </w:r>
    </w:p>
    <w:p w14:paraId="38FF1287" w14:textId="7F560F8C" w:rsidR="002E138D" w:rsidRDefault="002E138D" w:rsidP="002E138D">
      <w:pPr>
        <w:pStyle w:val="a0"/>
        <w:numPr>
          <w:ilvl w:val="0"/>
          <w:numId w:val="18"/>
        </w:numPr>
        <w:spacing w:before="120"/>
      </w:pPr>
      <w:r>
        <w:rPr>
          <w:rFonts w:hint="eastAsia"/>
        </w:rPr>
        <w:t>法律可行性</w:t>
      </w:r>
    </w:p>
    <w:p w14:paraId="2C76978A" w14:textId="520698C8" w:rsidR="002E138D" w:rsidRPr="005E6A13" w:rsidRDefault="002E138D" w:rsidP="002E138D">
      <w:pPr>
        <w:pStyle w:val="a0"/>
        <w:numPr>
          <w:ilvl w:val="0"/>
          <w:numId w:val="24"/>
        </w:numPr>
        <w:ind w:left="964" w:hanging="482"/>
      </w:pPr>
      <w:r w:rsidRPr="005E6A13">
        <w:rPr>
          <w:rFonts w:hint="eastAsia"/>
        </w:rPr>
        <w:t>智慧合約之交易履約效力：</w:t>
      </w:r>
      <w:r w:rsidR="005E6A13" w:rsidRPr="005E6A13">
        <w:rPr>
          <w:color w:val="EE0000"/>
        </w:rPr>
        <w:t>根據《民法》第</w:t>
      </w:r>
      <w:r w:rsidR="005E6A13" w:rsidRPr="005E6A13">
        <w:rPr>
          <w:color w:val="EE0000"/>
        </w:rPr>
        <w:t>153</w:t>
      </w:r>
      <w:r w:rsidR="005E6A13" w:rsidRPr="005E6A13">
        <w:rPr>
          <w:color w:val="EE0000"/>
        </w:rPr>
        <w:t>條與第</w:t>
      </w:r>
      <w:r w:rsidR="005E6A13" w:rsidRPr="005E6A13">
        <w:rPr>
          <w:color w:val="EE0000"/>
        </w:rPr>
        <w:t>345</w:t>
      </w:r>
      <w:r w:rsidR="005E6A13" w:rsidRPr="005E6A13">
        <w:rPr>
          <w:color w:val="EE0000"/>
        </w:rPr>
        <w:t>條，此操作構成法律上有效的買賣契約；而智慧合約的自動執行機制屬於「附條件給付」，其產生的數位紀錄依《電子簽章法》第</w:t>
      </w:r>
      <w:r w:rsidR="005E6A13" w:rsidRPr="005E6A13">
        <w:rPr>
          <w:color w:val="EE0000"/>
        </w:rPr>
        <w:t>4</w:t>
      </w:r>
      <w:r w:rsidR="005E6A13" w:rsidRPr="005E6A13">
        <w:rPr>
          <w:color w:val="EE0000"/>
        </w:rPr>
        <w:t>條與第</w:t>
      </w:r>
      <w:r w:rsidR="005E6A13" w:rsidRPr="005E6A13">
        <w:rPr>
          <w:color w:val="EE0000"/>
        </w:rPr>
        <w:t>9</w:t>
      </w:r>
      <w:r w:rsidR="005E6A13" w:rsidRPr="005E6A13">
        <w:rPr>
          <w:color w:val="EE0000"/>
        </w:rPr>
        <w:t>條，具備與紙本簽署同等之法律效力，可作為數位存證。</w:t>
      </w:r>
      <w:r w:rsidRPr="005E6A13">
        <w:rPr>
          <w:rFonts w:hint="eastAsia"/>
        </w:rPr>
        <w:t>買家下單後資金先鎖定於合約中，待</w:t>
      </w:r>
      <w:r w:rsidR="00463204" w:rsidRPr="005E6A13">
        <w:rPr>
          <w:rFonts w:hint="eastAsia"/>
        </w:rPr>
        <w:t>買家貨物確認</w:t>
      </w:r>
      <w:r w:rsidRPr="005E6A13">
        <w:rPr>
          <w:rFonts w:hint="eastAsia"/>
        </w:rPr>
        <w:t>後才</w:t>
      </w:r>
      <w:r w:rsidR="00463204" w:rsidRPr="005E6A13">
        <w:rPr>
          <w:rFonts w:hint="eastAsia"/>
        </w:rPr>
        <w:t>釋放款項</w:t>
      </w:r>
      <w:r w:rsidRPr="005E6A13">
        <w:rPr>
          <w:rFonts w:hint="eastAsia"/>
        </w:rPr>
        <w:t>，此流程可作為數位證據，有效降低傳統校園面交中常發生的違約風險。</w:t>
      </w:r>
    </w:p>
    <w:p w14:paraId="5CA06272" w14:textId="1DAF5C31" w:rsidR="002E138D" w:rsidRPr="005E6A13" w:rsidRDefault="002E138D" w:rsidP="002E138D">
      <w:pPr>
        <w:pStyle w:val="a0"/>
        <w:numPr>
          <w:ilvl w:val="0"/>
          <w:numId w:val="24"/>
        </w:numPr>
        <w:ind w:left="964" w:hanging="482"/>
      </w:pPr>
      <w:proofErr w:type="gramStart"/>
      <w:r w:rsidRPr="005E6A13">
        <w:rPr>
          <w:rFonts w:hint="eastAsia"/>
        </w:rPr>
        <w:t>個</w:t>
      </w:r>
      <w:proofErr w:type="gramEnd"/>
      <w:r w:rsidRPr="005E6A13">
        <w:rPr>
          <w:rFonts w:hint="eastAsia"/>
        </w:rPr>
        <w:t>資保護與隱私機制：</w:t>
      </w:r>
      <w:r w:rsidR="008C735B" w:rsidRPr="005E6A13">
        <w:rPr>
          <w:color w:val="EE0000"/>
        </w:rPr>
        <w:t>《個人資料保護法》第</w:t>
      </w:r>
      <w:r w:rsidR="008C735B" w:rsidRPr="005E6A13">
        <w:rPr>
          <w:color w:val="EE0000"/>
        </w:rPr>
        <w:t>6</w:t>
      </w:r>
      <w:r w:rsidR="008C735B" w:rsidRPr="005E6A13">
        <w:rPr>
          <w:color w:val="EE0000"/>
        </w:rPr>
        <w:t>條、第</w:t>
      </w:r>
      <w:r w:rsidR="008C735B" w:rsidRPr="005E6A13">
        <w:rPr>
          <w:color w:val="EE0000"/>
        </w:rPr>
        <w:t>19</w:t>
      </w:r>
      <w:r w:rsidR="008C735B" w:rsidRPr="005E6A13">
        <w:rPr>
          <w:color w:val="EE0000"/>
        </w:rPr>
        <w:t>條及第</w:t>
      </w:r>
      <w:r w:rsidR="008C735B" w:rsidRPr="005E6A13">
        <w:rPr>
          <w:color w:val="EE0000"/>
        </w:rPr>
        <w:t>27</w:t>
      </w:r>
      <w:r w:rsidR="008C735B" w:rsidRPr="005E6A13">
        <w:rPr>
          <w:color w:val="EE0000"/>
        </w:rPr>
        <w:t>條（安全維護義務）。</w:t>
      </w:r>
      <w:r w:rsidRPr="005E6A13">
        <w:rPr>
          <w:rFonts w:hint="eastAsia"/>
        </w:rPr>
        <w:t>系統採取分層儲存策略，</w:t>
      </w:r>
      <w:proofErr w:type="gramStart"/>
      <w:r w:rsidRPr="005E6A13">
        <w:rPr>
          <w:rFonts w:hint="eastAsia"/>
        </w:rPr>
        <w:t>區塊鏈上</w:t>
      </w:r>
      <w:proofErr w:type="gramEnd"/>
      <w:r w:rsidRPr="005E6A13">
        <w:rPr>
          <w:rFonts w:hint="eastAsia"/>
        </w:rPr>
        <w:t>僅儲存交易雜湊值（</w:t>
      </w:r>
      <w:r w:rsidRPr="005E6A13">
        <w:rPr>
          <w:rFonts w:hint="eastAsia"/>
        </w:rPr>
        <w:t>Hash</w:t>
      </w:r>
      <w:r w:rsidRPr="005E6A13">
        <w:rPr>
          <w:rFonts w:hint="eastAsia"/>
        </w:rPr>
        <w:t>）與合約邏輯，使用者敏感</w:t>
      </w:r>
      <w:proofErr w:type="gramStart"/>
      <w:r w:rsidRPr="005E6A13">
        <w:rPr>
          <w:rFonts w:hint="eastAsia"/>
        </w:rPr>
        <w:t>個</w:t>
      </w:r>
      <w:proofErr w:type="gramEnd"/>
      <w:r w:rsidRPr="005E6A13">
        <w:rPr>
          <w:rFonts w:hint="eastAsia"/>
        </w:rPr>
        <w:t>資則儲存在符合加密規範之中心化資料庫中</w:t>
      </w:r>
      <w:r w:rsidR="008C735B" w:rsidRPr="005E6A13">
        <w:t>，符合《個資法》對資料最小化之要求</w:t>
      </w:r>
      <w:r w:rsidRPr="005E6A13">
        <w:rPr>
          <w:rFonts w:hint="eastAsia"/>
        </w:rPr>
        <w:t>。</w:t>
      </w:r>
    </w:p>
    <w:p w14:paraId="7F20C095" w14:textId="574BB18E" w:rsidR="002E138D" w:rsidRPr="005E6A13" w:rsidRDefault="002E138D" w:rsidP="002E138D">
      <w:pPr>
        <w:pStyle w:val="a0"/>
        <w:numPr>
          <w:ilvl w:val="0"/>
          <w:numId w:val="24"/>
        </w:numPr>
        <w:ind w:left="964" w:hanging="482"/>
      </w:pPr>
      <w:r w:rsidRPr="005E6A13">
        <w:rPr>
          <w:rFonts w:hint="eastAsia"/>
        </w:rPr>
        <w:t>金流託管合</w:t>
      </w:r>
      <w:proofErr w:type="gramStart"/>
      <w:r w:rsidRPr="005E6A13">
        <w:rPr>
          <w:rFonts w:hint="eastAsia"/>
        </w:rPr>
        <w:t>規</w:t>
      </w:r>
      <w:proofErr w:type="gramEnd"/>
      <w:r w:rsidRPr="005E6A13">
        <w:rPr>
          <w:rFonts w:hint="eastAsia"/>
        </w:rPr>
        <w:t>化：</w:t>
      </w:r>
      <w:r w:rsidR="005E6A13" w:rsidRPr="005E6A13">
        <w:rPr>
          <w:color w:val="EE0000"/>
        </w:rPr>
        <w:t>《電子支付機構管理條例》第</w:t>
      </w:r>
      <w:r w:rsidR="005E6A13" w:rsidRPr="005E6A13">
        <w:rPr>
          <w:color w:val="EE0000"/>
        </w:rPr>
        <w:t>3</w:t>
      </w:r>
      <w:r w:rsidR="005E6A13" w:rsidRPr="005E6A13">
        <w:rPr>
          <w:color w:val="EE0000"/>
        </w:rPr>
        <w:t>條（代理收付實質交易款項）。</w:t>
      </w:r>
      <w:r w:rsidRPr="005E6A13">
        <w:rPr>
          <w:rFonts w:hint="eastAsia"/>
        </w:rPr>
        <w:t>本系統之代幣或金流託管僅作為「交易履約保證」，不涉及吸金或非法集資，並計畫在未來擴充時，導入第三方支付機制以符合金融法規要求。</w:t>
      </w:r>
    </w:p>
    <w:p w14:paraId="2BDEA6A5" w14:textId="20194C94" w:rsidR="002E138D" w:rsidRPr="005E6A13" w:rsidRDefault="002E138D" w:rsidP="002E138D">
      <w:pPr>
        <w:pStyle w:val="a0"/>
        <w:numPr>
          <w:ilvl w:val="0"/>
          <w:numId w:val="24"/>
        </w:numPr>
        <w:ind w:left="964" w:hanging="482"/>
      </w:pPr>
      <w:r w:rsidRPr="005E6A13">
        <w:rPr>
          <w:rFonts w:hint="eastAsia"/>
        </w:rPr>
        <w:t>爭議處理條款：</w:t>
      </w:r>
      <w:r w:rsidR="005E6A13" w:rsidRPr="005E6A13">
        <w:rPr>
          <w:color w:val="EE0000"/>
        </w:rPr>
        <w:t>《消費者保護法》第</w:t>
      </w:r>
      <w:r w:rsidR="005E6A13" w:rsidRPr="005E6A13">
        <w:rPr>
          <w:color w:val="EE0000"/>
        </w:rPr>
        <w:t>19</w:t>
      </w:r>
      <w:r w:rsidR="005E6A13" w:rsidRPr="005E6A13">
        <w:rPr>
          <w:color w:val="EE0000"/>
        </w:rPr>
        <w:t>條（通訊交易解約權）、《民法》第</w:t>
      </w:r>
      <w:r w:rsidR="005E6A13" w:rsidRPr="005E6A13">
        <w:rPr>
          <w:color w:val="EE0000"/>
        </w:rPr>
        <w:t>354</w:t>
      </w:r>
      <w:r w:rsidR="005E6A13" w:rsidRPr="005E6A13">
        <w:rPr>
          <w:color w:val="EE0000"/>
        </w:rPr>
        <w:t>條（物之瑕疵擔保責任）。</w:t>
      </w:r>
      <w:r w:rsidRPr="005E6A13">
        <w:rPr>
          <w:rFonts w:hint="eastAsia"/>
        </w:rPr>
        <w:t>於智慧合約中設計「爭議凍結期」，若買家發現書</w:t>
      </w:r>
      <w:proofErr w:type="gramStart"/>
      <w:r w:rsidRPr="005E6A13">
        <w:rPr>
          <w:rFonts w:hint="eastAsia"/>
        </w:rPr>
        <w:t>況</w:t>
      </w:r>
      <w:proofErr w:type="gramEnd"/>
      <w:r w:rsidRPr="005E6A13">
        <w:rPr>
          <w:rFonts w:hint="eastAsia"/>
        </w:rPr>
        <w:t>與照片嚴重不符，可申請凍結款項，並由系統平台介入調解，保障消費者權益。</w:t>
      </w:r>
    </w:p>
    <w:p w14:paraId="45EBAAA9" w14:textId="3E9F66A4" w:rsidR="00E96CE3" w:rsidRDefault="00E96CE3" w:rsidP="00D95DD5">
      <w:pPr>
        <w:pStyle w:val="2"/>
        <w:pageBreakBefore/>
      </w:pPr>
      <w:bookmarkStart w:id="20" w:name="_Toc226749672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0"/>
    </w:p>
    <w:p w14:paraId="46BDE3FB" w14:textId="2360295C" w:rsidR="006D6523" w:rsidRPr="00BE2189" w:rsidRDefault="006D6523" w:rsidP="00BE2189">
      <w:pPr>
        <w:pStyle w:val="afb"/>
      </w:pPr>
      <w:bookmarkStart w:id="21" w:name="_Toc227104896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21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07BA">
              <w:rPr>
                <w:rFonts w:ascii="Times New Roman" w:eastAsia="標楷體" w:hAnsi="Times New Roman" w:hint="eastAsia"/>
                <w:sz w:val="28"/>
              </w:rPr>
              <w:t>區塊鏈設施</w:t>
            </w:r>
            <w:proofErr w:type="gramEnd"/>
            <w:r w:rsidRPr="005507BA">
              <w:rPr>
                <w:rFonts w:ascii="Times New Roman" w:eastAsia="標楷體" w:hAnsi="Times New Roman" w:hint="eastAsia"/>
                <w:sz w:val="28"/>
              </w:rPr>
              <w:t>服務商</w:t>
            </w:r>
          </w:p>
          <w:p w14:paraId="264915B9" w14:textId="25DC524C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區塊鏈智慧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合約託管</w:t>
            </w:r>
          </w:p>
          <w:p w14:paraId="3C747E79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捷運等場域</w:t>
            </w:r>
            <w:proofErr w:type="gramEnd"/>
          </w:p>
          <w:p w14:paraId="2B7E2A79" w14:textId="636B6226" w:rsidR="006D6523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區塊鏈交易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手續費</w:t>
            </w:r>
          </w:p>
          <w:p w14:paraId="40634CB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181BAF3F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分析，本系統之目標族群為「欲買賣二手書籍，卻苦於面交時間難以配合或對交易安全性存疑」的交易者，系統以</w:t>
      </w:r>
      <w:proofErr w:type="gramStart"/>
      <w:r w:rsidRPr="001B02B9">
        <w:rPr>
          <w:rFonts w:hint="eastAsia"/>
        </w:rPr>
        <w:t>區塊鏈智慧</w:t>
      </w:r>
      <w:proofErr w:type="gramEnd"/>
      <w:r w:rsidRPr="001B02B9">
        <w:rPr>
          <w:rFonts w:hint="eastAsia"/>
        </w:rPr>
        <w:t>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</w:t>
      </w:r>
      <w:proofErr w:type="gramStart"/>
      <w:r w:rsidRPr="001B02B9">
        <w:rPr>
          <w:rFonts w:hint="eastAsia"/>
        </w:rPr>
        <w:t>區塊鏈技術</w:t>
      </w:r>
      <w:proofErr w:type="gramEnd"/>
      <w:r w:rsidRPr="001B02B9">
        <w:rPr>
          <w:rFonts w:hint="eastAsia"/>
        </w:rPr>
        <w:t>建立自動化金流託管，結合實體智慧書櫃的存取機制，確保款項在買家成功取貨並確認訂單後才進行金流撥款處理，徹底解決交易詐騙風險與</w:t>
      </w:r>
      <w:proofErr w:type="gramStart"/>
      <w:r w:rsidRPr="001B02B9">
        <w:rPr>
          <w:rFonts w:hint="eastAsia"/>
        </w:rPr>
        <w:t>個</w:t>
      </w:r>
      <w:proofErr w:type="gramEnd"/>
      <w:r w:rsidRPr="001B02B9">
        <w:rPr>
          <w:rFonts w:hint="eastAsia"/>
        </w:rPr>
        <w:t>資外</w:t>
      </w:r>
      <w:proofErr w:type="gramStart"/>
      <w:r w:rsidRPr="001B02B9">
        <w:rPr>
          <w:rFonts w:hint="eastAsia"/>
        </w:rPr>
        <w:t>洩</w:t>
      </w:r>
      <w:proofErr w:type="gramEnd"/>
      <w:r w:rsidRPr="001B02B9">
        <w:rPr>
          <w:rFonts w:hint="eastAsia"/>
        </w:rPr>
        <w:t>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</w:t>
      </w:r>
      <w:proofErr w:type="gramStart"/>
      <w:r w:rsidRPr="001B02B9">
        <w:rPr>
          <w:rFonts w:hint="eastAsia"/>
        </w:rPr>
        <w:t>透過物聯網</w:t>
      </w:r>
      <w:proofErr w:type="gramEnd"/>
      <w:r w:rsidRPr="001B02B9">
        <w:rPr>
          <w:rFonts w:hint="eastAsia"/>
        </w:rPr>
        <w:t>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22" w:name="_Toc226749673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2"/>
    </w:p>
    <w:p w14:paraId="65CAB633" w14:textId="2497A535" w:rsidR="005E49EC" w:rsidRDefault="005E49EC" w:rsidP="00D95DD5">
      <w:pPr>
        <w:pStyle w:val="a0"/>
        <w:numPr>
          <w:ilvl w:val="0"/>
          <w:numId w:val="30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身份區隔：區分為欲降低書費負擔的學生，以及重視交易效率與書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的買賣書族群。</w:t>
      </w:r>
    </w:p>
    <w:p w14:paraId="601CF664" w14:textId="42153854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</w:t>
      </w:r>
      <w:proofErr w:type="gramStart"/>
      <w:r>
        <w:rPr>
          <w:rFonts w:hint="eastAsia"/>
        </w:rPr>
        <w:t>原生族</w:t>
      </w:r>
      <w:proofErr w:type="gramEnd"/>
      <w:r>
        <w:rPr>
          <w:rFonts w:hint="eastAsia"/>
        </w:rPr>
        <w:t>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吸引重視交易安全與真實書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，並希望透過「驗收後撥款」機制保障權益的謹慎交易者。</w:t>
      </w:r>
    </w:p>
    <w:p w14:paraId="4DA6F689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信任保障：利用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合約技術進行款項託管，實現「買家驗貨才撥款」，徹底杜絕交易詐騙。</w:t>
      </w:r>
    </w:p>
    <w:p w14:paraId="05AE9323" w14:textId="67DE8291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極致便利：</w:t>
      </w:r>
      <w:proofErr w:type="gramStart"/>
      <w:r>
        <w:rPr>
          <w:rFonts w:hint="eastAsia"/>
        </w:rPr>
        <w:t>整合物聯網</w:t>
      </w:r>
      <w:proofErr w:type="gramEnd"/>
      <w:r>
        <w:rPr>
          <w:rFonts w:hint="eastAsia"/>
        </w:rPr>
        <w:t>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打烊的「</w:t>
      </w:r>
      <w:proofErr w:type="gramStart"/>
      <w:r>
        <w:rPr>
          <w:rFonts w:hint="eastAsia"/>
        </w:rPr>
        <w:t>非同步掃碼存取</w:t>
      </w:r>
      <w:proofErr w:type="gramEnd"/>
      <w:r>
        <w:rPr>
          <w:rFonts w:hint="eastAsia"/>
        </w:rPr>
        <w:t>」自動化流程。</w:t>
      </w:r>
    </w:p>
    <w:p w14:paraId="71E1FA35" w14:textId="154F5320" w:rsidR="008F5075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23" w:name="_Toc226749674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3"/>
    </w:p>
    <w:p w14:paraId="548D6518" w14:textId="1EACC870" w:rsidR="008F5075" w:rsidRDefault="003A11C8" w:rsidP="003979B3">
      <w:pPr>
        <w:pStyle w:val="a0"/>
        <w:numPr>
          <w:ilvl w:val="0"/>
          <w:numId w:val="26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技術跨域整合</w:t>
      </w:r>
      <w:proofErr w:type="gramEnd"/>
      <w:r>
        <w:rPr>
          <w:rFonts w:hint="eastAsia"/>
        </w:rPr>
        <w:t>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解決交易痛點：透過自動化金流託管與實體書櫃，解決雙方面交時間</w:t>
      </w:r>
      <w:proofErr w:type="gramStart"/>
      <w:r>
        <w:rPr>
          <w:rFonts w:hint="eastAsia"/>
        </w:rPr>
        <w:t>難以攏談與</w:t>
      </w:r>
      <w:proofErr w:type="gramEnd"/>
      <w:r>
        <w:rPr>
          <w:rFonts w:hint="eastAsia"/>
        </w:rPr>
        <w:t>詐騙風險。</w:t>
      </w:r>
    </w:p>
    <w:p w14:paraId="20B1C4CB" w14:textId="4B165DA8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初期使用者顧慮：對於新興的智慧合約金流與</w:t>
      </w:r>
      <w:proofErr w:type="gramStart"/>
      <w:r>
        <w:rPr>
          <w:rFonts w:hint="eastAsia"/>
        </w:rPr>
        <w:t>掃碼取</w:t>
      </w:r>
      <w:proofErr w:type="gramEnd"/>
      <w:r>
        <w:rPr>
          <w:rFonts w:hint="eastAsia"/>
        </w:rPr>
        <w:t>貨機制，使用者可能因缺乏成功案例而產生信任疑慮，影響初期採用意願。</w:t>
      </w:r>
    </w:p>
    <w:p w14:paraId="70EB8A6B" w14:textId="45F77D4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</w:t>
      </w:r>
      <w:proofErr w:type="gramStart"/>
      <w:r>
        <w:rPr>
          <w:rFonts w:hint="eastAsia"/>
        </w:rPr>
        <w:t>櫃體感</w:t>
      </w:r>
      <w:proofErr w:type="gramEnd"/>
      <w:r>
        <w:rPr>
          <w:rFonts w:hint="eastAsia"/>
        </w:rPr>
        <w:t>測器，開發時程壓力大。</w:t>
      </w:r>
    </w:p>
    <w:p w14:paraId="172A1BA4" w14:textId="428EA49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物流便利性受限：取貨點僅限於特定</w:t>
      </w:r>
      <w:proofErr w:type="gramStart"/>
      <w:r>
        <w:rPr>
          <w:rFonts w:hint="eastAsia"/>
        </w:rPr>
        <w:t>智慧櫃點</w:t>
      </w:r>
      <w:proofErr w:type="gramEnd"/>
      <w:r>
        <w:rPr>
          <w:rFonts w:hint="eastAsia"/>
        </w:rPr>
        <w:t>，相較</w:t>
      </w:r>
      <w:proofErr w:type="gramStart"/>
      <w:r>
        <w:rPr>
          <w:rFonts w:hint="eastAsia"/>
        </w:rPr>
        <w:t>於競品</w:t>
      </w:r>
      <w:proofErr w:type="gramEnd"/>
      <w:r>
        <w:rPr>
          <w:rFonts w:hint="eastAsia"/>
        </w:rPr>
        <w:t>的超商物流網絡，覆蓋率較低。</w:t>
      </w:r>
    </w:p>
    <w:p w14:paraId="2A73519B" w14:textId="759A1016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與</w:t>
      </w:r>
      <w:r w:rsidR="0034159A">
        <w:rPr>
          <w:rFonts w:hint="eastAsia"/>
        </w:rPr>
        <w:t>物聯網</w:t>
      </w:r>
      <w:proofErr w:type="gramEnd"/>
      <w:r w:rsidR="0034159A">
        <w:rPr>
          <w:rFonts w:hint="eastAsia"/>
        </w:rPr>
        <w:t>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跨域實踐</w:t>
      </w:r>
      <w:proofErr w:type="gramEnd"/>
      <w:r>
        <w:rPr>
          <w:rFonts w:hint="eastAsia"/>
        </w:rPr>
        <w:t>的示範專案，吸引相關企業或校方行政單位的專案贊助。</w:t>
      </w:r>
    </w:p>
    <w:p w14:paraId="3CE5E47B" w14:textId="24F96EC4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現有競爭對手：現有平台</w:t>
      </w:r>
      <w:proofErr w:type="gramStart"/>
      <w:r>
        <w:rPr>
          <w:rFonts w:hint="eastAsia"/>
        </w:rPr>
        <w:t>（</w:t>
      </w:r>
      <w:proofErr w:type="gramEnd"/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，其使用者基數極大且已有固定使用者，對新平台轉移意願較低。</w:t>
      </w:r>
    </w:p>
    <w:p w14:paraId="1DF6FEC1" w14:textId="7A0D27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競品生態</w:t>
      </w:r>
      <w:proofErr w:type="gramEnd"/>
      <w:r>
        <w:rPr>
          <w:rFonts w:hint="eastAsia"/>
        </w:rPr>
        <w:t>系成熟度高：既有平台擁有極高覆蓋率的超商</w:t>
      </w:r>
      <w:proofErr w:type="gramStart"/>
      <w:r>
        <w:rPr>
          <w:rFonts w:hint="eastAsia"/>
        </w:rPr>
        <w:t>取貨網絡</w:t>
      </w:r>
      <w:proofErr w:type="gramEnd"/>
      <w:r>
        <w:rPr>
          <w:rFonts w:hint="eastAsia"/>
        </w:rPr>
        <w:t>與多元支付，影響增加新用戶的移轉平台門檻。</w:t>
      </w:r>
    </w:p>
    <w:p w14:paraId="2797E19F" w14:textId="65A1861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法規與安全性限制：涉及金流託管與</w:t>
      </w:r>
      <w:proofErr w:type="gramStart"/>
      <w:r>
        <w:rPr>
          <w:rFonts w:hint="eastAsia"/>
        </w:rPr>
        <w:t>區塊鏈資產</w:t>
      </w:r>
      <w:proofErr w:type="gramEnd"/>
      <w:r>
        <w:rPr>
          <w:rFonts w:hint="eastAsia"/>
        </w:rPr>
        <w:t>，需考量國內金融法規限制，一旦出現程式漏洞或遭駭客攻擊，將面臨法律責任與信任崩塌。</w:t>
      </w:r>
    </w:p>
    <w:p w14:paraId="3E2A6EB6" w14:textId="00A12135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799DF438" w:rsidR="0095044B" w:rsidRPr="00F31A44" w:rsidRDefault="0095044B" w:rsidP="0095044B">
      <w:pPr>
        <w:pStyle w:val="afb"/>
      </w:pPr>
      <w:bookmarkStart w:id="24" w:name="_Toc227104897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24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B37593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E7ECEE" w:themeFill="background2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E7ECEE" w:themeFill="background2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技術跨域整合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針對資安風險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，發揮團隊分權管理的優勢，建立多重驗證機制與自動化日誌監控，確保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區塊鏈資產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與系統邏輯的穩定性。</w:t>
            </w:r>
          </w:p>
        </w:tc>
      </w:tr>
      <w:tr w:rsidR="00D27110" w:rsidRPr="00F92AF6" w14:paraId="1DDB6673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週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」，提供代幣獎勵來吸引首批種子用戶，累積成功案例。</w:t>
            </w:r>
          </w:p>
          <w:p w14:paraId="57261524" w14:textId="1A3D405A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小規模試辦，並與校方或捷運管理單位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研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擬「管理協議」，確保設備保險與維護責任歸屬，規避法律風險。</w:t>
            </w:r>
          </w:p>
          <w:p w14:paraId="6B05EDED" w14:textId="2794A3F0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或資安漏洞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5" w:name="_Toc226749675"/>
      <w:r w:rsidRPr="00E96CE3">
        <w:rPr>
          <w:rFonts w:hint="eastAsia"/>
        </w:rPr>
        <w:lastRenderedPageBreak/>
        <w:t>系統規格</w:t>
      </w:r>
      <w:bookmarkEnd w:id="25"/>
    </w:p>
    <w:p w14:paraId="212C62B3" w14:textId="4C1CA501" w:rsidR="00E96CE3" w:rsidRDefault="00E96CE3" w:rsidP="00D0571B">
      <w:pPr>
        <w:pStyle w:val="2"/>
      </w:pPr>
      <w:bookmarkStart w:id="26" w:name="_Toc226749676"/>
      <w:r w:rsidRPr="00E96CE3">
        <w:rPr>
          <w:rFonts w:hint="eastAsia"/>
        </w:rPr>
        <w:t>系統架構</w:t>
      </w:r>
      <w:bookmarkEnd w:id="26"/>
    </w:p>
    <w:p w14:paraId="030751D7" w14:textId="3BAA2BFA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ED337F5" w14:textId="4F6C2654" w:rsidR="00E96CE3" w:rsidRDefault="00E96CE3" w:rsidP="00D0571B">
      <w:pPr>
        <w:pStyle w:val="2"/>
      </w:pPr>
      <w:bookmarkStart w:id="27" w:name="_Toc226749677"/>
      <w:r w:rsidRPr="00E96CE3">
        <w:rPr>
          <w:rFonts w:hint="eastAsia"/>
        </w:rPr>
        <w:t>系統軟、硬體需求與技術平台</w:t>
      </w:r>
      <w:bookmarkEnd w:id="27"/>
    </w:p>
    <w:p w14:paraId="5BF63CE5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8167E0E" w14:textId="4ADB591B" w:rsidR="00E96CE3" w:rsidRDefault="00E96CE3" w:rsidP="00D0571B">
      <w:pPr>
        <w:pStyle w:val="2"/>
      </w:pPr>
      <w:bookmarkStart w:id="28" w:name="_Toc226749678"/>
      <w:r w:rsidRPr="00E96CE3">
        <w:rPr>
          <w:rFonts w:hint="eastAsia"/>
        </w:rPr>
        <w:t>使用標準與工具</w:t>
      </w:r>
      <w:bookmarkEnd w:id="28"/>
    </w:p>
    <w:p w14:paraId="4302083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EE6CBB2" w14:textId="108B171A" w:rsidR="00E96CE3" w:rsidRPr="00E96CE3" w:rsidRDefault="00E96CE3" w:rsidP="002469C6">
      <w:pPr>
        <w:pStyle w:val="1"/>
      </w:pPr>
      <w:bookmarkStart w:id="29" w:name="_Toc226749679"/>
      <w:r w:rsidRPr="00E96CE3">
        <w:rPr>
          <w:rFonts w:hint="eastAsia"/>
        </w:rPr>
        <w:lastRenderedPageBreak/>
        <w:t>專案時程與組織分工</w:t>
      </w:r>
      <w:bookmarkEnd w:id="29"/>
    </w:p>
    <w:p w14:paraId="07213A91" w14:textId="794ABEF1" w:rsidR="00E96CE3" w:rsidRDefault="00E96CE3" w:rsidP="00D0571B">
      <w:pPr>
        <w:pStyle w:val="2"/>
      </w:pPr>
      <w:bookmarkStart w:id="30" w:name="_Toc226749680"/>
      <w:r w:rsidRPr="00E96CE3">
        <w:rPr>
          <w:rFonts w:hint="eastAsia"/>
        </w:rPr>
        <w:t>專案時程</w:t>
      </w:r>
      <w:bookmarkEnd w:id="30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31" w:name="_Toc226749681"/>
      <w:r w:rsidRPr="00E96CE3">
        <w:rPr>
          <w:rFonts w:hint="eastAsia"/>
        </w:rPr>
        <w:t>專案組織與分工</w:t>
      </w:r>
      <w:bookmarkEnd w:id="31"/>
    </w:p>
    <w:p w14:paraId="35D4635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32" w:name="_Toc226749682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32"/>
    </w:p>
    <w:p w14:paraId="61C704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33" w:name="_Toc226749683"/>
      <w:r w:rsidRPr="004E06F0">
        <w:rPr>
          <w:rFonts w:hint="eastAsia"/>
        </w:rPr>
        <w:lastRenderedPageBreak/>
        <w:t>需求模型</w:t>
      </w:r>
      <w:bookmarkEnd w:id="33"/>
    </w:p>
    <w:p w14:paraId="05D4F99B" w14:textId="21D18765" w:rsidR="004E06F0" w:rsidRDefault="004E06F0" w:rsidP="00D0571B">
      <w:pPr>
        <w:pStyle w:val="2"/>
      </w:pPr>
      <w:bookmarkStart w:id="34" w:name="_Toc226749684"/>
      <w:r w:rsidRPr="004E06F0">
        <w:rPr>
          <w:rFonts w:hint="eastAsia"/>
        </w:rPr>
        <w:t>使用者需求</w:t>
      </w:r>
      <w:bookmarkEnd w:id="34"/>
    </w:p>
    <w:p w14:paraId="63778F0E" w14:textId="2F9F873F" w:rsidR="008F5075" w:rsidRDefault="00636E29" w:rsidP="00F24720">
      <w:pPr>
        <w:pStyle w:val="a0"/>
        <w:numPr>
          <w:ilvl w:val="0"/>
          <w:numId w:val="40"/>
        </w:numPr>
      </w:pPr>
      <w:r w:rsidRPr="00636E29">
        <w:rPr>
          <w:rFonts w:hint="eastAsia"/>
        </w:rPr>
        <w:t>功能性需求</w:t>
      </w:r>
    </w:p>
    <w:p w14:paraId="71EDEBBF" w14:textId="69A85BA7" w:rsidR="00F24720" w:rsidRPr="00F31A44" w:rsidRDefault="00F24720" w:rsidP="00F24720">
      <w:pPr>
        <w:pStyle w:val="afb"/>
      </w:pPr>
      <w:bookmarkStart w:id="35" w:name="_Toc22710489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bookmarkEnd w:id="35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DC4F60">
        <w:tc>
          <w:tcPr>
            <w:tcW w:w="1527" w:type="pct"/>
            <w:shd w:val="clear" w:color="auto" w:fill="E7ECEE" w:themeFill="background2"/>
            <w:vAlign w:val="center"/>
          </w:tcPr>
          <w:p w14:paraId="344B64E0" w14:textId="46C30D67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E7ECEE" w:themeFill="background2"/>
            <w:vAlign w:val="center"/>
          </w:tcPr>
          <w:p w14:paraId="4B69B9AB" w14:textId="2F2F7540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F24720" w14:paraId="7D7A4A71" w14:textId="77777777" w:rsidTr="00F24720">
        <w:tc>
          <w:tcPr>
            <w:tcW w:w="1527" w:type="pct"/>
            <w:vMerge w:val="restart"/>
            <w:vAlign w:val="center"/>
          </w:tcPr>
          <w:p w14:paraId="7AB5AE25" w14:textId="4E5E62A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F24720">
              <w:rPr>
                <w:rFonts w:hint="eastAsia"/>
              </w:rPr>
              <w:t>註冊與登入</w:t>
            </w:r>
          </w:p>
        </w:tc>
        <w:tc>
          <w:tcPr>
            <w:tcW w:w="3473" w:type="pct"/>
            <w:vAlign w:val="center"/>
          </w:tcPr>
          <w:p w14:paraId="26E6C0AC" w14:textId="23F1A97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使用者可以註冊成為會員並登入系統。</w:t>
            </w:r>
          </w:p>
        </w:tc>
      </w:tr>
      <w:tr w:rsidR="00F24720" w14:paraId="6A3539C1" w14:textId="77777777" w:rsidTr="00F24720">
        <w:tc>
          <w:tcPr>
            <w:tcW w:w="1527" w:type="pct"/>
            <w:vMerge/>
            <w:vAlign w:val="center"/>
          </w:tcPr>
          <w:p w14:paraId="5786C796" w14:textId="77777777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3EA814C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使用者可以更改個人資料與密碼</w:t>
            </w:r>
            <w:r>
              <w:rPr>
                <w:rFonts w:hint="eastAsia"/>
              </w:rPr>
              <w:t>。</w:t>
            </w:r>
          </w:p>
        </w:tc>
      </w:tr>
      <w:tr w:rsidR="00F24720" w14:paraId="33BF61FD" w14:textId="77777777" w:rsidTr="00F24720">
        <w:tc>
          <w:tcPr>
            <w:tcW w:w="1527" w:type="pct"/>
            <w:vAlign w:val="center"/>
          </w:tcPr>
          <w:p w14:paraId="16F5837F" w14:textId="26143D5C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</w:t>
            </w:r>
            <w:proofErr w:type="gramStart"/>
            <w:r w:rsidRPr="0037619E">
              <w:rPr>
                <w:rFonts w:hint="eastAsia"/>
              </w:rPr>
              <w:t>況</w:t>
            </w:r>
            <w:proofErr w:type="gramEnd"/>
            <w:r w:rsidRPr="0037619E">
              <w:rPr>
                <w:rFonts w:hint="eastAsia"/>
              </w:rPr>
              <w:t>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F24720" w14:paraId="284BC43B" w14:textId="77777777" w:rsidTr="00F24720">
        <w:tc>
          <w:tcPr>
            <w:tcW w:w="1527" w:type="pct"/>
            <w:vAlign w:val="center"/>
          </w:tcPr>
          <w:p w14:paraId="501EF97B" w14:textId="365D2E03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預先存</w:t>
            </w:r>
            <w:proofErr w:type="gramStart"/>
            <w:r w:rsidRPr="00EF3BBE">
              <w:rPr>
                <w:rFonts w:hint="eastAsia"/>
              </w:rPr>
              <w:t>書入櫃</w:t>
            </w:r>
            <w:proofErr w:type="gramEnd"/>
          </w:p>
        </w:tc>
        <w:tc>
          <w:tcPr>
            <w:tcW w:w="3473" w:type="pct"/>
            <w:vAlign w:val="center"/>
          </w:tcPr>
          <w:p w14:paraId="4F55C3F7" w14:textId="4E4D1EA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賣家不論書籍是否售出，皆可前往實體書櫃，透過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掃描書櫃上的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開啟</w:t>
            </w:r>
            <w:proofErr w:type="gramStart"/>
            <w:r w:rsidRPr="0037619E">
              <w:rPr>
                <w:rFonts w:hint="eastAsia"/>
              </w:rPr>
              <w:t>櫃門並存放</w:t>
            </w:r>
            <w:proofErr w:type="gramEnd"/>
            <w:r w:rsidRPr="0037619E">
              <w:rPr>
                <w:rFonts w:hint="eastAsia"/>
              </w:rPr>
              <w:t>書籍。</w:t>
            </w:r>
          </w:p>
        </w:tc>
      </w:tr>
      <w:tr w:rsidR="00F24720" w14:paraId="225D4CFB" w14:textId="77777777" w:rsidTr="00F24720">
        <w:tc>
          <w:tcPr>
            <w:tcW w:w="1527" w:type="pct"/>
            <w:vAlign w:val="center"/>
          </w:tcPr>
          <w:p w14:paraId="7DB3DBAE" w14:textId="2FBAF96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賣家在書籍被</w:t>
            </w:r>
            <w:proofErr w:type="gramStart"/>
            <w:r w:rsidRPr="0037619E">
              <w:rPr>
                <w:rFonts w:hint="eastAsia"/>
              </w:rPr>
              <w:t>下訂前</w:t>
            </w:r>
            <w:proofErr w:type="gramEnd"/>
            <w:r w:rsidRPr="0037619E">
              <w:rPr>
                <w:rFonts w:hint="eastAsia"/>
              </w:rPr>
              <w:t>，可自由修改內容或取消販售。</w:t>
            </w:r>
            <w:proofErr w:type="gramStart"/>
            <w:r w:rsidRPr="0037619E">
              <w:rPr>
                <w:rFonts w:hint="eastAsia"/>
              </w:rPr>
              <w:t>若原選書櫃</w:t>
            </w:r>
            <w:proofErr w:type="gramEnd"/>
            <w:r w:rsidRPr="0037619E">
              <w:rPr>
                <w:rFonts w:hint="eastAsia"/>
              </w:rPr>
              <w:t>已滿，支援修改存放地點。</w:t>
            </w:r>
          </w:p>
        </w:tc>
      </w:tr>
      <w:tr w:rsidR="00F24720" w14:paraId="3698353B" w14:textId="77777777" w:rsidTr="00F24720">
        <w:tc>
          <w:tcPr>
            <w:tcW w:w="1527" w:type="pct"/>
            <w:vAlign w:val="center"/>
          </w:tcPr>
          <w:p w14:paraId="705F0BD4" w14:textId="32FF268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F24720">
        <w:tc>
          <w:tcPr>
            <w:tcW w:w="1527" w:type="pct"/>
            <w:vAlign w:val="center"/>
          </w:tcPr>
          <w:p w14:paraId="083EF6FF" w14:textId="017707A2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7BBE43B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若書籍被下訂時尚未</w:t>
            </w:r>
            <w:proofErr w:type="gramStart"/>
            <w:r w:rsidRPr="0037619E">
              <w:rPr>
                <w:rFonts w:hint="eastAsia"/>
              </w:rPr>
              <w:t>入櫃，</w:t>
            </w:r>
            <w:proofErr w:type="gramEnd"/>
            <w:r w:rsidRPr="0037619E">
              <w:rPr>
                <w:rFonts w:hint="eastAsia"/>
              </w:rPr>
              <w:t>系統自動推播通知賣家；賣家須在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天內完成存書，否則系統自動取消訂單並退款。當訂單成立且書籍已在櫃內時，系統推播通知買家；買家須在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天內前往書櫃</w:t>
            </w:r>
            <w:proofErr w:type="gramStart"/>
            <w:r w:rsidRPr="0037619E">
              <w:rPr>
                <w:rFonts w:hint="eastAsia"/>
              </w:rPr>
              <w:t>掃碼取</w:t>
            </w:r>
            <w:proofErr w:type="gramEnd"/>
            <w:r w:rsidRPr="0037619E">
              <w:rPr>
                <w:rFonts w:hint="eastAsia"/>
              </w:rPr>
              <w:t>書，否則訂單不成立。</w:t>
            </w:r>
          </w:p>
        </w:tc>
      </w:tr>
      <w:tr w:rsidR="00F24720" w14:paraId="7C4C1F10" w14:textId="77777777" w:rsidTr="00F24720">
        <w:tc>
          <w:tcPr>
            <w:tcW w:w="1527" w:type="pct"/>
            <w:vAlign w:val="center"/>
          </w:tcPr>
          <w:p w14:paraId="742863BD" w14:textId="4E6C707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proofErr w:type="gramStart"/>
            <w:r w:rsidRPr="00EF3BBE">
              <w:rPr>
                <w:rFonts w:hint="eastAsia"/>
              </w:rPr>
              <w:t>掃碼開啟</w:t>
            </w:r>
            <w:proofErr w:type="gramEnd"/>
            <w:r w:rsidRPr="00EF3BBE">
              <w:rPr>
                <w:rFonts w:hint="eastAsia"/>
              </w:rPr>
              <w:t>櫃門</w:t>
            </w:r>
          </w:p>
        </w:tc>
        <w:tc>
          <w:tcPr>
            <w:tcW w:w="3473" w:type="pct"/>
            <w:vAlign w:val="center"/>
          </w:tcPr>
          <w:p w14:paraId="4C874418" w14:textId="7F9DCBE6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使用者（買賣雙方）抵達書櫃後，呼叫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內的掃描鏡頭掃描機器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，經系統驗證權限後即時開啟櫃門。</w:t>
            </w:r>
          </w:p>
        </w:tc>
      </w:tr>
      <w:tr w:rsidR="00F24720" w14:paraId="73DD1FDB" w14:textId="77777777" w:rsidTr="00F24720">
        <w:tc>
          <w:tcPr>
            <w:tcW w:w="1527" w:type="pct"/>
            <w:vAlign w:val="center"/>
          </w:tcPr>
          <w:p w14:paraId="0F509A8F" w14:textId="31249D24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</w:t>
            </w:r>
            <w:proofErr w:type="gramStart"/>
            <w:r w:rsidRPr="00EF3BBE">
              <w:rPr>
                <w:rFonts w:hint="eastAsia"/>
              </w:rPr>
              <w:t>況</w:t>
            </w:r>
            <w:proofErr w:type="gramEnd"/>
            <w:r w:rsidRPr="00EF3BBE">
              <w:rPr>
                <w:rFonts w:hint="eastAsia"/>
              </w:rPr>
              <w:t>申訴處理</w:t>
            </w:r>
          </w:p>
        </w:tc>
        <w:tc>
          <w:tcPr>
            <w:tcW w:w="3473" w:type="pct"/>
            <w:vAlign w:val="center"/>
          </w:tcPr>
          <w:p w14:paraId="2246093D" w14:textId="0B8DA7AE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買家取書後若發現實體與描述不符，可在系統內提交申訴，凍結撥款流程並進入人工仲裁。</w:t>
            </w:r>
          </w:p>
        </w:tc>
      </w:tr>
      <w:tr w:rsidR="00F24720" w14:paraId="240B7B60" w14:textId="77777777" w:rsidTr="00F24720">
        <w:tc>
          <w:tcPr>
            <w:tcW w:w="1527" w:type="pct"/>
            <w:vAlign w:val="center"/>
          </w:tcPr>
          <w:p w14:paraId="051C0554" w14:textId="64AD4DA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F24720">
        <w:tc>
          <w:tcPr>
            <w:tcW w:w="1527" w:type="pct"/>
            <w:vAlign w:val="center"/>
          </w:tcPr>
          <w:p w14:paraId="6788DB87" w14:textId="678A2A1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F24720">
        <w:tc>
          <w:tcPr>
            <w:tcW w:w="1527" w:type="pct"/>
            <w:vAlign w:val="center"/>
          </w:tcPr>
          <w:p w14:paraId="67722260" w14:textId="39F9FA7B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F24720">
        <w:tc>
          <w:tcPr>
            <w:tcW w:w="1527" w:type="pct"/>
            <w:vAlign w:val="center"/>
          </w:tcPr>
          <w:p w14:paraId="78479BC0" w14:textId="76645ACD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F24720">
        <w:tc>
          <w:tcPr>
            <w:tcW w:w="1527" w:type="pct"/>
            <w:vAlign w:val="center"/>
          </w:tcPr>
          <w:p w14:paraId="6F968E6A" w14:textId="02FC59F8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買賣雙方可</w:t>
            </w:r>
            <w:proofErr w:type="gramStart"/>
            <w:r w:rsidRPr="0037619E">
              <w:rPr>
                <w:rFonts w:hint="eastAsia"/>
              </w:rPr>
              <w:t>進行私訊溝通</w:t>
            </w:r>
            <w:proofErr w:type="gramEnd"/>
            <w:r w:rsidRPr="0037619E">
              <w:rPr>
                <w:rFonts w:hint="eastAsia"/>
              </w:rPr>
              <w:t>，支援文字訊息傳遞。</w:t>
            </w:r>
          </w:p>
        </w:tc>
      </w:tr>
    </w:tbl>
    <w:p w14:paraId="3D0C304F" w14:textId="517CAC1C" w:rsidR="00DC4F60" w:rsidRPr="00F31A44" w:rsidRDefault="00DC4F60" w:rsidP="00DC4F60">
      <w:pPr>
        <w:pStyle w:val="afb"/>
      </w:pPr>
      <w:bookmarkStart w:id="36" w:name="_Toc227104899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bookmarkEnd w:id="36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17A61B73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5A77B6FC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9173AD">
        <w:tc>
          <w:tcPr>
            <w:tcW w:w="1180" w:type="pct"/>
            <w:vAlign w:val="center"/>
          </w:tcPr>
          <w:p w14:paraId="244630EA" w14:textId="3D6481BC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9173AD">
        <w:tc>
          <w:tcPr>
            <w:tcW w:w="1180" w:type="pct"/>
            <w:vAlign w:val="center"/>
          </w:tcPr>
          <w:p w14:paraId="794205F8" w14:textId="374858C6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針對買家提出的書</w:t>
            </w:r>
            <w:proofErr w:type="gramStart"/>
            <w:r w:rsidRPr="00073762">
              <w:rPr>
                <w:rFonts w:hint="eastAsia"/>
              </w:rPr>
              <w:t>況</w:t>
            </w:r>
            <w:proofErr w:type="gramEnd"/>
            <w:r w:rsidRPr="00073762">
              <w:rPr>
                <w:rFonts w:hint="eastAsia"/>
              </w:rPr>
              <w:t>申訴案件進行人工審核，並判定代幣最終應撥給賣家或退還買家。</w:t>
            </w:r>
          </w:p>
        </w:tc>
      </w:tr>
      <w:tr w:rsidR="00DC4F60" w14:paraId="4145AB1E" w14:textId="77777777" w:rsidTr="009173AD">
        <w:tc>
          <w:tcPr>
            <w:tcW w:w="1180" w:type="pct"/>
            <w:vAlign w:val="center"/>
          </w:tcPr>
          <w:p w14:paraId="55F948E5" w14:textId="41426A32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提供書櫃資訊的「增、</w:t>
            </w:r>
            <w:proofErr w:type="gramStart"/>
            <w:r w:rsidRPr="00073762">
              <w:rPr>
                <w:rFonts w:hint="eastAsia"/>
              </w:rPr>
              <w:t>刪</w:t>
            </w:r>
            <w:proofErr w:type="gramEnd"/>
            <w:r w:rsidRPr="00073762">
              <w:rPr>
                <w:rFonts w:hint="eastAsia"/>
              </w:rPr>
              <w:t>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9173AD">
        <w:tc>
          <w:tcPr>
            <w:tcW w:w="1180" w:type="pct"/>
            <w:vAlign w:val="center"/>
          </w:tcPr>
          <w:p w14:paraId="28C278B7" w14:textId="536958B4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 w:rsidP="009173AD">
      <w:pPr>
        <w:pStyle w:val="a0"/>
        <w:numPr>
          <w:ilvl w:val="0"/>
          <w:numId w:val="40"/>
        </w:numPr>
        <w:spacing w:before="120"/>
      </w:pPr>
      <w:r>
        <w:rPr>
          <w:rFonts w:hint="eastAsia"/>
        </w:rPr>
        <w:t>非功能性需求</w:t>
      </w:r>
    </w:p>
    <w:p w14:paraId="1E13D119" w14:textId="686F66CC" w:rsidR="009173AD" w:rsidRPr="00F31A44" w:rsidRDefault="009173AD" w:rsidP="009173AD">
      <w:pPr>
        <w:pStyle w:val="afb"/>
      </w:pPr>
      <w:bookmarkStart w:id="37" w:name="_Toc227104900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3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使用者非功能性需求</w:t>
      </w:r>
      <w:r w:rsidRPr="00F31A44">
        <w:rPr>
          <w:rFonts w:hint="eastAsia"/>
        </w:rPr>
        <w:t>表</w:t>
      </w:r>
      <w:bookmarkEnd w:id="3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794980BF" w14:textId="39908299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13DD2955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6EA8826" w14:textId="77777777" w:rsidTr="009173AD">
        <w:tc>
          <w:tcPr>
            <w:tcW w:w="1180" w:type="pct"/>
            <w:vAlign w:val="center"/>
          </w:tcPr>
          <w:p w14:paraId="33327B17" w14:textId="2CB24F0E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32A8F5CD" w14:textId="7C7456A5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App</w:t>
            </w:r>
            <w:r w:rsidRPr="009354C6">
              <w:rPr>
                <w:rFonts w:hint="eastAsia"/>
              </w:rPr>
              <w:t>掃描組件需支援多種環境光線（如室內昏暗處），掃描機器</w:t>
            </w:r>
            <w:r w:rsidRPr="009354C6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9354C6">
              <w:rPr>
                <w:rFonts w:hint="eastAsia"/>
              </w:rPr>
              <w:t>Code</w:t>
            </w:r>
            <w:r w:rsidRPr="009354C6">
              <w:rPr>
                <w:rFonts w:hint="eastAsia"/>
              </w:rPr>
              <w:t>的辨識時間需小於</w:t>
            </w:r>
            <w:r w:rsidRPr="009354C6">
              <w:rPr>
                <w:rFonts w:hint="eastAsia"/>
              </w:rPr>
              <w:t>1</w:t>
            </w:r>
            <w:r w:rsidRPr="009354C6">
              <w:rPr>
                <w:rFonts w:hint="eastAsia"/>
              </w:rPr>
              <w:t>秒。</w:t>
            </w:r>
          </w:p>
        </w:tc>
      </w:tr>
      <w:tr w:rsidR="009173AD" w14:paraId="4B5DEDF3" w14:textId="77777777" w:rsidTr="009173AD">
        <w:tc>
          <w:tcPr>
            <w:tcW w:w="1180" w:type="pct"/>
            <w:vAlign w:val="center"/>
          </w:tcPr>
          <w:p w14:paraId="3E75E901" w14:textId="51EF088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5A26D77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買家選購書籍並完成支付後，訂單正式成立。系統會判定書籍是否已在櫃內，並發送對應通知。</w:t>
            </w:r>
          </w:p>
        </w:tc>
      </w:tr>
      <w:tr w:rsidR="009173AD" w14:paraId="25E8941F" w14:textId="77777777" w:rsidTr="009173AD">
        <w:tc>
          <w:tcPr>
            <w:tcW w:w="1180" w:type="pct"/>
            <w:vAlign w:val="center"/>
          </w:tcPr>
          <w:p w14:paraId="6D7E6907" w14:textId="1F25DC4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0C1C6DF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若書籍被下訂時尚未</w:t>
            </w:r>
            <w:proofErr w:type="gramStart"/>
            <w:r w:rsidRPr="009354C6">
              <w:rPr>
                <w:rFonts w:hint="eastAsia"/>
              </w:rPr>
              <w:t>入櫃，</w:t>
            </w:r>
            <w:proofErr w:type="gramEnd"/>
            <w:r w:rsidRPr="009354C6">
              <w:rPr>
                <w:rFonts w:hint="eastAsia"/>
              </w:rPr>
              <w:t>系統自動推播通知賣家；賣家須在</w:t>
            </w:r>
            <w:r w:rsidRPr="009354C6">
              <w:rPr>
                <w:rFonts w:hint="eastAsia"/>
              </w:rPr>
              <w:t>7</w:t>
            </w:r>
            <w:r w:rsidRPr="009354C6">
              <w:rPr>
                <w:rFonts w:hint="eastAsia"/>
              </w:rPr>
              <w:t>天內完成存書，否則系統自動取消訂單並退款。</w:t>
            </w:r>
          </w:p>
        </w:tc>
      </w:tr>
      <w:tr w:rsidR="009173AD" w14:paraId="6AEE101A" w14:textId="77777777" w:rsidTr="009173AD">
        <w:tc>
          <w:tcPr>
            <w:tcW w:w="1180" w:type="pct"/>
            <w:vAlign w:val="center"/>
          </w:tcPr>
          <w:p w14:paraId="66872D4B" w14:textId="270666D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</w:t>
            </w:r>
            <w:proofErr w:type="gramStart"/>
            <w:r w:rsidRPr="009354C6">
              <w:rPr>
                <w:rFonts w:hint="eastAsia"/>
              </w:rPr>
              <w:t>不</w:t>
            </w:r>
            <w:proofErr w:type="gramEnd"/>
            <w:r w:rsidRPr="009354C6">
              <w:rPr>
                <w:rFonts w:hint="eastAsia"/>
              </w:rPr>
              <w:t>漏接。</w:t>
            </w:r>
          </w:p>
        </w:tc>
      </w:tr>
    </w:tbl>
    <w:p w14:paraId="345BFDB7" w14:textId="2C373A39" w:rsidR="009173AD" w:rsidRPr="00F31A44" w:rsidRDefault="009173AD" w:rsidP="009173AD">
      <w:pPr>
        <w:pStyle w:val="afb"/>
      </w:pPr>
      <w:bookmarkStart w:id="38" w:name="_Toc22710490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4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系統管理員非功能性需求</w:t>
      </w:r>
      <w:r w:rsidRPr="00F31A44">
        <w:rPr>
          <w:rFonts w:hint="eastAsia"/>
        </w:rPr>
        <w:t>表</w:t>
      </w:r>
      <w:bookmarkEnd w:id="3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05D6C2F8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48211E63" w14:textId="1B253DC4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39978BB0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449EB11" w14:textId="77777777" w:rsidTr="009173AD">
        <w:tc>
          <w:tcPr>
            <w:tcW w:w="1180" w:type="pct"/>
            <w:vAlign w:val="center"/>
          </w:tcPr>
          <w:p w14:paraId="1B026A61" w14:textId="6364F439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一致性</w:t>
            </w:r>
          </w:p>
        </w:tc>
        <w:tc>
          <w:tcPr>
            <w:tcW w:w="3820" w:type="pct"/>
            <w:vAlign w:val="center"/>
          </w:tcPr>
          <w:p w14:paraId="46B7CD40" w14:textId="2252E8E3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代幣扣款與書籍狀態更新必須符合「事務性原則</w:t>
            </w:r>
            <w:r>
              <w:rPr>
                <w:rFonts w:hint="eastAsia"/>
              </w:rPr>
              <w:t>（</w:t>
            </w:r>
            <w:r w:rsidRPr="00C61B61">
              <w:rPr>
                <w:rFonts w:hint="eastAsia"/>
              </w:rPr>
              <w:t>Transaction</w:t>
            </w:r>
            <w:r>
              <w:rPr>
                <w:rFonts w:hint="eastAsia"/>
              </w:rPr>
              <w:t>）</w:t>
            </w:r>
            <w:r w:rsidRPr="00C61B61">
              <w:rPr>
                <w:rFonts w:hint="eastAsia"/>
              </w:rPr>
              <w:t>」，確保不會發生扣款成功但訂單失敗的情況。</w:t>
            </w:r>
          </w:p>
        </w:tc>
      </w:tr>
      <w:tr w:rsidR="009173AD" w14:paraId="2A55D8D6" w14:textId="77777777" w:rsidTr="009173AD">
        <w:tc>
          <w:tcPr>
            <w:tcW w:w="1180" w:type="pct"/>
            <w:vAlign w:val="center"/>
          </w:tcPr>
          <w:p w14:paraId="72CBA458" w14:textId="3E770567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096CB484" w14:textId="61BD20FB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確保只有具備對應訂單權限的使用者，才能在掃描機台</w:t>
            </w:r>
            <w:r w:rsidRPr="00C61B61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C61B61">
              <w:rPr>
                <w:rFonts w:hint="eastAsia"/>
              </w:rPr>
              <w:t>Code</w:t>
            </w:r>
            <w:r w:rsidRPr="00C61B61">
              <w:rPr>
                <w:rFonts w:hint="eastAsia"/>
              </w:rPr>
              <w:t>後</w:t>
            </w:r>
            <w:proofErr w:type="gramStart"/>
            <w:r w:rsidRPr="00C61B61">
              <w:rPr>
                <w:rFonts w:hint="eastAsia"/>
              </w:rPr>
              <w:t>觸發該櫃門</w:t>
            </w:r>
            <w:proofErr w:type="gramEnd"/>
            <w:r w:rsidRPr="00C61B61">
              <w:rPr>
                <w:rFonts w:hint="eastAsia"/>
              </w:rPr>
              <w:t>開啟。</w:t>
            </w:r>
          </w:p>
        </w:tc>
      </w:tr>
      <w:tr w:rsidR="009173AD" w14:paraId="6DD6F6E7" w14:textId="77777777" w:rsidTr="009173AD">
        <w:tc>
          <w:tcPr>
            <w:tcW w:w="1180" w:type="pct"/>
            <w:vAlign w:val="center"/>
          </w:tcPr>
          <w:p w14:paraId="3A6C5C04" w14:textId="49016E0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6A12C9DC" w14:textId="640999C2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書櫃</w:t>
            </w:r>
            <w:r w:rsidRPr="00C61B61">
              <w:rPr>
                <w:rFonts w:hint="eastAsia"/>
              </w:rPr>
              <w:t>Log</w:t>
            </w:r>
            <w:r w:rsidRPr="00C61B61">
              <w:rPr>
                <w:rFonts w:hint="eastAsia"/>
              </w:rPr>
              <w:t>紀錄繁重，系統需具備高效的資料查詢能力，管理員檢索特定機台紀錄需在</w:t>
            </w:r>
            <w:r w:rsidRPr="00C61B61">
              <w:rPr>
                <w:rFonts w:hint="eastAsia"/>
              </w:rPr>
              <w:t>3</w:t>
            </w:r>
            <w:r w:rsidRPr="00C61B61">
              <w:rPr>
                <w:rFonts w:hint="eastAsia"/>
              </w:rPr>
              <w:t>秒內回傳。</w:t>
            </w:r>
          </w:p>
        </w:tc>
      </w:tr>
      <w:tr w:rsidR="009173AD" w14:paraId="00C60C58" w14:textId="77777777" w:rsidTr="009173AD">
        <w:tc>
          <w:tcPr>
            <w:tcW w:w="1180" w:type="pct"/>
            <w:vAlign w:val="center"/>
          </w:tcPr>
          <w:p w14:paraId="6ACAF107" w14:textId="1F04228A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068D9627" w14:textId="7F5D5E1B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系統需自動偵測書櫃剩餘格數，若特定書櫃全滿，需即時於前端</w:t>
            </w:r>
            <w:r w:rsidRPr="00C61B61">
              <w:rPr>
                <w:rFonts w:hint="eastAsia"/>
              </w:rPr>
              <w:t>App</w:t>
            </w:r>
            <w:r w:rsidRPr="00C61B61">
              <w:rPr>
                <w:rFonts w:hint="eastAsia"/>
              </w:rPr>
              <w:t>標</w:t>
            </w:r>
            <w:proofErr w:type="gramStart"/>
            <w:r w:rsidRPr="00C61B61">
              <w:rPr>
                <w:rFonts w:hint="eastAsia"/>
              </w:rPr>
              <w:t>註</w:t>
            </w:r>
            <w:proofErr w:type="gramEnd"/>
            <w:r w:rsidRPr="00C61B61">
              <w:rPr>
                <w:rFonts w:hint="eastAsia"/>
              </w:rPr>
              <w:t>「已滿」，防止使用者白跑。</w:t>
            </w:r>
          </w:p>
        </w:tc>
      </w:tr>
    </w:tbl>
    <w:p w14:paraId="6373C043" w14:textId="77777777" w:rsidR="00F24720" w:rsidRPr="00636E29" w:rsidRDefault="00F24720" w:rsidP="00F24720">
      <w:pPr>
        <w:pStyle w:val="a0"/>
        <w:numPr>
          <w:ilvl w:val="0"/>
          <w:numId w:val="0"/>
        </w:numPr>
      </w:pPr>
    </w:p>
    <w:p w14:paraId="5678725E" w14:textId="2AF711EE" w:rsidR="004E06F0" w:rsidRDefault="004E06F0" w:rsidP="009173AD">
      <w:pPr>
        <w:pStyle w:val="2"/>
        <w:pageBreakBefore/>
      </w:pPr>
      <w:bookmarkStart w:id="39" w:name="_Toc226749685"/>
      <w:r w:rsidRPr="004E06F0">
        <w:rPr>
          <w:rFonts w:hint="eastAsia"/>
        </w:rPr>
        <w:lastRenderedPageBreak/>
        <w:t>使用個案圖</w:t>
      </w:r>
      <w:bookmarkEnd w:id="39"/>
    </w:p>
    <w:p w14:paraId="3A74934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5C86FCA" w14:textId="7CB803BE" w:rsidR="004E06F0" w:rsidRDefault="004E06F0" w:rsidP="00D0571B">
      <w:pPr>
        <w:pStyle w:val="2"/>
      </w:pPr>
      <w:bookmarkStart w:id="40" w:name="_Toc226749686"/>
      <w:r w:rsidRPr="004E06F0">
        <w:rPr>
          <w:rFonts w:hint="eastAsia"/>
        </w:rPr>
        <w:t>使用個案描述</w:t>
      </w:r>
      <w:bookmarkEnd w:id="40"/>
    </w:p>
    <w:p w14:paraId="306191E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B67A9F5" w14:textId="2543AD71" w:rsidR="00E96CE3" w:rsidRDefault="004E06F0" w:rsidP="00D0571B">
      <w:pPr>
        <w:pStyle w:val="2"/>
      </w:pPr>
      <w:bookmarkStart w:id="41" w:name="_Toc226749687"/>
      <w:r w:rsidRPr="004E06F0">
        <w:rPr>
          <w:rFonts w:hint="eastAsia"/>
        </w:rPr>
        <w:t>分析類別圖</w:t>
      </w:r>
      <w:bookmarkEnd w:id="41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42" w:name="_Toc226749688"/>
      <w:r w:rsidRPr="004E06F0">
        <w:rPr>
          <w:rFonts w:hint="eastAsia"/>
        </w:rPr>
        <w:lastRenderedPageBreak/>
        <w:t>設計模型</w:t>
      </w:r>
      <w:bookmarkEnd w:id="42"/>
    </w:p>
    <w:p w14:paraId="4568DF9A" w14:textId="25BCEB0C" w:rsidR="004E06F0" w:rsidRDefault="004E06F0" w:rsidP="00D0571B">
      <w:pPr>
        <w:pStyle w:val="2"/>
      </w:pPr>
      <w:bookmarkStart w:id="43" w:name="_Toc226749689"/>
      <w:r w:rsidRPr="004E06F0">
        <w:rPr>
          <w:rFonts w:hint="eastAsia"/>
        </w:rPr>
        <w:t>循序圖</w:t>
      </w:r>
      <w:bookmarkEnd w:id="43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44" w:name="_Toc226749690"/>
      <w:r w:rsidRPr="004E06F0">
        <w:rPr>
          <w:rFonts w:hint="eastAsia"/>
        </w:rPr>
        <w:t>設計類別圖</w:t>
      </w:r>
      <w:bookmarkEnd w:id="44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45" w:name="_Toc226749691"/>
      <w:r w:rsidRPr="004E06F0">
        <w:rPr>
          <w:rFonts w:hint="eastAsia"/>
        </w:rPr>
        <w:lastRenderedPageBreak/>
        <w:t>實作模型</w:t>
      </w:r>
      <w:bookmarkEnd w:id="45"/>
    </w:p>
    <w:p w14:paraId="129920D2" w14:textId="56ADFDE3" w:rsidR="004E06F0" w:rsidRDefault="004E06F0" w:rsidP="00D0571B">
      <w:pPr>
        <w:pStyle w:val="2"/>
      </w:pPr>
      <w:bookmarkStart w:id="46" w:name="_Toc226749692"/>
      <w:r w:rsidRPr="004E06F0">
        <w:rPr>
          <w:rFonts w:hint="eastAsia"/>
        </w:rPr>
        <w:t>佈署圖</w:t>
      </w:r>
      <w:bookmarkEnd w:id="46"/>
    </w:p>
    <w:p w14:paraId="4FE1CC2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78CE0D3" w14:textId="516CA424" w:rsidR="004E06F0" w:rsidRDefault="004E06F0" w:rsidP="00D0571B">
      <w:pPr>
        <w:pStyle w:val="2"/>
      </w:pPr>
      <w:bookmarkStart w:id="47" w:name="_Toc226749693"/>
      <w:r w:rsidRPr="004E06F0">
        <w:rPr>
          <w:rFonts w:hint="eastAsia"/>
        </w:rPr>
        <w:t>套件圖</w:t>
      </w:r>
      <w:bookmarkEnd w:id="47"/>
    </w:p>
    <w:p w14:paraId="766E6C39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48" w:name="_Toc226749694"/>
      <w:r w:rsidRPr="004E06F0">
        <w:rPr>
          <w:rFonts w:hint="eastAsia"/>
        </w:rPr>
        <w:t>元件圖</w:t>
      </w:r>
      <w:bookmarkEnd w:id="48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49" w:name="_Toc226749695"/>
      <w:r w:rsidRPr="004E06F0">
        <w:rPr>
          <w:rFonts w:hint="eastAsia"/>
        </w:rPr>
        <w:lastRenderedPageBreak/>
        <w:t>狀態機</w:t>
      </w:r>
      <w:bookmarkEnd w:id="49"/>
    </w:p>
    <w:p w14:paraId="3E9F9B62" w14:textId="77777777" w:rsidR="007A1483" w:rsidRDefault="007A1483" w:rsidP="00405EBD">
      <w:pPr>
        <w:pStyle w:val="a0"/>
        <w:numPr>
          <w:ilvl w:val="0"/>
          <w:numId w:val="0"/>
        </w:numPr>
        <w:jc w:val="center"/>
      </w:pPr>
      <w:r w:rsidRPr="007A1483">
        <w:rPr>
          <w:noProof/>
        </w:rPr>
        <w:drawing>
          <wp:inline distT="0" distB="0" distL="0" distR="0" wp14:anchorId="59D2D1C2" wp14:editId="59579AD0">
            <wp:extent cx="4555490" cy="4086519"/>
            <wp:effectExtent l="0" t="0" r="0" b="9525"/>
            <wp:docPr id="634992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965" name=""/>
                    <pic:cNvPicPr/>
                  </pic:nvPicPr>
                  <pic:blipFill rotWithShape="1">
                    <a:blip r:embed="rId19"/>
                    <a:srcRect t="-259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55" cy="410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7560F1C0" w:rsidR="008F5075" w:rsidRDefault="007A1483" w:rsidP="007A1483">
      <w:pPr>
        <w:pStyle w:val="afb"/>
      </w:pPr>
      <w:bookmarkStart w:id="50" w:name="_Toc22710489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50"/>
    </w:p>
    <w:p w14:paraId="4ED18B97" w14:textId="5BFF0BF7" w:rsidR="007A1483" w:rsidRDefault="00405EBD" w:rsidP="007A1483">
      <w:pPr>
        <w:pStyle w:val="a0"/>
        <w:numPr>
          <w:ilvl w:val="0"/>
          <w:numId w:val="0"/>
        </w:numPr>
        <w:jc w:val="center"/>
      </w:pPr>
      <w:r w:rsidRPr="00405EBD">
        <w:rPr>
          <w:noProof/>
        </w:rPr>
        <w:drawing>
          <wp:inline distT="0" distB="0" distL="0" distR="0" wp14:anchorId="627AE988" wp14:editId="50FC9C5C">
            <wp:extent cx="4722439" cy="3424306"/>
            <wp:effectExtent l="0" t="0" r="2540" b="5080"/>
            <wp:docPr id="18615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76" name=""/>
                    <pic:cNvPicPr/>
                  </pic:nvPicPr>
                  <pic:blipFill rotWithShape="1">
                    <a:blip r:embed="rId20"/>
                    <a:srcRect t="-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33" cy="34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1A35B85B" w:rsidR="00405EBD" w:rsidRDefault="00405EBD" w:rsidP="00405EBD">
      <w:pPr>
        <w:pStyle w:val="afb"/>
      </w:pPr>
      <w:bookmarkStart w:id="51" w:name="_Toc22710489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51"/>
    </w:p>
    <w:p w14:paraId="5951DCD8" w14:textId="3B1D06BA" w:rsidR="004E06F0" w:rsidRPr="004E06F0" w:rsidRDefault="004E06F0" w:rsidP="002469C6">
      <w:pPr>
        <w:pStyle w:val="1"/>
      </w:pPr>
      <w:bookmarkStart w:id="52" w:name="_Toc226749696"/>
      <w:r w:rsidRPr="004E06F0">
        <w:rPr>
          <w:rFonts w:hint="eastAsia"/>
        </w:rPr>
        <w:lastRenderedPageBreak/>
        <w:t>資料庫設計</w:t>
      </w:r>
      <w:bookmarkEnd w:id="52"/>
    </w:p>
    <w:p w14:paraId="34922E33" w14:textId="16C76D8C" w:rsidR="004E06F0" w:rsidRDefault="004E06F0" w:rsidP="00D0571B">
      <w:pPr>
        <w:pStyle w:val="2"/>
      </w:pPr>
      <w:bookmarkStart w:id="53" w:name="_Toc226749697"/>
      <w:r w:rsidRPr="004E06F0">
        <w:rPr>
          <w:rFonts w:hint="eastAsia"/>
        </w:rPr>
        <w:t>資料庫關聯表</w:t>
      </w:r>
      <w:bookmarkEnd w:id="53"/>
    </w:p>
    <w:p w14:paraId="7A5297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7032B4C" w14:textId="5322D502" w:rsidR="004E06F0" w:rsidRDefault="004E06F0" w:rsidP="00D0571B">
      <w:pPr>
        <w:pStyle w:val="2"/>
        <w:rPr>
          <w:lang w:val="pt-PT"/>
        </w:rPr>
      </w:pPr>
      <w:bookmarkStart w:id="54" w:name="_Toc226749698"/>
      <w:r w:rsidRPr="004E06F0">
        <w:rPr>
          <w:rFonts w:hint="eastAsia"/>
        </w:rPr>
        <w:t>表格及其</w:t>
      </w:r>
      <w:r w:rsidRPr="004E06F0">
        <w:rPr>
          <w:rFonts w:hint="eastAsia"/>
          <w:lang w:val="pt-PT"/>
        </w:rPr>
        <w:t>Meta data</w:t>
      </w:r>
      <w:bookmarkEnd w:id="54"/>
    </w:p>
    <w:p w14:paraId="621C1421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FA0FB77" w14:textId="4D7D7C73" w:rsidR="004E06F0" w:rsidRPr="008A0F11" w:rsidRDefault="004E06F0" w:rsidP="002469C6">
      <w:pPr>
        <w:pStyle w:val="1"/>
      </w:pPr>
      <w:bookmarkStart w:id="55" w:name="_Toc226749699"/>
      <w:r w:rsidRPr="008A0F11">
        <w:rPr>
          <w:rFonts w:hint="eastAsia"/>
        </w:rPr>
        <w:lastRenderedPageBreak/>
        <w:t>程式</w:t>
      </w:r>
      <w:bookmarkEnd w:id="55"/>
    </w:p>
    <w:p w14:paraId="5DDC03E8" w14:textId="55987D4C" w:rsidR="004E06F0" w:rsidRDefault="004E06F0" w:rsidP="00D0571B">
      <w:pPr>
        <w:pStyle w:val="2"/>
      </w:pPr>
      <w:bookmarkStart w:id="56" w:name="_Toc226749700"/>
      <w:r w:rsidRPr="004E06F0">
        <w:rPr>
          <w:rFonts w:hint="eastAsia"/>
        </w:rPr>
        <w:t>元件清單及其規格描述</w:t>
      </w:r>
      <w:bookmarkEnd w:id="56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57" w:name="_Toc226749701"/>
      <w:r w:rsidRPr="004E06F0">
        <w:rPr>
          <w:rFonts w:hint="eastAsia"/>
        </w:rPr>
        <w:t>其他附屬之各種元件</w:t>
      </w:r>
      <w:bookmarkEnd w:id="57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58" w:name="_Toc226749702"/>
      <w:r w:rsidRPr="008A0F11">
        <w:rPr>
          <w:rFonts w:hint="eastAsia"/>
        </w:rPr>
        <w:lastRenderedPageBreak/>
        <w:t>測試模型</w:t>
      </w:r>
      <w:bookmarkEnd w:id="58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59" w:name="_Toc226749703"/>
      <w:r w:rsidRPr="004E06F0">
        <w:rPr>
          <w:rFonts w:hint="eastAsia"/>
        </w:rPr>
        <w:t>測試計畫</w:t>
      </w:r>
      <w:bookmarkEnd w:id="59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60" w:name="_Toc226749704"/>
      <w:r w:rsidRPr="004E06F0">
        <w:rPr>
          <w:rFonts w:hint="eastAsia"/>
        </w:rPr>
        <w:t>測試個案與測試結果資料</w:t>
      </w:r>
      <w:bookmarkEnd w:id="60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61" w:name="_Toc226749705"/>
      <w:r w:rsidRPr="006921E4">
        <w:rPr>
          <w:rFonts w:hint="eastAsia"/>
        </w:rPr>
        <w:lastRenderedPageBreak/>
        <w:t>操作手冊</w:t>
      </w:r>
      <w:bookmarkEnd w:id="61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2" w:name="_Toc226749706"/>
      <w:r w:rsidRPr="004E06F0">
        <w:rPr>
          <w:rFonts w:hint="eastAsia"/>
        </w:rPr>
        <w:t>系統元件</w:t>
      </w:r>
      <w:bookmarkEnd w:id="62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3" w:name="_Toc226749707"/>
      <w:r>
        <w:rPr>
          <w:rFonts w:hint="eastAsia"/>
        </w:rPr>
        <w:t>系統下載及安裝</w:t>
      </w:r>
      <w:bookmarkEnd w:id="63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64" w:name="_Toc226749708"/>
      <w:r w:rsidRPr="006921E4">
        <w:rPr>
          <w:rFonts w:hint="eastAsia"/>
        </w:rPr>
        <w:lastRenderedPageBreak/>
        <w:t>使用手冊</w:t>
      </w:r>
      <w:bookmarkEnd w:id="64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65" w:name="_Toc226749709"/>
      <w:r w:rsidRPr="006921E4">
        <w:rPr>
          <w:rFonts w:hint="eastAsia"/>
        </w:rPr>
        <w:lastRenderedPageBreak/>
        <w:t>感想</w:t>
      </w:r>
      <w:bookmarkEnd w:id="65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66" w:name="_Toc226749710"/>
      <w:r w:rsidRPr="006921E4">
        <w:rPr>
          <w:rFonts w:hint="eastAsia"/>
        </w:rPr>
        <w:lastRenderedPageBreak/>
        <w:t>參考資料</w:t>
      </w:r>
      <w:bookmarkEnd w:id="66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67" w:name="_Toc226749711"/>
      <w:r w:rsidRPr="00416D5A">
        <w:t>會議紀錄</w:t>
      </w:r>
      <w:bookmarkEnd w:id="67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68" w:name="_Toc226749712"/>
      <w:r w:rsidRPr="006921E4">
        <w:rPr>
          <w:rFonts w:hint="eastAsia"/>
        </w:rPr>
        <w:t>問卷題目</w:t>
      </w:r>
      <w:bookmarkEnd w:id="68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69" w:name="_Toc226749713"/>
      <w:r w:rsidRPr="006921E4">
        <w:rPr>
          <w:rFonts w:hint="eastAsia"/>
        </w:rPr>
        <w:t>評審問題回覆</w:t>
      </w:r>
      <w:bookmarkEnd w:id="69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21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4960B" w14:textId="77777777" w:rsidR="00FC4661" w:rsidRDefault="00FC4661" w:rsidP="003F516E">
      <w:r>
        <w:separator/>
      </w:r>
    </w:p>
  </w:endnote>
  <w:endnote w:type="continuationSeparator" w:id="0">
    <w:p w14:paraId="38440763" w14:textId="77777777" w:rsidR="00FC4661" w:rsidRDefault="00FC4661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C130" w14:textId="77777777" w:rsidR="00FC4661" w:rsidRDefault="00FC4661" w:rsidP="003F516E">
      <w:r>
        <w:separator/>
      </w:r>
    </w:p>
  </w:footnote>
  <w:footnote w:type="continuationSeparator" w:id="0">
    <w:p w14:paraId="02D60084" w14:textId="77777777" w:rsidR="00FC4661" w:rsidRDefault="00FC4661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3"/>
  </w:num>
  <w:num w:numId="2" w16cid:durableId="1354115221">
    <w:abstractNumId w:val="5"/>
  </w:num>
  <w:num w:numId="3" w16cid:durableId="222914366">
    <w:abstractNumId w:val="2"/>
  </w:num>
  <w:num w:numId="4" w16cid:durableId="499469848">
    <w:abstractNumId w:val="7"/>
  </w:num>
  <w:num w:numId="5" w16cid:durableId="1810171025">
    <w:abstractNumId w:val="10"/>
  </w:num>
  <w:num w:numId="6" w16cid:durableId="1634099974">
    <w:abstractNumId w:val="4"/>
  </w:num>
  <w:num w:numId="7" w16cid:durableId="1082531007">
    <w:abstractNumId w:val="13"/>
  </w:num>
  <w:num w:numId="8" w16cid:durableId="1043091149">
    <w:abstractNumId w:val="13"/>
  </w:num>
  <w:num w:numId="9" w16cid:durableId="1025713953">
    <w:abstractNumId w:val="13"/>
  </w:num>
  <w:num w:numId="10" w16cid:durableId="64689681">
    <w:abstractNumId w:val="13"/>
  </w:num>
  <w:num w:numId="11" w16cid:durableId="444616883">
    <w:abstractNumId w:val="13"/>
  </w:num>
  <w:num w:numId="12" w16cid:durableId="767626243">
    <w:abstractNumId w:val="13"/>
  </w:num>
  <w:num w:numId="13" w16cid:durableId="1363097436">
    <w:abstractNumId w:val="13"/>
  </w:num>
  <w:num w:numId="14" w16cid:durableId="2138906583">
    <w:abstractNumId w:val="13"/>
  </w:num>
  <w:num w:numId="15" w16cid:durableId="1693412012">
    <w:abstractNumId w:val="1"/>
  </w:num>
  <w:num w:numId="16" w16cid:durableId="6415403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6"/>
  </w:num>
  <w:num w:numId="18" w16cid:durableId="1672677372">
    <w:abstractNumId w:val="0"/>
  </w:num>
  <w:num w:numId="19" w16cid:durableId="15888386">
    <w:abstractNumId w:val="3"/>
  </w:num>
  <w:num w:numId="20" w16cid:durableId="94641526">
    <w:abstractNumId w:val="13"/>
  </w:num>
  <w:num w:numId="21" w16cid:durableId="1636325619">
    <w:abstractNumId w:val="13"/>
  </w:num>
  <w:num w:numId="22" w16cid:durableId="1422682397">
    <w:abstractNumId w:val="12"/>
  </w:num>
  <w:num w:numId="23" w16cid:durableId="946695533">
    <w:abstractNumId w:val="13"/>
  </w:num>
  <w:num w:numId="24" w16cid:durableId="996425102">
    <w:abstractNumId w:val="8"/>
  </w:num>
  <w:num w:numId="25" w16cid:durableId="1972437929">
    <w:abstractNumId w:val="13"/>
  </w:num>
  <w:num w:numId="26" w16cid:durableId="132062178">
    <w:abstractNumId w:val="9"/>
  </w:num>
  <w:num w:numId="27" w16cid:durableId="1497381946">
    <w:abstractNumId w:val="13"/>
  </w:num>
  <w:num w:numId="28" w16cid:durableId="214632962">
    <w:abstractNumId w:val="13"/>
  </w:num>
  <w:num w:numId="29" w16cid:durableId="1189023927">
    <w:abstractNumId w:val="13"/>
  </w:num>
  <w:num w:numId="30" w16cid:durableId="1152215780">
    <w:abstractNumId w:val="14"/>
  </w:num>
  <w:num w:numId="31" w16cid:durableId="1346245807">
    <w:abstractNumId w:val="13"/>
  </w:num>
  <w:num w:numId="32" w16cid:durableId="105346929">
    <w:abstractNumId w:val="13"/>
  </w:num>
  <w:num w:numId="33" w16cid:durableId="65497744">
    <w:abstractNumId w:val="13"/>
  </w:num>
  <w:num w:numId="34" w16cid:durableId="1171599239">
    <w:abstractNumId w:val="13"/>
  </w:num>
  <w:num w:numId="35" w16cid:durableId="1157109976">
    <w:abstractNumId w:val="13"/>
  </w:num>
  <w:num w:numId="36" w16cid:durableId="56629640">
    <w:abstractNumId w:val="13"/>
  </w:num>
  <w:num w:numId="37" w16cid:durableId="1408192475">
    <w:abstractNumId w:val="13"/>
  </w:num>
  <w:num w:numId="38" w16cid:durableId="484395657">
    <w:abstractNumId w:val="13"/>
  </w:num>
  <w:num w:numId="39" w16cid:durableId="1375042268">
    <w:abstractNumId w:val="13"/>
  </w:num>
  <w:num w:numId="40" w16cid:durableId="15388535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2759"/>
    <w:rsid w:val="00023892"/>
    <w:rsid w:val="0003374C"/>
    <w:rsid w:val="00042F11"/>
    <w:rsid w:val="00047460"/>
    <w:rsid w:val="0005042B"/>
    <w:rsid w:val="00050944"/>
    <w:rsid w:val="00057F55"/>
    <w:rsid w:val="00062D6C"/>
    <w:rsid w:val="00071DD4"/>
    <w:rsid w:val="000753EF"/>
    <w:rsid w:val="00087E17"/>
    <w:rsid w:val="000C4CF8"/>
    <w:rsid w:val="000C64A1"/>
    <w:rsid w:val="000F4B1A"/>
    <w:rsid w:val="001016D4"/>
    <w:rsid w:val="00122100"/>
    <w:rsid w:val="00145763"/>
    <w:rsid w:val="001613FC"/>
    <w:rsid w:val="00166257"/>
    <w:rsid w:val="00166733"/>
    <w:rsid w:val="00184E3D"/>
    <w:rsid w:val="00196D63"/>
    <w:rsid w:val="001A65E3"/>
    <w:rsid w:val="001A7C99"/>
    <w:rsid w:val="001B02B9"/>
    <w:rsid w:val="001B1E65"/>
    <w:rsid w:val="001D52DC"/>
    <w:rsid w:val="00207F97"/>
    <w:rsid w:val="00211949"/>
    <w:rsid w:val="002469C6"/>
    <w:rsid w:val="00257EB9"/>
    <w:rsid w:val="00271DB2"/>
    <w:rsid w:val="00276E1B"/>
    <w:rsid w:val="0029108C"/>
    <w:rsid w:val="00293269"/>
    <w:rsid w:val="002935B5"/>
    <w:rsid w:val="002969EB"/>
    <w:rsid w:val="002A4E19"/>
    <w:rsid w:val="002A65CA"/>
    <w:rsid w:val="002B71E2"/>
    <w:rsid w:val="002E138D"/>
    <w:rsid w:val="003043A3"/>
    <w:rsid w:val="003258F8"/>
    <w:rsid w:val="00325AF5"/>
    <w:rsid w:val="003377B4"/>
    <w:rsid w:val="0034159A"/>
    <w:rsid w:val="00342422"/>
    <w:rsid w:val="00394442"/>
    <w:rsid w:val="003965C6"/>
    <w:rsid w:val="003979B3"/>
    <w:rsid w:val="003A11C8"/>
    <w:rsid w:val="003B4086"/>
    <w:rsid w:val="003B5A1D"/>
    <w:rsid w:val="003B76E2"/>
    <w:rsid w:val="003D0367"/>
    <w:rsid w:val="003F3317"/>
    <w:rsid w:val="003F516E"/>
    <w:rsid w:val="003F7721"/>
    <w:rsid w:val="00405EBD"/>
    <w:rsid w:val="004117AC"/>
    <w:rsid w:val="00416D5A"/>
    <w:rsid w:val="00450B7D"/>
    <w:rsid w:val="00454747"/>
    <w:rsid w:val="00456342"/>
    <w:rsid w:val="00463204"/>
    <w:rsid w:val="004751A3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66A8F"/>
    <w:rsid w:val="00587052"/>
    <w:rsid w:val="005C5F9A"/>
    <w:rsid w:val="005E49EC"/>
    <w:rsid w:val="005E6A13"/>
    <w:rsid w:val="00636E29"/>
    <w:rsid w:val="00641ED3"/>
    <w:rsid w:val="00663965"/>
    <w:rsid w:val="006651B3"/>
    <w:rsid w:val="006921E4"/>
    <w:rsid w:val="006A53A7"/>
    <w:rsid w:val="006B106A"/>
    <w:rsid w:val="006D1A6B"/>
    <w:rsid w:val="006D6523"/>
    <w:rsid w:val="006E6C51"/>
    <w:rsid w:val="00700C9A"/>
    <w:rsid w:val="00711650"/>
    <w:rsid w:val="00722165"/>
    <w:rsid w:val="0072336C"/>
    <w:rsid w:val="007278C3"/>
    <w:rsid w:val="00741845"/>
    <w:rsid w:val="00762EE9"/>
    <w:rsid w:val="00773CA8"/>
    <w:rsid w:val="00793171"/>
    <w:rsid w:val="00796B66"/>
    <w:rsid w:val="007A1483"/>
    <w:rsid w:val="007B62FA"/>
    <w:rsid w:val="007D0867"/>
    <w:rsid w:val="007E1ECE"/>
    <w:rsid w:val="007F0D82"/>
    <w:rsid w:val="00803AD0"/>
    <w:rsid w:val="008222D2"/>
    <w:rsid w:val="0085284D"/>
    <w:rsid w:val="00866078"/>
    <w:rsid w:val="008A0F11"/>
    <w:rsid w:val="008B0EF2"/>
    <w:rsid w:val="008B5CD2"/>
    <w:rsid w:val="008C4001"/>
    <w:rsid w:val="008C735B"/>
    <w:rsid w:val="008F5075"/>
    <w:rsid w:val="00913174"/>
    <w:rsid w:val="009173AD"/>
    <w:rsid w:val="00937FB3"/>
    <w:rsid w:val="00941274"/>
    <w:rsid w:val="00941E67"/>
    <w:rsid w:val="0095044B"/>
    <w:rsid w:val="009518B2"/>
    <w:rsid w:val="009841C4"/>
    <w:rsid w:val="00993A5C"/>
    <w:rsid w:val="009A623D"/>
    <w:rsid w:val="009C5D29"/>
    <w:rsid w:val="009D739B"/>
    <w:rsid w:val="009E4A91"/>
    <w:rsid w:val="00A0316E"/>
    <w:rsid w:val="00A32ED7"/>
    <w:rsid w:val="00A677AA"/>
    <w:rsid w:val="00A91C01"/>
    <w:rsid w:val="00AA2384"/>
    <w:rsid w:val="00AD1550"/>
    <w:rsid w:val="00AD5569"/>
    <w:rsid w:val="00AF45A8"/>
    <w:rsid w:val="00B01CE6"/>
    <w:rsid w:val="00B07D89"/>
    <w:rsid w:val="00B15457"/>
    <w:rsid w:val="00B17205"/>
    <w:rsid w:val="00B2305C"/>
    <w:rsid w:val="00B33E8D"/>
    <w:rsid w:val="00B37593"/>
    <w:rsid w:val="00B632F4"/>
    <w:rsid w:val="00B7515A"/>
    <w:rsid w:val="00B8041C"/>
    <w:rsid w:val="00B8449A"/>
    <w:rsid w:val="00B9473F"/>
    <w:rsid w:val="00BA1E82"/>
    <w:rsid w:val="00BA5D66"/>
    <w:rsid w:val="00BC2EBE"/>
    <w:rsid w:val="00BD5258"/>
    <w:rsid w:val="00BE066D"/>
    <w:rsid w:val="00BE0840"/>
    <w:rsid w:val="00BE2189"/>
    <w:rsid w:val="00C54561"/>
    <w:rsid w:val="00C56B0A"/>
    <w:rsid w:val="00C704F0"/>
    <w:rsid w:val="00C7412A"/>
    <w:rsid w:val="00C748BA"/>
    <w:rsid w:val="00C76B7C"/>
    <w:rsid w:val="00C84128"/>
    <w:rsid w:val="00C97238"/>
    <w:rsid w:val="00CC135D"/>
    <w:rsid w:val="00CC26F5"/>
    <w:rsid w:val="00CD7B8F"/>
    <w:rsid w:val="00D0571B"/>
    <w:rsid w:val="00D27110"/>
    <w:rsid w:val="00D325FF"/>
    <w:rsid w:val="00D46C78"/>
    <w:rsid w:val="00D8000D"/>
    <w:rsid w:val="00D92750"/>
    <w:rsid w:val="00D95DD5"/>
    <w:rsid w:val="00DC136E"/>
    <w:rsid w:val="00DC4F60"/>
    <w:rsid w:val="00DF14B6"/>
    <w:rsid w:val="00DF46C9"/>
    <w:rsid w:val="00E16802"/>
    <w:rsid w:val="00E22306"/>
    <w:rsid w:val="00E46E72"/>
    <w:rsid w:val="00E5409C"/>
    <w:rsid w:val="00E54D26"/>
    <w:rsid w:val="00E54FA8"/>
    <w:rsid w:val="00E643B1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F133B3"/>
    <w:rsid w:val="00F24720"/>
    <w:rsid w:val="00F31A44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C4661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173AD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32</Pages>
  <Words>2189</Words>
  <Characters>12478</Characters>
  <Application>Microsoft Office Word</Application>
  <DocSecurity>0</DocSecurity>
  <Lines>103</Lines>
  <Paragraphs>29</Paragraphs>
  <ScaleCrop>false</ScaleCrop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11246074_江芸萱</cp:lastModifiedBy>
  <cp:revision>109</cp:revision>
  <cp:lastPrinted>2026-04-13T15:16:00Z</cp:lastPrinted>
  <dcterms:created xsi:type="dcterms:W3CDTF">2026-03-31T11:27:00Z</dcterms:created>
  <dcterms:modified xsi:type="dcterms:W3CDTF">2026-04-17T04:49:00Z</dcterms:modified>
</cp:coreProperties>
</file>