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F894" w14:textId="77777777" w:rsidR="00175A3C" w:rsidRDefault="00FD3B05">
      <w:pPr>
        <w:pStyle w:val="-7"/>
      </w:pPr>
      <w:r>
        <w:t>第七屆高科盃全國商業智慧競賽</w:t>
      </w:r>
    </w:p>
    <w:p w14:paraId="6D711377" w14:textId="77777777" w:rsidR="00175A3C" w:rsidRDefault="00FD3B05">
      <w:pPr>
        <w:pStyle w:val="-7"/>
        <w:spacing w:before="240"/>
      </w:pPr>
      <w:r>
        <w:t>大學概念組提案說明書</w:t>
      </w:r>
    </w:p>
    <w:p w14:paraId="2604A3EF" w14:textId="77777777" w:rsidR="00175A3C" w:rsidRDefault="00FD3B05">
      <w:pPr>
        <w:pStyle w:val="-8"/>
        <w:spacing w:before="3600"/>
      </w:pPr>
      <w:r>
        <w:t>主題：救「舊」我的書</w:t>
      </w:r>
    </w:p>
    <w:p w14:paraId="1B11CA4A" w14:textId="77777777" w:rsidR="00175A3C" w:rsidRDefault="00FD3B05">
      <w:pPr>
        <w:pStyle w:val="-9"/>
        <w:spacing w:before="240"/>
      </w:pPr>
      <w:r>
        <w:t>結合</w:t>
      </w:r>
      <w:r>
        <w:t>AI</w:t>
      </w:r>
      <w:r>
        <w:t>代理與</w:t>
      </w:r>
      <w:r>
        <w:t>IoT</w:t>
      </w:r>
      <w:r>
        <w:t>智慧書櫃之二手書循環交易平台</w:t>
      </w:r>
    </w:p>
    <w:p w14:paraId="148A30C8" w14:textId="77777777" w:rsidR="00175A3C" w:rsidRDefault="00FD3B05">
      <w:pPr>
        <w:pStyle w:val="-a"/>
        <w:spacing w:before="3600"/>
        <w:sectPr w:rsidR="00175A3C">
          <w:pgSz w:w="11906" w:h="16838" w:code="9"/>
          <w:pgMar w:top="1440" w:right="1440" w:bottom="1440" w:left="1440" w:header="851" w:footer="851" w:gutter="0"/>
          <w:cols w:space="425"/>
          <w:vAlign w:val="center"/>
          <w:docGrid w:type="lines" w:linePitch="360"/>
        </w:sectPr>
      </w:pPr>
      <w:r>
        <w:t>隊名：舊書要對決</w:t>
      </w:r>
    </w:p>
    <w:p w14:paraId="147E2F77" w14:textId="74F0C2D1" w:rsidR="00175A3C" w:rsidRDefault="00FD3B05">
      <w:pPr>
        <w:pStyle w:val="1"/>
      </w:pPr>
      <w:r>
        <w:lastRenderedPageBreak/>
        <w:fldChar w:fldCharType="begin"/>
      </w:r>
      <w:r>
        <w:instrText xml:space="preserve"> SEQ </w:instrText>
      </w:r>
      <w:r>
        <w:instrText>章</w:instrText>
      </w:r>
      <w:r>
        <w:instrText xml:space="preserve"> \h </w:instrText>
      </w:r>
      <w:r>
        <w:fldChar w:fldCharType="end"/>
      </w:r>
      <w:r>
        <w:t>作品介紹</w:t>
      </w:r>
    </w:p>
    <w:p w14:paraId="47EFB4A8" w14:textId="77777777" w:rsidR="00175A3C" w:rsidRDefault="00FD3B05">
      <w:pPr>
        <w:pStyle w:val="2"/>
      </w:pPr>
      <w:r>
        <w:t>發想動機</w:t>
      </w:r>
    </w:p>
    <w:p w14:paraId="51F2755C" w14:textId="77777777" w:rsidR="00175A3C" w:rsidRDefault="00FD3B05">
      <w:pPr>
        <w:pStyle w:val="-"/>
      </w:pPr>
      <w:r>
        <w:t>每到學期初，學生總要為教科書與參考書支出一筆可觀的費用；學期結束後，這些書籍卻多半被擱置在書架上。二手書交易原是讓書籍再次流通的最佳途徑，但實際交易時，買賣雙方常面臨書況認定標準不一、面交時間難以配合、擔心遇到詐騙，以及包裝寄送流程繁瑣等問題，使許多閒置書籍最終未能流通。</w:t>
      </w:r>
    </w:p>
    <w:p w14:paraId="5D8D2C94" w14:textId="77777777" w:rsidR="00175A3C" w:rsidRDefault="00FD3B05">
      <w:pPr>
        <w:pStyle w:val="-"/>
      </w:pPr>
      <w:r>
        <w:t>為了解使用者的真實需求，本團隊進行「二手書籍交易行為與市場需求調查」，共回收</w:t>
      </w:r>
      <w:r>
        <w:t>500</w:t>
      </w:r>
      <w:r>
        <w:t>份問卷，排除重複填答後取得</w:t>
      </w:r>
      <w:r>
        <w:t>498</w:t>
      </w:r>
      <w:r>
        <w:t>份有效樣本。受訪者以</w:t>
      </w:r>
      <w:r>
        <w:t>21</w:t>
      </w:r>
      <w:r>
        <w:t>～</w:t>
      </w:r>
      <w:r>
        <w:t>25</w:t>
      </w:r>
      <w:r>
        <w:t>歲（</w:t>
      </w:r>
      <w:r>
        <w:t>49.4%</w:t>
      </w:r>
      <w:r>
        <w:t>）及</w:t>
      </w:r>
      <w:r>
        <w:t>20</w:t>
      </w:r>
      <w:r>
        <w:t>歲以下（</w:t>
      </w:r>
      <w:r>
        <w:t>30.1%</w:t>
      </w:r>
      <w:r>
        <w:t>）為主，合計占</w:t>
      </w:r>
      <w:r>
        <w:t>79.5%</w:t>
      </w:r>
      <w:r>
        <w:t>，與本作品鎖定之學生族群高度吻合。常用之交易管道依序為蝦皮（</w:t>
      </w:r>
      <w:r>
        <w:t>331</w:t>
      </w:r>
      <w:r>
        <w:t>人次）、臉書社團（</w:t>
      </w:r>
      <w:r>
        <w:t>213</w:t>
      </w:r>
      <w:r>
        <w:t>人次）及</w:t>
      </w:r>
      <w:proofErr w:type="spellStart"/>
      <w:r>
        <w:t>Dcard</w:t>
      </w:r>
      <w:proofErr w:type="spellEnd"/>
      <w:r>
        <w:t>（</w:t>
      </w:r>
      <w:r>
        <w:t>148</w:t>
      </w:r>
      <w:r>
        <w:t>人次），顯示使用者多仰賴通用型電商與社群媒體，專屬之二手書交易平台使用率偏低。在處理閒置書籍的困擾方面，</w:t>
      </w:r>
      <w:r>
        <w:t>35%</w:t>
      </w:r>
      <w:r>
        <w:t>的受訪者表示「家裡空間不足，想清空但懶得處理」，其次為寄送流程繁瑣（</w:t>
      </w:r>
      <w:r>
        <w:t>26.9%</w:t>
      </w:r>
      <w:r>
        <w:t>）及實體二手店收購價太低（</w:t>
      </w:r>
      <w:r>
        <w:t>21.9%</w:t>
      </w:r>
      <w:r>
        <w:t>），可見「處理門檻」是書籍無法流通的主因。</w:t>
      </w:r>
    </w:p>
    <w:p w14:paraId="0BF401A9" w14:textId="5DC2DDF3" w:rsidR="00175A3C" w:rsidRDefault="00FD3B05">
      <w:pPr>
        <w:pStyle w:val="-"/>
      </w:pPr>
      <w:r>
        <w:t>進一步分析兩種主流交易方式的不便之處，如</w:t>
      </w:r>
      <w:r>
        <w:fldChar w:fldCharType="begin"/>
      </w:r>
      <w:r>
        <w:instrText xml:space="preserve"> REF _Reffigs1 \h </w:instrText>
      </w:r>
      <w:r>
        <w:fldChar w:fldCharType="separate"/>
      </w:r>
      <w:r w:rsidR="00AB659B">
        <w:t>圖</w:t>
      </w:r>
      <w:r w:rsidR="00AB659B">
        <w:t xml:space="preserve"> </w:t>
      </w:r>
      <w:r w:rsidR="00AB659B">
        <w:rPr>
          <w:noProof/>
        </w:rPr>
        <w:t>1</w:t>
      </w:r>
      <w:r w:rsidR="00AB659B">
        <w:t>-</w:t>
      </w:r>
      <w:r w:rsidR="00AB659B">
        <w:rPr>
          <w:noProof/>
        </w:rPr>
        <w:t>1</w:t>
      </w:r>
      <w:r>
        <w:fldChar w:fldCharType="end"/>
      </w:r>
      <w:r>
        <w:t>所示：面交方式以「交易安全，擔心遇到放鳥或詐騙」最受關注（</w:t>
      </w:r>
      <w:r>
        <w:t>43.2%</w:t>
      </w:r>
      <w:r>
        <w:t>），其次為「面交時間較難談攏」（</w:t>
      </w:r>
      <w:r>
        <w:t>30.9%</w:t>
      </w:r>
      <w:r>
        <w:t>）及「隱私問題，需與陌生人見面」（</w:t>
      </w:r>
      <w:r>
        <w:t>25.9%</w:t>
      </w:r>
      <w:r>
        <w:t>）；寄送方式則以「需自行包裝、跑超商寄貨」最為不便（</w:t>
      </w:r>
      <w:r>
        <w:t>57.9%</w:t>
      </w:r>
      <w:r>
        <w:t>），其次為「物流運送時間不固定」（</w:t>
      </w:r>
      <w:r>
        <w:t>42.1%</w:t>
      </w:r>
      <w:r>
        <w:t>）。</w:t>
      </w:r>
    </w:p>
    <w:p w14:paraId="2AF06658" w14:textId="77777777" w:rsidR="00175A3C" w:rsidRDefault="00FD3B05" w:rsidP="00234C07">
      <w:pPr>
        <w:pStyle w:val="-2"/>
        <w:keepNext w:val="0"/>
        <w:spacing w:before="0"/>
      </w:pPr>
      <w:r>
        <w:rPr>
          <w:noProof/>
        </w:rPr>
        <w:drawing>
          <wp:inline distT="0" distB="0" distL="0" distR="0" wp14:anchorId="61E12628" wp14:editId="6872D03D">
            <wp:extent cx="4176000" cy="158056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4176000" cy="1580568"/>
                    </a:xfrm>
                    <a:prstGeom prst="rect">
                      <a:avLst/>
                    </a:prstGeom>
                  </pic:spPr>
                </pic:pic>
              </a:graphicData>
            </a:graphic>
          </wp:inline>
        </w:drawing>
      </w:r>
    </w:p>
    <w:p w14:paraId="63930F6A" w14:textId="77777777" w:rsidR="00175A3C" w:rsidRDefault="00FD3B05" w:rsidP="00234C07">
      <w:pPr>
        <w:pStyle w:val="-2"/>
        <w:keepNext w:val="0"/>
        <w:spacing w:before="0"/>
      </w:pPr>
      <w:r>
        <w:rPr>
          <w:noProof/>
        </w:rPr>
        <w:drawing>
          <wp:inline distT="0" distB="0" distL="0" distR="0" wp14:anchorId="2EA0E518" wp14:editId="533062F1">
            <wp:extent cx="4176000" cy="1390018"/>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4176000" cy="1390018"/>
                    </a:xfrm>
                    <a:prstGeom prst="rect">
                      <a:avLst/>
                    </a:prstGeom>
                  </pic:spPr>
                </pic:pic>
              </a:graphicData>
            </a:graphic>
          </wp:inline>
        </w:drawing>
      </w:r>
    </w:p>
    <w:p w14:paraId="1BC3405C" w14:textId="4EEB8EAB" w:rsidR="00175A3C" w:rsidRDefault="00FD3B05" w:rsidP="00234C07">
      <w:pPr>
        <w:pStyle w:val="a3"/>
      </w:pPr>
      <w:bookmarkStart w:id="0" w:name="_Reffigs1"/>
      <w:r>
        <w:t>圖</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圖</w:instrText>
      </w:r>
      <w:r>
        <w:instrText xml:space="preserve"> \* ARABIC \s 1 </w:instrText>
      </w:r>
      <w:r>
        <w:fldChar w:fldCharType="separate"/>
      </w:r>
      <w:r w:rsidR="00AB659B">
        <w:rPr>
          <w:noProof/>
        </w:rPr>
        <w:t>1</w:t>
      </w:r>
      <w:r>
        <w:fldChar w:fldCharType="end"/>
      </w:r>
      <w:bookmarkEnd w:id="0"/>
      <w:r>
        <w:t xml:space="preserve"> </w:t>
      </w:r>
      <w:r>
        <w:t>面交與寄送方式不便之處分布圖</w:t>
      </w:r>
    </w:p>
    <w:p w14:paraId="2C88BDA6" w14:textId="3931530F" w:rsidR="00175A3C" w:rsidRDefault="00FD3B05">
      <w:pPr>
        <w:pStyle w:val="-"/>
      </w:pPr>
      <w:r>
        <w:lastRenderedPageBreak/>
        <w:t>若能改良現有流程，如</w:t>
      </w:r>
      <w:r>
        <w:fldChar w:fldCharType="begin"/>
      </w:r>
      <w:r>
        <w:instrText xml:space="preserve"> REF _Reffigs2 \h </w:instrText>
      </w:r>
      <w:r>
        <w:fldChar w:fldCharType="separate"/>
      </w:r>
      <w:r w:rsidR="00AB659B">
        <w:t>圖</w:t>
      </w:r>
      <w:r w:rsidR="00AB659B">
        <w:t xml:space="preserve"> </w:t>
      </w:r>
      <w:r w:rsidR="00AB659B">
        <w:rPr>
          <w:noProof/>
        </w:rPr>
        <w:t>1</w:t>
      </w:r>
      <w:r w:rsidR="00AB659B">
        <w:t>-</w:t>
      </w:r>
      <w:r w:rsidR="00AB659B">
        <w:rPr>
          <w:noProof/>
        </w:rPr>
        <w:t>2</w:t>
      </w:r>
      <w:r>
        <w:fldChar w:fldCharType="end"/>
      </w:r>
      <w:r>
        <w:t>所示，</w:t>
      </w:r>
      <w:r>
        <w:t>51.4%</w:t>
      </w:r>
      <w:r>
        <w:t>的受訪者傾向使用「實體儲物櫃」，高於「現狀即可」（</w:t>
      </w:r>
      <w:r>
        <w:t>24.7%</w:t>
      </w:r>
      <w:r>
        <w:t>）與「到府收書」（</w:t>
      </w:r>
      <w:r>
        <w:t>23.9%</w:t>
      </w:r>
      <w:r>
        <w:t>）；若智慧書櫃設置於學校或捷運站等常出沒的地點，</w:t>
      </w:r>
      <w:r>
        <w:t>57.4%</w:t>
      </w:r>
      <w:r>
        <w:t>的受訪者認為「</w:t>
      </w:r>
      <w:r>
        <w:t>24</w:t>
      </w:r>
      <w:r>
        <w:t>小時自助」最具吸引力，其次為「掃描</w:t>
      </w:r>
      <w:r>
        <w:t>ISBN</w:t>
      </w:r>
      <w:r>
        <w:t>自動帶出書名、原價」（</w:t>
      </w:r>
      <w:r>
        <w:t>31.1%</w:t>
      </w:r>
      <w:r>
        <w:t>）。此外，逾</w:t>
      </w:r>
      <w:r>
        <w:t>95%</w:t>
      </w:r>
      <w:r>
        <w:t>的受訪者認為</w:t>
      </w:r>
      <w:r>
        <w:t>App</w:t>
      </w:r>
      <w:r>
        <w:t>提供「線上查看實體書況照片」功能有助於提升購買意願。</w:t>
      </w:r>
    </w:p>
    <w:p w14:paraId="14E053F0" w14:textId="77777777" w:rsidR="00175A3C" w:rsidRDefault="00FD3B05" w:rsidP="00FE1F72">
      <w:pPr>
        <w:pStyle w:val="-2"/>
        <w:keepNext w:val="0"/>
      </w:pPr>
      <w:r>
        <w:rPr>
          <w:noProof/>
        </w:rPr>
        <w:drawing>
          <wp:inline distT="0" distB="0" distL="0" distR="0" wp14:anchorId="1CFA29D6" wp14:editId="16976407">
            <wp:extent cx="4428000" cy="163614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4428000" cy="1636142"/>
                    </a:xfrm>
                    <a:prstGeom prst="rect">
                      <a:avLst/>
                    </a:prstGeom>
                  </pic:spPr>
                </pic:pic>
              </a:graphicData>
            </a:graphic>
          </wp:inline>
        </w:drawing>
      </w:r>
    </w:p>
    <w:p w14:paraId="7D00CE5D" w14:textId="77777777" w:rsidR="00175A3C" w:rsidRDefault="00FD3B05" w:rsidP="00FE1F72">
      <w:pPr>
        <w:pStyle w:val="-2"/>
        <w:keepNext w:val="0"/>
      </w:pPr>
      <w:r>
        <w:rPr>
          <w:noProof/>
        </w:rPr>
        <w:drawing>
          <wp:inline distT="0" distB="0" distL="0" distR="0" wp14:anchorId="2A53D4D7" wp14:editId="66DF30F4">
            <wp:extent cx="4356000" cy="1653881"/>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0"/>
                    <a:srcRect l="10141" r="-8270"/>
                    <a:stretch>
                      <a:fillRect/>
                    </a:stretch>
                  </pic:blipFill>
                  <pic:spPr bwMode="auto">
                    <a:xfrm>
                      <a:off x="0" y="0"/>
                      <a:ext cx="4356000" cy="1653881"/>
                    </a:xfrm>
                    <a:prstGeom prst="rect">
                      <a:avLst/>
                    </a:prstGeom>
                    <a:ln>
                      <a:noFill/>
                    </a:ln>
                    <a:extLst>
                      <a:ext uri="{53640926-AAD7-44D8-BBD7-CCE9431645EC}">
                        <a14:shadowObscured xmlns:a14="http://schemas.microsoft.com/office/drawing/2010/main"/>
                      </a:ext>
                    </a:extLst>
                  </pic:spPr>
                </pic:pic>
              </a:graphicData>
            </a:graphic>
          </wp:inline>
        </w:drawing>
      </w:r>
    </w:p>
    <w:p w14:paraId="22F9BE1F" w14:textId="11191D3C" w:rsidR="00175A3C" w:rsidRDefault="00FD3B05">
      <w:pPr>
        <w:pStyle w:val="a3"/>
      </w:pPr>
      <w:bookmarkStart w:id="1" w:name="_Reffigs2"/>
      <w:r>
        <w:t>圖</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圖</w:instrText>
      </w:r>
      <w:r>
        <w:instrText xml:space="preserve"> \* ARABIC \s 1 </w:instrText>
      </w:r>
      <w:r>
        <w:fldChar w:fldCharType="separate"/>
      </w:r>
      <w:r w:rsidR="00AB659B">
        <w:rPr>
          <w:noProof/>
        </w:rPr>
        <w:t>2</w:t>
      </w:r>
      <w:r>
        <w:fldChar w:fldCharType="end"/>
      </w:r>
      <w:bookmarkEnd w:id="1"/>
      <w:r>
        <w:t xml:space="preserve"> </w:t>
      </w:r>
      <w:r>
        <w:t>改良方案偏好與智慧書櫃功能吸引力分布圖</w:t>
      </w:r>
    </w:p>
    <w:p w14:paraId="61FF7A4F" w14:textId="77777777" w:rsidR="00175A3C" w:rsidRDefault="00FD3B05">
      <w:pPr>
        <w:pStyle w:val="-"/>
      </w:pPr>
      <w:r>
        <w:t>綜合上述結果，使用者需要的不只是刊登平台，而是一套能協助上架、協助找書、保障交易並免除面交的完整服務。本團隊因此以大型語言模型（</w:t>
      </w:r>
      <w:r>
        <w:t>Large Language Model, LLM</w:t>
      </w:r>
      <w:r>
        <w:t>）結合物聯網（</w:t>
      </w:r>
      <w:r>
        <w:t>Internet of Things, IoT</w:t>
      </w:r>
      <w:r>
        <w:t>）智慧書櫃，重新設計二手書從上架、媒合、付款到交付的流程，發展出「救『舊』我的書（</w:t>
      </w:r>
      <w:proofErr w:type="spellStart"/>
      <w:r>
        <w:t>SaveMyBook</w:t>
      </w:r>
      <w:proofErr w:type="spellEnd"/>
      <w:r>
        <w:t>）」。</w:t>
      </w:r>
    </w:p>
    <w:p w14:paraId="21041ABE" w14:textId="77777777" w:rsidR="00175A3C" w:rsidRDefault="00FD3B05">
      <w:pPr>
        <w:pStyle w:val="2"/>
      </w:pPr>
      <w:r>
        <w:lastRenderedPageBreak/>
        <w:t>作品說明</w:t>
      </w:r>
    </w:p>
    <w:p w14:paraId="3582B009" w14:textId="6AA7F7A0" w:rsidR="00175A3C" w:rsidRDefault="00FD3B05">
      <w:pPr>
        <w:pStyle w:val="-"/>
      </w:pPr>
      <w:r>
        <w:t>本作品是一套軟硬體整合之二手書交易服務，由三個部分組成：其一為以</w:t>
      </w:r>
      <w:r>
        <w:t>Flutter</w:t>
      </w:r>
      <w:r>
        <w:t>開發、同時支援</w:t>
      </w:r>
      <w:r>
        <w:t>iOS</w:t>
      </w:r>
      <w:r>
        <w:t>與</w:t>
      </w:r>
      <w:r>
        <w:t>Android</w:t>
      </w:r>
      <w:r>
        <w:t>之行動</w:t>
      </w:r>
      <w:r>
        <w:t>App</w:t>
      </w:r>
      <w:r>
        <w:t>，管理員亦於</w:t>
      </w:r>
      <w:r>
        <w:t>App</w:t>
      </w:r>
      <w:r>
        <w:t>內進入管理後台；其二為以</w:t>
      </w:r>
      <w:r>
        <w:t>Node.js</w:t>
      </w:r>
      <w:r>
        <w:t>與</w:t>
      </w:r>
      <w:r>
        <w:t>Express</w:t>
      </w:r>
      <w:r>
        <w:t>建構之雲端後端，整合</w:t>
      </w:r>
      <w:r>
        <w:t>MariaDB</w:t>
      </w:r>
      <w:r>
        <w:t>資料庫、</w:t>
      </w:r>
      <w:r>
        <w:t>OpenAI</w:t>
      </w:r>
      <w:r>
        <w:t>與</w:t>
      </w:r>
      <w:r>
        <w:t>Google Gemini</w:t>
      </w:r>
      <w:r>
        <w:t>等</w:t>
      </w:r>
      <w:r>
        <w:t>AI</w:t>
      </w:r>
      <w:r>
        <w:t>服務及臺北市政府開放資料；其三為本團隊自行設計製作之</w:t>
      </w:r>
      <w:r>
        <w:t>IoT</w:t>
      </w:r>
      <w:r>
        <w:t>智慧書櫃，每台設有四扇櫃門，由</w:t>
      </w:r>
      <w:r>
        <w:t>ESP32-S3</w:t>
      </w:r>
      <w:r>
        <w:t>微控制器控制電磁鎖與顯示螢幕。系統採分層架構設計，區分為表現層與終端存取、安全閘道與代理層、業務邏輯與應用層及資料持久層，如</w:t>
      </w:r>
      <w:r>
        <w:fldChar w:fldCharType="begin"/>
      </w:r>
      <w:r>
        <w:instrText xml:space="preserve"> REF _Reffigarch \h </w:instrText>
      </w:r>
      <w:r>
        <w:fldChar w:fldCharType="separate"/>
      </w:r>
      <w:r w:rsidR="00AB659B">
        <w:t>圖</w:t>
      </w:r>
      <w:r w:rsidR="00AB659B">
        <w:t xml:space="preserve"> </w:t>
      </w:r>
      <w:r w:rsidR="00AB659B">
        <w:rPr>
          <w:noProof/>
        </w:rPr>
        <w:t>1</w:t>
      </w:r>
      <w:r w:rsidR="00AB659B">
        <w:t>-</w:t>
      </w:r>
      <w:r w:rsidR="00AB659B">
        <w:rPr>
          <w:noProof/>
        </w:rPr>
        <w:t>3</w:t>
      </w:r>
      <w:r>
        <w:fldChar w:fldCharType="end"/>
      </w:r>
      <w:r>
        <w:t>所示。</w:t>
      </w:r>
    </w:p>
    <w:p w14:paraId="71A807E8" w14:textId="77777777" w:rsidR="00175A3C" w:rsidRDefault="00FD3B05">
      <w:pPr>
        <w:pStyle w:val="-2"/>
      </w:pPr>
      <w:r>
        <w:rPr>
          <w:noProof/>
        </w:rPr>
        <w:drawing>
          <wp:inline distT="0" distB="0" distL="0" distR="0" wp14:anchorId="751885D8" wp14:editId="2275C62C">
            <wp:extent cx="3374054" cy="605574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3389071" cy="6082697"/>
                    </a:xfrm>
                    <a:prstGeom prst="rect">
                      <a:avLst/>
                    </a:prstGeom>
                  </pic:spPr>
                </pic:pic>
              </a:graphicData>
            </a:graphic>
          </wp:inline>
        </w:drawing>
      </w:r>
    </w:p>
    <w:p w14:paraId="564449CA" w14:textId="359263A9" w:rsidR="00175A3C" w:rsidRDefault="00FD3B05">
      <w:pPr>
        <w:pStyle w:val="a3"/>
      </w:pPr>
      <w:bookmarkStart w:id="2" w:name="_Reffigarch"/>
      <w:r>
        <w:t>圖</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圖</w:instrText>
      </w:r>
      <w:r>
        <w:instrText xml:space="preserve"> \* ARABIC \s 1 </w:instrText>
      </w:r>
      <w:r>
        <w:fldChar w:fldCharType="separate"/>
      </w:r>
      <w:r w:rsidR="00AB659B">
        <w:rPr>
          <w:noProof/>
        </w:rPr>
        <w:t>3</w:t>
      </w:r>
      <w:r>
        <w:fldChar w:fldCharType="end"/>
      </w:r>
      <w:bookmarkEnd w:id="2"/>
      <w:r>
        <w:t xml:space="preserve"> </w:t>
      </w:r>
      <w:r>
        <w:t>系統架構圖</w:t>
      </w:r>
    </w:p>
    <w:p w14:paraId="14CFA3A0" w14:textId="77777777" w:rsidR="00175A3C" w:rsidRDefault="00FD3B05">
      <w:pPr>
        <w:pStyle w:val="-"/>
      </w:pPr>
      <w:r>
        <w:lastRenderedPageBreak/>
        <w:t>使用者的交易流程為「線上查看書況</w:t>
      </w:r>
      <w:r>
        <w:t>→AI</w:t>
      </w:r>
      <w:r>
        <w:t>協助選書</w:t>
      </w:r>
      <w:r>
        <w:t>→</w:t>
      </w:r>
      <w:r>
        <w:t>以站內錢包結帳</w:t>
      </w:r>
      <w:r>
        <w:t>→</w:t>
      </w:r>
      <w:r>
        <w:t>賣家至書櫃存書</w:t>
      </w:r>
      <w:r>
        <w:t>→</w:t>
      </w:r>
      <w:r>
        <w:t>買家掃碼取書</w:t>
      </w:r>
      <w:r>
        <w:t>→</w:t>
      </w:r>
      <w:r>
        <w:t>驗收確認」。賣家掃描書籍</w:t>
      </w:r>
      <w:r>
        <w:t>ISBN</w:t>
      </w:r>
      <w:r>
        <w:t>條碼後，系統自動帶入書目資料，並可由</w:t>
      </w:r>
      <w:r>
        <w:t>AI</w:t>
      </w:r>
      <w:r>
        <w:t>依書況照片建議書況與售價；買家可直接向</w:t>
      </w:r>
      <w:r>
        <w:t>AI</w:t>
      </w:r>
      <w:r>
        <w:t>書籍顧問描述需求取得推薦。下單後款項由平台暫管，賣家將書籍存入指定書櫃後，系統隨即通知買家；買家於書櫃開放時間內以</w:t>
      </w:r>
      <w:r>
        <w:t>App</w:t>
      </w:r>
      <w:r>
        <w:t>掃碼開櫃取書，確認書況無誤即可完成訂單，取書後</w:t>
      </w:r>
      <w:r>
        <w:t>24</w:t>
      </w:r>
      <w:r>
        <w:t>小時內未申請爭議者，系統亦會自動完成訂單並撥款給賣家。</w:t>
      </w:r>
    </w:p>
    <w:p w14:paraId="7CC4F169" w14:textId="77777777" w:rsidR="00175A3C" w:rsidRDefault="00FD3B05">
      <w:pPr>
        <w:pStyle w:val="2"/>
      </w:pPr>
      <w:r>
        <w:t>作品特色</w:t>
      </w:r>
    </w:p>
    <w:p w14:paraId="2A6E4381" w14:textId="77777777" w:rsidR="00175A3C" w:rsidRDefault="00FD3B05">
      <w:pPr>
        <w:pStyle w:val="3"/>
      </w:pPr>
      <w:r>
        <w:t>以</w:t>
      </w:r>
      <w:r>
        <w:t>LLM</w:t>
      </w:r>
      <w:r>
        <w:t>打造貫穿交易流程之</w:t>
      </w:r>
      <w:r>
        <w:t>AI</w:t>
      </w:r>
      <w:r>
        <w:t>助理</w:t>
      </w:r>
    </w:p>
    <w:p w14:paraId="6320772A" w14:textId="438B1B29" w:rsidR="00175A3C" w:rsidRDefault="00FD3B05">
      <w:pPr>
        <w:pStyle w:val="-"/>
      </w:pPr>
      <w:r>
        <w:t>本作品串接</w:t>
      </w:r>
      <w:r>
        <w:t>OpenAI</w:t>
      </w:r>
      <w:r>
        <w:t>與</w:t>
      </w:r>
      <w:r>
        <w:t>Google Gemini</w:t>
      </w:r>
      <w:r>
        <w:t>並可切換供應商，將</w:t>
      </w:r>
      <w:r>
        <w:t>LLM</w:t>
      </w:r>
      <w:r>
        <w:t>應用於交易流程的各個環節，共提供六項</w:t>
      </w:r>
      <w:r>
        <w:t>AI</w:t>
      </w:r>
      <w:r>
        <w:t>功能，各功能之畫面如</w:t>
      </w:r>
      <w:r>
        <w:fldChar w:fldCharType="begin"/>
      </w:r>
      <w:r>
        <w:instrText xml:space="preserve"> REF _Reffigai \h </w:instrText>
      </w:r>
      <w:r>
        <w:fldChar w:fldCharType="separate"/>
      </w:r>
      <w:r w:rsidR="00AB659B">
        <w:t>圖</w:t>
      </w:r>
      <w:r w:rsidR="00AB659B">
        <w:t xml:space="preserve"> </w:t>
      </w:r>
      <w:r w:rsidR="00AB659B">
        <w:rPr>
          <w:noProof/>
        </w:rPr>
        <w:t>1</w:t>
      </w:r>
      <w:r w:rsidR="00AB659B">
        <w:t>-</w:t>
      </w:r>
      <w:r w:rsidR="00AB659B">
        <w:rPr>
          <w:noProof/>
        </w:rPr>
        <w:t>4</w:t>
      </w:r>
      <w:r>
        <w:fldChar w:fldCharType="end"/>
      </w:r>
      <w:r>
        <w:t>所示。</w:t>
      </w:r>
    </w:p>
    <w:p w14:paraId="6F887526" w14:textId="50BEBC28" w:rsidR="00175A3C" w:rsidRDefault="00FD3B05">
      <w:pPr>
        <w:pStyle w:val="-1"/>
        <w:numPr>
          <w:ilvl w:val="0"/>
          <w:numId w:val="2"/>
        </w:numPr>
      </w:pPr>
      <w:r>
        <w:rPr>
          <w:b/>
          <w:bCs/>
        </w:rPr>
        <w:t>AI</w:t>
      </w:r>
      <w:r>
        <w:rPr>
          <w:b/>
          <w:bCs/>
        </w:rPr>
        <w:t>上架助理：</w:t>
      </w:r>
      <w:r>
        <w:t>掃描</w:t>
      </w:r>
      <w:r>
        <w:t>ISBN</w:t>
      </w:r>
      <w:r>
        <w:t>後同時查詢</w:t>
      </w:r>
      <w:r>
        <w:t>Google Books</w:t>
      </w:r>
      <w:r>
        <w:t>與</w:t>
      </w:r>
      <w:r>
        <w:t>Open Library</w:t>
      </w:r>
      <w:r>
        <w:t>帶入書目，</w:t>
      </w:r>
      <w:r>
        <w:t>AI</w:t>
      </w:r>
      <w:r>
        <w:t>再依書目與書況照片建議分類、書況與售價區間（</w:t>
      </w:r>
      <w:r>
        <w:fldChar w:fldCharType="begin"/>
      </w:r>
      <w:r>
        <w:instrText xml:space="preserve"> REF _Reffigai \h </w:instrText>
      </w:r>
      <w:r>
        <w:fldChar w:fldCharType="separate"/>
      </w:r>
      <w:r w:rsidR="00AB659B">
        <w:t>圖</w:t>
      </w:r>
      <w:r w:rsidR="00AB659B">
        <w:t xml:space="preserve"> </w:t>
      </w:r>
      <w:r w:rsidR="00AB659B">
        <w:rPr>
          <w:noProof/>
        </w:rPr>
        <w:t>1</w:t>
      </w:r>
      <w:r w:rsidR="00AB659B">
        <w:t>-</w:t>
      </w:r>
      <w:r w:rsidR="00AB659B">
        <w:rPr>
          <w:noProof/>
        </w:rPr>
        <w:t>4</w:t>
      </w:r>
      <w:r>
        <w:fldChar w:fldCharType="end"/>
      </w:r>
      <w:r>
        <w:t>(a)</w:t>
      </w:r>
      <w:r>
        <w:t>、</w:t>
      </w:r>
      <w:r>
        <w:t>(b)</w:t>
      </w:r>
      <w:r>
        <w:t>）；上架後若簡介、作者等欄位仍空白，系統會於背景自動補齊，並標示「由</w:t>
      </w:r>
      <w:r>
        <w:t>AI</w:t>
      </w:r>
      <w:r>
        <w:t>依書目整理」（</w:t>
      </w:r>
      <w:r>
        <w:fldChar w:fldCharType="begin"/>
      </w:r>
      <w:r>
        <w:instrText xml:space="preserve"> REF _Reffigai \h </w:instrText>
      </w:r>
      <w:r>
        <w:fldChar w:fldCharType="separate"/>
      </w:r>
      <w:r w:rsidR="00AB659B">
        <w:t>圖</w:t>
      </w:r>
      <w:r w:rsidR="00AB659B">
        <w:t xml:space="preserve"> </w:t>
      </w:r>
      <w:r w:rsidR="00AB659B">
        <w:rPr>
          <w:noProof/>
        </w:rPr>
        <w:t>1</w:t>
      </w:r>
      <w:r w:rsidR="00AB659B">
        <w:t>-</w:t>
      </w:r>
      <w:r w:rsidR="00AB659B">
        <w:rPr>
          <w:noProof/>
        </w:rPr>
        <w:t>4</w:t>
      </w:r>
      <w:r>
        <w:fldChar w:fldCharType="end"/>
      </w:r>
      <w:r>
        <w:t>(c)</w:t>
      </w:r>
      <w:r>
        <w:t>）。</w:t>
      </w:r>
    </w:p>
    <w:p w14:paraId="61032C69" w14:textId="2494C681" w:rsidR="00175A3C" w:rsidRDefault="00FD3B05">
      <w:pPr>
        <w:pStyle w:val="-1"/>
        <w:numPr>
          <w:ilvl w:val="0"/>
          <w:numId w:val="2"/>
        </w:numPr>
      </w:pPr>
      <w:r>
        <w:rPr>
          <w:b/>
          <w:bCs/>
        </w:rPr>
        <w:t>AI</w:t>
      </w:r>
      <w:r>
        <w:rPr>
          <w:b/>
          <w:bCs/>
        </w:rPr>
        <w:t>書籍顧問：</w:t>
      </w:r>
      <w:r>
        <w:t>使用者以自然語言描述需求（如分類、價格、書況），系統檢索平台上架中的書籍後，由</w:t>
      </w:r>
      <w:r>
        <w:t>AI</w:t>
      </w:r>
      <w:r>
        <w:t>整理推薦結果並附上可直接購買之書卡（</w:t>
      </w:r>
      <w:r>
        <w:fldChar w:fldCharType="begin"/>
      </w:r>
      <w:r>
        <w:instrText xml:space="preserve"> REF _Reffigai \h </w:instrText>
      </w:r>
      <w:r>
        <w:fldChar w:fldCharType="separate"/>
      </w:r>
      <w:r w:rsidR="00AB659B">
        <w:t>圖</w:t>
      </w:r>
      <w:r w:rsidR="00AB659B">
        <w:t xml:space="preserve"> </w:t>
      </w:r>
      <w:r w:rsidR="00AB659B">
        <w:rPr>
          <w:noProof/>
        </w:rPr>
        <w:t>1</w:t>
      </w:r>
      <w:r w:rsidR="00AB659B">
        <w:t>-</w:t>
      </w:r>
      <w:r w:rsidR="00AB659B">
        <w:rPr>
          <w:noProof/>
        </w:rPr>
        <w:t>4</w:t>
      </w:r>
      <w:r>
        <w:fldChar w:fldCharType="end"/>
      </w:r>
      <w:r>
        <w:t>(d)</w:t>
      </w:r>
      <w:r>
        <w:t>）。</w:t>
      </w:r>
    </w:p>
    <w:p w14:paraId="51CBB0DA" w14:textId="49AB2F13" w:rsidR="00175A3C" w:rsidRDefault="00FD3B05">
      <w:pPr>
        <w:pStyle w:val="-1"/>
        <w:numPr>
          <w:ilvl w:val="0"/>
          <w:numId w:val="2"/>
        </w:numPr>
      </w:pPr>
      <w:r>
        <w:rPr>
          <w:b/>
          <w:bCs/>
        </w:rPr>
        <w:t>AI</w:t>
      </w:r>
      <w:r>
        <w:rPr>
          <w:b/>
          <w:bCs/>
        </w:rPr>
        <w:t>客服：</w:t>
      </w:r>
      <w:r>
        <w:t>以關鍵字與向量語意混合檢索平台說明、常見問題與服務條款中最相關之段落作為回答依據，即檢索增強生成（</w:t>
      </w:r>
      <w:r>
        <w:t>Retrieval-Augmented Generation, RAG</w:t>
      </w:r>
      <w:r>
        <w:t>）；複雜問題可一鍵轉接客服人員並建立客服工單（</w:t>
      </w:r>
      <w:r>
        <w:fldChar w:fldCharType="begin"/>
      </w:r>
      <w:r>
        <w:instrText xml:space="preserve"> REF _Reffigai \h </w:instrText>
      </w:r>
      <w:r>
        <w:fldChar w:fldCharType="separate"/>
      </w:r>
      <w:r w:rsidR="00AB659B">
        <w:t>圖</w:t>
      </w:r>
      <w:r w:rsidR="00AB659B">
        <w:t xml:space="preserve"> </w:t>
      </w:r>
      <w:r w:rsidR="00AB659B">
        <w:rPr>
          <w:noProof/>
        </w:rPr>
        <w:t>1</w:t>
      </w:r>
      <w:r w:rsidR="00AB659B">
        <w:t>-</w:t>
      </w:r>
      <w:r w:rsidR="00AB659B">
        <w:rPr>
          <w:noProof/>
        </w:rPr>
        <w:t>4</w:t>
      </w:r>
      <w:r>
        <w:fldChar w:fldCharType="end"/>
      </w:r>
      <w:r>
        <w:t>(e)</w:t>
      </w:r>
      <w:r>
        <w:t>）。</w:t>
      </w:r>
    </w:p>
    <w:p w14:paraId="0E4C8CF1" w14:textId="5454C810" w:rsidR="00175A3C" w:rsidRDefault="00FD3B05">
      <w:pPr>
        <w:pStyle w:val="-1"/>
        <w:numPr>
          <w:ilvl w:val="0"/>
          <w:numId w:val="2"/>
        </w:numPr>
      </w:pPr>
      <w:r>
        <w:rPr>
          <w:b/>
          <w:bCs/>
        </w:rPr>
        <w:t>AI</w:t>
      </w:r>
      <w:r>
        <w:rPr>
          <w:b/>
          <w:bCs/>
        </w:rPr>
        <w:t>內容審核：</w:t>
      </w:r>
      <w:r>
        <w:t>上架內容先經規則式檢查再由</w:t>
      </w:r>
      <w:r>
        <w:t>AI</w:t>
      </w:r>
      <w:r>
        <w:t>判讀，並列出判定理由；售價異常或需複核之書籍會送交管理員核准後才公開（</w:t>
      </w:r>
      <w:r>
        <w:fldChar w:fldCharType="begin"/>
      </w:r>
      <w:r>
        <w:instrText xml:space="preserve"> REF _Reffigai \h </w:instrText>
      </w:r>
      <w:r>
        <w:fldChar w:fldCharType="separate"/>
      </w:r>
      <w:r w:rsidR="00AB659B">
        <w:t>圖</w:t>
      </w:r>
      <w:r w:rsidR="00AB659B">
        <w:t xml:space="preserve"> </w:t>
      </w:r>
      <w:r w:rsidR="00AB659B">
        <w:rPr>
          <w:noProof/>
        </w:rPr>
        <w:t>1</w:t>
      </w:r>
      <w:r w:rsidR="00AB659B">
        <w:t>-</w:t>
      </w:r>
      <w:r w:rsidR="00AB659B">
        <w:rPr>
          <w:noProof/>
        </w:rPr>
        <w:t>4</w:t>
      </w:r>
      <w:r>
        <w:fldChar w:fldCharType="end"/>
      </w:r>
      <w:r>
        <w:t>(f)</w:t>
      </w:r>
      <w:r>
        <w:t>）。</w:t>
      </w:r>
    </w:p>
    <w:p w14:paraId="29C7A2B0" w14:textId="5DFC4171" w:rsidR="00175A3C" w:rsidRDefault="00FD3B05">
      <w:pPr>
        <w:pStyle w:val="-1"/>
        <w:numPr>
          <w:ilvl w:val="0"/>
          <w:numId w:val="2"/>
        </w:numPr>
      </w:pPr>
      <w:r>
        <w:rPr>
          <w:b/>
          <w:bCs/>
        </w:rPr>
        <w:t>AI</w:t>
      </w:r>
      <w:r>
        <w:rPr>
          <w:b/>
          <w:bCs/>
        </w:rPr>
        <w:t>爭議分析：</w:t>
      </w:r>
      <w:r>
        <w:t>交易爭議時，</w:t>
      </w:r>
      <w:r>
        <w:t>AI</w:t>
      </w:r>
      <w:r>
        <w:t>比對上架照片、佐證照片與爭議說明，提出建議裁決與可信度，供管理員裁決參考（</w:t>
      </w:r>
      <w:r>
        <w:fldChar w:fldCharType="begin"/>
      </w:r>
      <w:r>
        <w:instrText xml:space="preserve"> REF _Reffigai \h </w:instrText>
      </w:r>
      <w:r>
        <w:fldChar w:fldCharType="separate"/>
      </w:r>
      <w:r w:rsidR="00AB659B">
        <w:t>圖</w:t>
      </w:r>
      <w:r w:rsidR="00AB659B">
        <w:t xml:space="preserve"> </w:t>
      </w:r>
      <w:r w:rsidR="00AB659B">
        <w:rPr>
          <w:noProof/>
        </w:rPr>
        <w:t>1</w:t>
      </w:r>
      <w:r w:rsidR="00AB659B">
        <w:t>-</w:t>
      </w:r>
      <w:r w:rsidR="00AB659B">
        <w:rPr>
          <w:noProof/>
        </w:rPr>
        <w:t>4</w:t>
      </w:r>
      <w:r>
        <w:fldChar w:fldCharType="end"/>
      </w:r>
      <w:r>
        <w:t>(g)</w:t>
      </w:r>
      <w:r>
        <w:t>）。</w:t>
      </w:r>
    </w:p>
    <w:p w14:paraId="6AB9090F" w14:textId="069932A7" w:rsidR="00175A3C" w:rsidRDefault="00FD3B05">
      <w:pPr>
        <w:pStyle w:val="-1"/>
        <w:numPr>
          <w:ilvl w:val="0"/>
          <w:numId w:val="2"/>
        </w:numPr>
      </w:pPr>
      <w:r>
        <w:rPr>
          <w:b/>
          <w:bCs/>
        </w:rPr>
        <w:t>AI</w:t>
      </w:r>
      <w:r>
        <w:rPr>
          <w:b/>
          <w:bCs/>
        </w:rPr>
        <w:t>個人化推薦：</w:t>
      </w:r>
      <w:r>
        <w:t>首頁「為您推薦」依收藏、購物車與瀏覽紀錄推薦書籍，</w:t>
      </w:r>
      <w:r>
        <w:t>AI</w:t>
      </w:r>
      <w:r>
        <w:t>無法使用時自動改用一般推薦（</w:t>
      </w:r>
      <w:r>
        <w:fldChar w:fldCharType="begin"/>
      </w:r>
      <w:r>
        <w:instrText xml:space="preserve"> REF _Reffigai \h </w:instrText>
      </w:r>
      <w:r>
        <w:fldChar w:fldCharType="separate"/>
      </w:r>
      <w:r w:rsidR="00AB659B">
        <w:t>圖</w:t>
      </w:r>
      <w:r w:rsidR="00AB659B">
        <w:t xml:space="preserve"> </w:t>
      </w:r>
      <w:r w:rsidR="00AB659B">
        <w:rPr>
          <w:noProof/>
        </w:rPr>
        <w:t>1</w:t>
      </w:r>
      <w:r w:rsidR="00AB659B">
        <w:t>-</w:t>
      </w:r>
      <w:r w:rsidR="00AB659B">
        <w:rPr>
          <w:noProof/>
        </w:rPr>
        <w:t>4</w:t>
      </w:r>
      <w:r>
        <w:fldChar w:fldCharType="end"/>
      </w:r>
      <w:r>
        <w:t>(h)</w:t>
      </w:r>
      <w:r>
        <w:t>）。</w:t>
      </w:r>
    </w:p>
    <w:tbl>
      <w:tblPr>
        <w:tblW w:w="9024" w:type="dxa"/>
        <w:jc w:val="center"/>
        <w:tblBorders>
          <w:top w:val="nil"/>
          <w:left w:val="nil"/>
          <w:bottom w:val="nil"/>
          <w:right w:val="nil"/>
          <w:insideH w:val="nil"/>
          <w:insideV w:val="nil"/>
        </w:tblBorders>
        <w:tblLayout w:type="fixed"/>
        <w:tblCellMar>
          <w:top w:w="28" w:type="dxa"/>
          <w:left w:w="85" w:type="dxa"/>
          <w:bottom w:w="28" w:type="dxa"/>
          <w:right w:w="85" w:type="dxa"/>
        </w:tblCellMar>
        <w:tblLook w:val="04A0" w:firstRow="1" w:lastRow="0" w:firstColumn="1" w:lastColumn="0" w:noHBand="0" w:noVBand="1"/>
      </w:tblPr>
      <w:tblGrid>
        <w:gridCol w:w="2256"/>
        <w:gridCol w:w="2256"/>
        <w:gridCol w:w="2256"/>
        <w:gridCol w:w="2256"/>
      </w:tblGrid>
      <w:tr w:rsidR="00175A3C" w14:paraId="1C5C089E" w14:textId="77777777">
        <w:trPr>
          <w:cantSplit/>
          <w:jc w:val="center"/>
        </w:trPr>
        <w:tc>
          <w:tcPr>
            <w:tcW w:w="2256" w:type="dxa"/>
            <w:vAlign w:val="center"/>
          </w:tcPr>
          <w:p w14:paraId="579D7D75" w14:textId="77777777" w:rsidR="00175A3C" w:rsidRDefault="00FD3B05">
            <w:pPr>
              <w:pStyle w:val="-3"/>
              <w:keepNext/>
              <w:jc w:val="center"/>
            </w:pPr>
            <w:r>
              <w:rPr>
                <w:noProof/>
              </w:rPr>
              <w:lastRenderedPageBreak/>
              <w:drawing>
                <wp:inline distT="0" distB="0" distL="0" distR="0" wp14:anchorId="7A18C179" wp14:editId="22C33199">
                  <wp:extent cx="1044000" cy="226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1044000" cy="2263450"/>
                          </a:xfrm>
                          <a:prstGeom prst="rect">
                            <a:avLst/>
                          </a:prstGeom>
                        </pic:spPr>
                      </pic:pic>
                    </a:graphicData>
                  </a:graphic>
                </wp:inline>
              </w:drawing>
            </w:r>
          </w:p>
        </w:tc>
        <w:tc>
          <w:tcPr>
            <w:tcW w:w="2256" w:type="dxa"/>
            <w:vAlign w:val="center"/>
          </w:tcPr>
          <w:p w14:paraId="4FE2D8C1" w14:textId="77777777" w:rsidR="00175A3C" w:rsidRDefault="00FD3B05">
            <w:pPr>
              <w:pStyle w:val="-3"/>
              <w:keepNext/>
              <w:jc w:val="center"/>
            </w:pPr>
            <w:r>
              <w:rPr>
                <w:noProof/>
              </w:rPr>
              <w:drawing>
                <wp:inline distT="0" distB="0" distL="0" distR="0" wp14:anchorId="35529120" wp14:editId="3B964A99">
                  <wp:extent cx="1044000" cy="2263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1044000" cy="2263450"/>
                          </a:xfrm>
                          <a:prstGeom prst="rect">
                            <a:avLst/>
                          </a:prstGeom>
                        </pic:spPr>
                      </pic:pic>
                    </a:graphicData>
                  </a:graphic>
                </wp:inline>
              </w:drawing>
            </w:r>
          </w:p>
        </w:tc>
        <w:tc>
          <w:tcPr>
            <w:tcW w:w="2256" w:type="dxa"/>
            <w:vAlign w:val="center"/>
          </w:tcPr>
          <w:p w14:paraId="4CA2497E" w14:textId="77777777" w:rsidR="00175A3C" w:rsidRDefault="00FD3B05">
            <w:pPr>
              <w:pStyle w:val="-3"/>
              <w:keepNext/>
              <w:jc w:val="center"/>
            </w:pPr>
            <w:r>
              <w:rPr>
                <w:noProof/>
              </w:rPr>
              <w:drawing>
                <wp:inline distT="0" distB="0" distL="0" distR="0" wp14:anchorId="0FB89E7C" wp14:editId="38A4B8CA">
                  <wp:extent cx="1044000" cy="226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1044000" cy="2263450"/>
                          </a:xfrm>
                          <a:prstGeom prst="rect">
                            <a:avLst/>
                          </a:prstGeom>
                        </pic:spPr>
                      </pic:pic>
                    </a:graphicData>
                  </a:graphic>
                </wp:inline>
              </w:drawing>
            </w:r>
          </w:p>
        </w:tc>
        <w:tc>
          <w:tcPr>
            <w:tcW w:w="2256" w:type="dxa"/>
            <w:vAlign w:val="center"/>
          </w:tcPr>
          <w:p w14:paraId="08EA3766" w14:textId="77777777" w:rsidR="00175A3C" w:rsidRDefault="00FD3B05">
            <w:pPr>
              <w:pStyle w:val="-3"/>
              <w:keepNext/>
              <w:jc w:val="center"/>
            </w:pPr>
            <w:r>
              <w:rPr>
                <w:noProof/>
              </w:rPr>
              <w:drawing>
                <wp:inline distT="0" distB="0" distL="0" distR="0" wp14:anchorId="2251EAA3" wp14:editId="3BA32D1B">
                  <wp:extent cx="1044000" cy="2263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1044000" cy="2263450"/>
                          </a:xfrm>
                          <a:prstGeom prst="rect">
                            <a:avLst/>
                          </a:prstGeom>
                        </pic:spPr>
                      </pic:pic>
                    </a:graphicData>
                  </a:graphic>
                </wp:inline>
              </w:drawing>
            </w:r>
          </w:p>
        </w:tc>
      </w:tr>
      <w:tr w:rsidR="00175A3C" w14:paraId="69CB9494" w14:textId="77777777">
        <w:trPr>
          <w:cantSplit/>
          <w:jc w:val="center"/>
        </w:trPr>
        <w:tc>
          <w:tcPr>
            <w:tcW w:w="2256" w:type="dxa"/>
            <w:vAlign w:val="center"/>
          </w:tcPr>
          <w:p w14:paraId="11C35098" w14:textId="77777777" w:rsidR="00175A3C" w:rsidRDefault="00FD3B05">
            <w:pPr>
              <w:pStyle w:val="-3"/>
              <w:keepNext/>
              <w:jc w:val="center"/>
            </w:pPr>
            <w:r>
              <w:t>(a) AI</w:t>
            </w:r>
            <w:r>
              <w:t>帶入書目</w:t>
            </w:r>
          </w:p>
        </w:tc>
        <w:tc>
          <w:tcPr>
            <w:tcW w:w="2256" w:type="dxa"/>
            <w:vAlign w:val="center"/>
          </w:tcPr>
          <w:p w14:paraId="0CF79DBB" w14:textId="77777777" w:rsidR="00175A3C" w:rsidRDefault="00FD3B05">
            <w:pPr>
              <w:pStyle w:val="-3"/>
              <w:keepNext/>
              <w:jc w:val="center"/>
            </w:pPr>
            <w:r>
              <w:t>(b) AI</w:t>
            </w:r>
            <w:r>
              <w:t>建議售價</w:t>
            </w:r>
          </w:p>
        </w:tc>
        <w:tc>
          <w:tcPr>
            <w:tcW w:w="2256" w:type="dxa"/>
            <w:vAlign w:val="center"/>
          </w:tcPr>
          <w:p w14:paraId="126ABF7E" w14:textId="77777777" w:rsidR="00175A3C" w:rsidRDefault="00FD3B05">
            <w:pPr>
              <w:pStyle w:val="-3"/>
              <w:keepNext/>
              <w:jc w:val="center"/>
            </w:pPr>
            <w:r>
              <w:t>(c) AI</w:t>
            </w:r>
            <w:r>
              <w:t>補齊書目</w:t>
            </w:r>
          </w:p>
        </w:tc>
        <w:tc>
          <w:tcPr>
            <w:tcW w:w="2256" w:type="dxa"/>
            <w:vAlign w:val="center"/>
          </w:tcPr>
          <w:p w14:paraId="2440ECDD" w14:textId="77777777" w:rsidR="00175A3C" w:rsidRDefault="00FD3B05">
            <w:pPr>
              <w:pStyle w:val="-3"/>
              <w:keepNext/>
              <w:jc w:val="center"/>
            </w:pPr>
            <w:r>
              <w:t>(d) AI</w:t>
            </w:r>
            <w:r>
              <w:t>書籍顧問</w:t>
            </w:r>
          </w:p>
        </w:tc>
      </w:tr>
      <w:tr w:rsidR="00175A3C" w14:paraId="64D00EE3" w14:textId="77777777">
        <w:trPr>
          <w:cantSplit/>
          <w:jc w:val="center"/>
        </w:trPr>
        <w:tc>
          <w:tcPr>
            <w:tcW w:w="2256" w:type="dxa"/>
            <w:vAlign w:val="center"/>
          </w:tcPr>
          <w:p w14:paraId="420FD7BE" w14:textId="77777777" w:rsidR="00175A3C" w:rsidRDefault="00FD3B05">
            <w:pPr>
              <w:pStyle w:val="-3"/>
              <w:keepNext/>
              <w:jc w:val="center"/>
            </w:pPr>
            <w:r>
              <w:rPr>
                <w:noProof/>
              </w:rPr>
              <w:drawing>
                <wp:inline distT="0" distB="0" distL="0" distR="0" wp14:anchorId="7E063FFE" wp14:editId="50D1F5A6">
                  <wp:extent cx="1044000" cy="2263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stretch>
                            <a:fillRect/>
                          </a:stretch>
                        </pic:blipFill>
                        <pic:spPr>
                          <a:xfrm>
                            <a:off x="0" y="0"/>
                            <a:ext cx="1044000" cy="2263450"/>
                          </a:xfrm>
                          <a:prstGeom prst="rect">
                            <a:avLst/>
                          </a:prstGeom>
                        </pic:spPr>
                      </pic:pic>
                    </a:graphicData>
                  </a:graphic>
                </wp:inline>
              </w:drawing>
            </w:r>
          </w:p>
        </w:tc>
        <w:tc>
          <w:tcPr>
            <w:tcW w:w="2256" w:type="dxa"/>
            <w:vAlign w:val="center"/>
          </w:tcPr>
          <w:p w14:paraId="74D47607" w14:textId="77777777" w:rsidR="00175A3C" w:rsidRDefault="00FD3B05">
            <w:pPr>
              <w:pStyle w:val="-3"/>
              <w:keepNext/>
              <w:jc w:val="center"/>
            </w:pPr>
            <w:r>
              <w:rPr>
                <w:noProof/>
              </w:rPr>
              <w:drawing>
                <wp:inline distT="0" distB="0" distL="0" distR="0" wp14:anchorId="21C9BD3E" wp14:editId="536DC87E">
                  <wp:extent cx="1044000" cy="2263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stretch>
                            <a:fillRect/>
                          </a:stretch>
                        </pic:blipFill>
                        <pic:spPr>
                          <a:xfrm>
                            <a:off x="0" y="0"/>
                            <a:ext cx="1044000" cy="2263450"/>
                          </a:xfrm>
                          <a:prstGeom prst="rect">
                            <a:avLst/>
                          </a:prstGeom>
                        </pic:spPr>
                      </pic:pic>
                    </a:graphicData>
                  </a:graphic>
                </wp:inline>
              </w:drawing>
            </w:r>
          </w:p>
        </w:tc>
        <w:tc>
          <w:tcPr>
            <w:tcW w:w="2256" w:type="dxa"/>
            <w:vAlign w:val="center"/>
          </w:tcPr>
          <w:p w14:paraId="15C0DADD" w14:textId="77777777" w:rsidR="00175A3C" w:rsidRDefault="00FD3B05">
            <w:pPr>
              <w:pStyle w:val="-3"/>
              <w:keepNext/>
              <w:jc w:val="center"/>
            </w:pPr>
            <w:r>
              <w:rPr>
                <w:noProof/>
              </w:rPr>
              <w:drawing>
                <wp:inline distT="0" distB="0" distL="0" distR="0" wp14:anchorId="35B162DD" wp14:editId="712A90FF">
                  <wp:extent cx="1044000" cy="2263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stretch>
                            <a:fillRect/>
                          </a:stretch>
                        </pic:blipFill>
                        <pic:spPr>
                          <a:xfrm>
                            <a:off x="0" y="0"/>
                            <a:ext cx="1044000" cy="2263450"/>
                          </a:xfrm>
                          <a:prstGeom prst="rect">
                            <a:avLst/>
                          </a:prstGeom>
                        </pic:spPr>
                      </pic:pic>
                    </a:graphicData>
                  </a:graphic>
                </wp:inline>
              </w:drawing>
            </w:r>
          </w:p>
        </w:tc>
        <w:tc>
          <w:tcPr>
            <w:tcW w:w="2256" w:type="dxa"/>
            <w:vAlign w:val="center"/>
          </w:tcPr>
          <w:p w14:paraId="22990E8D" w14:textId="77777777" w:rsidR="00175A3C" w:rsidRDefault="00FD3B05">
            <w:pPr>
              <w:pStyle w:val="-3"/>
              <w:keepNext/>
              <w:jc w:val="center"/>
            </w:pPr>
            <w:r>
              <w:rPr>
                <w:noProof/>
              </w:rPr>
              <w:drawing>
                <wp:inline distT="0" distB="0" distL="0" distR="0" wp14:anchorId="0909893E" wp14:editId="4DE2B3B7">
                  <wp:extent cx="1044000" cy="2263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a:stretch>
                            <a:fillRect/>
                          </a:stretch>
                        </pic:blipFill>
                        <pic:spPr>
                          <a:xfrm>
                            <a:off x="0" y="0"/>
                            <a:ext cx="1044000" cy="2263450"/>
                          </a:xfrm>
                          <a:prstGeom prst="rect">
                            <a:avLst/>
                          </a:prstGeom>
                        </pic:spPr>
                      </pic:pic>
                    </a:graphicData>
                  </a:graphic>
                </wp:inline>
              </w:drawing>
            </w:r>
          </w:p>
        </w:tc>
      </w:tr>
      <w:tr w:rsidR="00175A3C" w14:paraId="73CDEC87" w14:textId="77777777">
        <w:trPr>
          <w:cantSplit/>
          <w:jc w:val="center"/>
        </w:trPr>
        <w:tc>
          <w:tcPr>
            <w:tcW w:w="2256" w:type="dxa"/>
            <w:vAlign w:val="center"/>
          </w:tcPr>
          <w:p w14:paraId="1CD8083D" w14:textId="77777777" w:rsidR="00175A3C" w:rsidRDefault="00FD3B05">
            <w:pPr>
              <w:pStyle w:val="-3"/>
              <w:keepNext/>
              <w:jc w:val="center"/>
            </w:pPr>
            <w:r>
              <w:t>(e) AI</w:t>
            </w:r>
            <w:r>
              <w:t>客服</w:t>
            </w:r>
          </w:p>
        </w:tc>
        <w:tc>
          <w:tcPr>
            <w:tcW w:w="2256" w:type="dxa"/>
            <w:vAlign w:val="center"/>
          </w:tcPr>
          <w:p w14:paraId="26C0C39C" w14:textId="77777777" w:rsidR="00175A3C" w:rsidRDefault="00FD3B05">
            <w:pPr>
              <w:pStyle w:val="-3"/>
              <w:keepNext/>
              <w:jc w:val="center"/>
            </w:pPr>
            <w:r>
              <w:t>(f) AI</w:t>
            </w:r>
            <w:r>
              <w:t>內容審核</w:t>
            </w:r>
          </w:p>
        </w:tc>
        <w:tc>
          <w:tcPr>
            <w:tcW w:w="2256" w:type="dxa"/>
            <w:vAlign w:val="center"/>
          </w:tcPr>
          <w:p w14:paraId="4C1CFB08" w14:textId="77777777" w:rsidR="00175A3C" w:rsidRDefault="00FD3B05">
            <w:pPr>
              <w:pStyle w:val="-3"/>
              <w:keepNext/>
              <w:jc w:val="center"/>
            </w:pPr>
            <w:r>
              <w:t>(g) AI</w:t>
            </w:r>
            <w:r>
              <w:t>爭議分析</w:t>
            </w:r>
          </w:p>
        </w:tc>
        <w:tc>
          <w:tcPr>
            <w:tcW w:w="2256" w:type="dxa"/>
            <w:vAlign w:val="center"/>
          </w:tcPr>
          <w:p w14:paraId="0ED74710" w14:textId="77777777" w:rsidR="00175A3C" w:rsidRDefault="00FD3B05">
            <w:pPr>
              <w:pStyle w:val="-3"/>
              <w:keepNext/>
              <w:jc w:val="center"/>
            </w:pPr>
            <w:r>
              <w:t>(h) AI</w:t>
            </w:r>
            <w:r>
              <w:t>個人化推薦</w:t>
            </w:r>
          </w:p>
        </w:tc>
      </w:tr>
    </w:tbl>
    <w:p w14:paraId="3DF7EE54" w14:textId="0CEDD246" w:rsidR="00175A3C" w:rsidRDefault="00FD3B05">
      <w:pPr>
        <w:pStyle w:val="a3"/>
      </w:pPr>
      <w:bookmarkStart w:id="3" w:name="_Reffigai"/>
      <w:r>
        <w:t>圖</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圖</w:instrText>
      </w:r>
      <w:r>
        <w:instrText xml:space="preserve"> \* ARABIC \s 1 </w:instrText>
      </w:r>
      <w:r>
        <w:fldChar w:fldCharType="separate"/>
      </w:r>
      <w:r w:rsidR="00AB659B">
        <w:rPr>
          <w:noProof/>
        </w:rPr>
        <w:t>4</w:t>
      </w:r>
      <w:r>
        <w:fldChar w:fldCharType="end"/>
      </w:r>
      <w:bookmarkEnd w:id="3"/>
      <w:r>
        <w:t xml:space="preserve"> AI</w:t>
      </w:r>
      <w:r>
        <w:t>智慧服務畫面</w:t>
      </w:r>
    </w:p>
    <w:p w14:paraId="6B7EECF2" w14:textId="77777777" w:rsidR="00175A3C" w:rsidRDefault="00FD3B05">
      <w:pPr>
        <w:pStyle w:val="-"/>
      </w:pPr>
      <w:r>
        <w:t>這些</w:t>
      </w:r>
      <w:r>
        <w:t>AI</w:t>
      </w:r>
      <w:r>
        <w:t>助理不只回答問題，更能依情境自主完成任務，具備</w:t>
      </w:r>
      <w:r>
        <w:t>AI</w:t>
      </w:r>
      <w:r>
        <w:t>代理（</w:t>
      </w:r>
      <w:r>
        <w:t>AI Agent</w:t>
      </w:r>
      <w:r>
        <w:t>）之特性：上架助理會判斷書目缺漏並自動補齊，</w:t>
      </w:r>
      <w:r>
        <w:t>AI</w:t>
      </w:r>
      <w:r>
        <w:t>客服在無法解決問題時會整理對話並建立工單轉接真人，審核機制則將可疑內容標記後送交管理員。為控制成本與風險，</w:t>
      </w:r>
      <w:r>
        <w:t>AI</w:t>
      </w:r>
      <w:r>
        <w:t>功能設有每月預算與每位會員每日次數上限，管理員可隨時監看用量與費用，且使用者須明確同意後始得使用</w:t>
      </w:r>
      <w:r>
        <w:t>AI</w:t>
      </w:r>
      <w:r>
        <w:t>功能。</w:t>
      </w:r>
    </w:p>
    <w:p w14:paraId="7F54F759" w14:textId="77777777" w:rsidR="00175A3C" w:rsidRDefault="00FD3B05">
      <w:pPr>
        <w:pStyle w:val="3"/>
      </w:pPr>
      <w:r>
        <w:t>低成本自製</w:t>
      </w:r>
      <w:r>
        <w:t>IoT</w:t>
      </w:r>
      <w:r>
        <w:t>智慧書櫃</w:t>
      </w:r>
    </w:p>
    <w:p w14:paraId="79A1FFD9" w14:textId="583363E0" w:rsidR="00175A3C" w:rsidRDefault="00FD3B05">
      <w:pPr>
        <w:pStyle w:val="-"/>
      </w:pPr>
      <w:r>
        <w:t>智慧書櫃由本團隊自行設計製作，以合板與壓克力構成櫃體，內部以</w:t>
      </w:r>
      <w:r>
        <w:t>ESP32-S3</w:t>
      </w:r>
      <w:r>
        <w:t>主控板控制四扇櫃門，外觀與內部透視如</w:t>
      </w:r>
      <w:r>
        <w:fldChar w:fldCharType="begin"/>
      </w:r>
      <w:r>
        <w:instrText xml:space="preserve"> REF _Reffigcab \h </w:instrText>
      </w:r>
      <w:r>
        <w:fldChar w:fldCharType="separate"/>
      </w:r>
      <w:r w:rsidR="00AB659B">
        <w:t>圖</w:t>
      </w:r>
      <w:r w:rsidR="00AB659B">
        <w:t xml:space="preserve"> </w:t>
      </w:r>
      <w:r w:rsidR="00AB659B">
        <w:rPr>
          <w:noProof/>
        </w:rPr>
        <w:t>1</w:t>
      </w:r>
      <w:r w:rsidR="00AB659B">
        <w:t>-</w:t>
      </w:r>
      <w:r w:rsidR="00AB659B">
        <w:rPr>
          <w:noProof/>
        </w:rPr>
        <w:t>5</w:t>
      </w:r>
      <w:r>
        <w:fldChar w:fldCharType="end"/>
      </w:r>
      <w:r>
        <w:t>所示，各元件之規格與功能說明如</w:t>
      </w:r>
      <w:r>
        <w:fldChar w:fldCharType="begin"/>
      </w:r>
      <w:r>
        <w:instrText xml:space="preserve"> REF _Reftblparts \h </w:instrText>
      </w:r>
      <w:r>
        <w:fldChar w:fldCharType="separate"/>
      </w:r>
      <w:r w:rsidR="00AB659B">
        <w:t>表</w:t>
      </w:r>
      <w:r w:rsidR="00AB659B">
        <w:t xml:space="preserve"> </w:t>
      </w:r>
      <w:r w:rsidR="00AB659B">
        <w:rPr>
          <w:noProof/>
        </w:rPr>
        <w:t>1</w:t>
      </w:r>
      <w:r w:rsidR="00AB659B">
        <w:t>-</w:t>
      </w:r>
      <w:r w:rsidR="00AB659B">
        <w:rPr>
          <w:noProof/>
        </w:rPr>
        <w:t>1</w:t>
      </w:r>
      <w:r>
        <w:fldChar w:fldCharType="end"/>
      </w:r>
      <w:r>
        <w:t>所示。</w:t>
      </w:r>
    </w:p>
    <w:tbl>
      <w:tblPr>
        <w:tblW w:w="9026" w:type="dxa"/>
        <w:jc w:val="center"/>
        <w:tblBorders>
          <w:top w:val="nil"/>
          <w:left w:val="nil"/>
          <w:bottom w:val="nil"/>
          <w:right w:val="nil"/>
          <w:insideH w:val="nil"/>
          <w:insideV w:val="nil"/>
        </w:tblBorders>
        <w:tblLayout w:type="fixed"/>
        <w:tblCellMar>
          <w:top w:w="28" w:type="dxa"/>
          <w:left w:w="85" w:type="dxa"/>
          <w:bottom w:w="28" w:type="dxa"/>
          <w:right w:w="85" w:type="dxa"/>
        </w:tblCellMar>
        <w:tblLook w:val="04A0" w:firstRow="1" w:lastRow="0" w:firstColumn="1" w:lastColumn="0" w:noHBand="0" w:noVBand="1"/>
      </w:tblPr>
      <w:tblGrid>
        <w:gridCol w:w="4513"/>
        <w:gridCol w:w="4513"/>
      </w:tblGrid>
      <w:tr w:rsidR="00175A3C" w14:paraId="17E4F530" w14:textId="77777777">
        <w:trPr>
          <w:cantSplit/>
          <w:jc w:val="center"/>
        </w:trPr>
        <w:tc>
          <w:tcPr>
            <w:tcW w:w="4513" w:type="dxa"/>
            <w:vAlign w:val="center"/>
          </w:tcPr>
          <w:p w14:paraId="56E12509" w14:textId="77777777" w:rsidR="00175A3C" w:rsidRDefault="00FD3B05">
            <w:pPr>
              <w:pStyle w:val="-3"/>
              <w:keepNext/>
              <w:jc w:val="center"/>
            </w:pPr>
            <w:r>
              <w:rPr>
                <w:noProof/>
              </w:rPr>
              <w:lastRenderedPageBreak/>
              <w:drawing>
                <wp:inline distT="0" distB="0" distL="0" distR="0" wp14:anchorId="0D15430F" wp14:editId="03BA462F">
                  <wp:extent cx="2448000" cy="2548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stretch>
                            <a:fillRect/>
                          </a:stretch>
                        </pic:blipFill>
                        <pic:spPr>
                          <a:xfrm>
                            <a:off x="0" y="0"/>
                            <a:ext cx="2448000" cy="2548430"/>
                          </a:xfrm>
                          <a:prstGeom prst="rect">
                            <a:avLst/>
                          </a:prstGeom>
                        </pic:spPr>
                      </pic:pic>
                    </a:graphicData>
                  </a:graphic>
                </wp:inline>
              </w:drawing>
            </w:r>
          </w:p>
        </w:tc>
        <w:tc>
          <w:tcPr>
            <w:tcW w:w="4513" w:type="dxa"/>
            <w:vAlign w:val="center"/>
          </w:tcPr>
          <w:p w14:paraId="1656B831" w14:textId="77777777" w:rsidR="00175A3C" w:rsidRDefault="00FD3B05">
            <w:pPr>
              <w:pStyle w:val="-3"/>
              <w:keepNext/>
              <w:jc w:val="center"/>
            </w:pPr>
            <w:r>
              <w:rPr>
                <w:noProof/>
              </w:rPr>
              <w:drawing>
                <wp:inline distT="0" distB="0" distL="0" distR="0" wp14:anchorId="1C23213D" wp14:editId="0ABEE26D">
                  <wp:extent cx="2448000" cy="23972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stretch>
                            <a:fillRect/>
                          </a:stretch>
                        </pic:blipFill>
                        <pic:spPr>
                          <a:xfrm>
                            <a:off x="0" y="0"/>
                            <a:ext cx="2448000" cy="2397274"/>
                          </a:xfrm>
                          <a:prstGeom prst="rect">
                            <a:avLst/>
                          </a:prstGeom>
                        </pic:spPr>
                      </pic:pic>
                    </a:graphicData>
                  </a:graphic>
                </wp:inline>
              </w:drawing>
            </w:r>
          </w:p>
        </w:tc>
      </w:tr>
      <w:tr w:rsidR="00175A3C" w14:paraId="5AF90472" w14:textId="77777777">
        <w:trPr>
          <w:cantSplit/>
          <w:jc w:val="center"/>
        </w:trPr>
        <w:tc>
          <w:tcPr>
            <w:tcW w:w="4513" w:type="dxa"/>
            <w:vAlign w:val="center"/>
          </w:tcPr>
          <w:p w14:paraId="459EED8E" w14:textId="77777777" w:rsidR="00175A3C" w:rsidRDefault="00FD3B05">
            <w:pPr>
              <w:pStyle w:val="-3"/>
              <w:keepNext/>
              <w:jc w:val="center"/>
            </w:pPr>
            <w:r>
              <w:t xml:space="preserve">(a) </w:t>
            </w:r>
            <w:r>
              <w:t>外觀示意圖</w:t>
            </w:r>
          </w:p>
        </w:tc>
        <w:tc>
          <w:tcPr>
            <w:tcW w:w="4513" w:type="dxa"/>
            <w:vAlign w:val="center"/>
          </w:tcPr>
          <w:p w14:paraId="7D0C467C" w14:textId="77777777" w:rsidR="00175A3C" w:rsidRDefault="00FD3B05">
            <w:pPr>
              <w:pStyle w:val="-3"/>
              <w:keepNext/>
              <w:jc w:val="center"/>
            </w:pPr>
            <w:r>
              <w:t xml:space="preserve">(b) </w:t>
            </w:r>
            <w:r>
              <w:t>內部透視圖</w:t>
            </w:r>
          </w:p>
        </w:tc>
      </w:tr>
    </w:tbl>
    <w:p w14:paraId="1E2C7DEE" w14:textId="3DCA3BEA" w:rsidR="00175A3C" w:rsidRDefault="00FD3B05">
      <w:pPr>
        <w:pStyle w:val="a3"/>
      </w:pPr>
      <w:bookmarkStart w:id="4" w:name="_Reffigcab"/>
      <w:r>
        <w:t>圖</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圖</w:instrText>
      </w:r>
      <w:r>
        <w:instrText xml:space="preserve"> \* ARABIC \s 1 </w:instrText>
      </w:r>
      <w:r>
        <w:fldChar w:fldCharType="separate"/>
      </w:r>
      <w:r w:rsidR="00AB659B">
        <w:rPr>
          <w:noProof/>
        </w:rPr>
        <w:t>5</w:t>
      </w:r>
      <w:r>
        <w:fldChar w:fldCharType="end"/>
      </w:r>
      <w:bookmarkEnd w:id="4"/>
      <w:r>
        <w:t xml:space="preserve"> </w:t>
      </w:r>
      <w:r>
        <w:t>智慧書櫃示意圖</w:t>
      </w:r>
    </w:p>
    <w:p w14:paraId="2BE7D83F" w14:textId="337C6B6F" w:rsidR="00175A3C" w:rsidRDefault="00FD3B05">
      <w:pPr>
        <w:pStyle w:val="a3"/>
        <w:keepNext/>
      </w:pPr>
      <w:bookmarkStart w:id="5" w:name="_Reftblparts"/>
      <w:r>
        <w:t>表</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1</w:t>
      </w:r>
      <w:r>
        <w:fldChar w:fldCharType="end"/>
      </w:r>
      <w:bookmarkEnd w:id="5"/>
      <w:r>
        <w:t xml:space="preserve"> </w:t>
      </w:r>
      <w:r>
        <w:t>智慧書櫃元件說明表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900"/>
        <w:gridCol w:w="2300"/>
        <w:gridCol w:w="5826"/>
      </w:tblGrid>
      <w:tr w:rsidR="00175A3C" w14:paraId="0ABA9EE0" w14:textId="77777777">
        <w:trPr>
          <w:cantSplit/>
          <w:tblHeader/>
          <w:jc w:val="center"/>
        </w:trPr>
        <w:tc>
          <w:tcPr>
            <w:tcW w:w="900" w:type="dxa"/>
            <w:shd w:val="clear" w:color="auto" w:fill="DEE5E8"/>
            <w:vAlign w:val="center"/>
          </w:tcPr>
          <w:p w14:paraId="785FB8FB" w14:textId="77777777" w:rsidR="00175A3C" w:rsidRDefault="00FD3B05">
            <w:pPr>
              <w:pStyle w:val="-3"/>
              <w:keepNext/>
              <w:jc w:val="center"/>
            </w:pPr>
            <w:r>
              <w:rPr>
                <w:b/>
                <w:bCs/>
              </w:rPr>
              <w:t>編號</w:t>
            </w:r>
          </w:p>
        </w:tc>
        <w:tc>
          <w:tcPr>
            <w:tcW w:w="2300" w:type="dxa"/>
            <w:shd w:val="clear" w:color="auto" w:fill="DEE5E8"/>
            <w:vAlign w:val="center"/>
          </w:tcPr>
          <w:p w14:paraId="0B487C0F" w14:textId="77777777" w:rsidR="00175A3C" w:rsidRDefault="00FD3B05">
            <w:pPr>
              <w:pStyle w:val="-3"/>
              <w:keepNext/>
              <w:jc w:val="center"/>
            </w:pPr>
            <w:r>
              <w:rPr>
                <w:b/>
                <w:bCs/>
              </w:rPr>
              <w:t>元件</w:t>
            </w:r>
          </w:p>
        </w:tc>
        <w:tc>
          <w:tcPr>
            <w:tcW w:w="5826" w:type="dxa"/>
            <w:shd w:val="clear" w:color="auto" w:fill="DEE5E8"/>
            <w:vAlign w:val="center"/>
          </w:tcPr>
          <w:p w14:paraId="76CBFD20" w14:textId="77777777" w:rsidR="00175A3C" w:rsidRDefault="00FD3B05">
            <w:pPr>
              <w:pStyle w:val="-3"/>
              <w:keepNext/>
              <w:jc w:val="center"/>
            </w:pPr>
            <w:r>
              <w:rPr>
                <w:b/>
                <w:bCs/>
              </w:rPr>
              <w:t>規格與功能</w:t>
            </w:r>
          </w:p>
        </w:tc>
      </w:tr>
      <w:tr w:rsidR="00175A3C" w14:paraId="56855D24" w14:textId="77777777">
        <w:trPr>
          <w:cantSplit/>
          <w:jc w:val="center"/>
        </w:trPr>
        <w:tc>
          <w:tcPr>
            <w:tcW w:w="900" w:type="dxa"/>
            <w:vAlign w:val="center"/>
          </w:tcPr>
          <w:p w14:paraId="346DC0BB" w14:textId="77777777" w:rsidR="00175A3C" w:rsidRDefault="00FD3B05">
            <w:pPr>
              <w:pStyle w:val="-3"/>
              <w:keepNext/>
              <w:jc w:val="center"/>
            </w:pPr>
            <w:r>
              <w:t>1</w:t>
            </w:r>
          </w:p>
        </w:tc>
        <w:tc>
          <w:tcPr>
            <w:tcW w:w="2300" w:type="dxa"/>
            <w:vAlign w:val="center"/>
          </w:tcPr>
          <w:p w14:paraId="7187991A" w14:textId="77777777" w:rsidR="00175A3C" w:rsidRDefault="00FD3B05">
            <w:pPr>
              <w:pStyle w:val="-3"/>
              <w:keepNext/>
            </w:pPr>
            <w:r>
              <w:t>顯示螢幕</w:t>
            </w:r>
          </w:p>
        </w:tc>
        <w:tc>
          <w:tcPr>
            <w:tcW w:w="5826" w:type="dxa"/>
            <w:vAlign w:val="center"/>
          </w:tcPr>
          <w:p w14:paraId="7A096C1C" w14:textId="77777777" w:rsidR="00175A3C" w:rsidRDefault="00FD3B05">
            <w:pPr>
              <w:pStyle w:val="-3"/>
              <w:keepNext/>
            </w:pPr>
            <w:r>
              <w:t>2.8</w:t>
            </w:r>
            <w:r>
              <w:t>吋</w:t>
            </w:r>
            <w:r>
              <w:t>TFT</w:t>
            </w:r>
            <w:r>
              <w:t>（</w:t>
            </w:r>
            <w:r>
              <w:t>320×240</w:t>
            </w:r>
            <w:r>
              <w:t>），顯示一次性</w:t>
            </w:r>
            <w:r>
              <w:t>QR Code</w:t>
            </w:r>
            <w:r>
              <w:t>、比對數字、櫃門編號與倒數</w:t>
            </w:r>
          </w:p>
        </w:tc>
      </w:tr>
      <w:tr w:rsidR="00175A3C" w14:paraId="7D76DC7A" w14:textId="77777777">
        <w:trPr>
          <w:cantSplit/>
          <w:jc w:val="center"/>
        </w:trPr>
        <w:tc>
          <w:tcPr>
            <w:tcW w:w="900" w:type="dxa"/>
            <w:vAlign w:val="center"/>
          </w:tcPr>
          <w:p w14:paraId="5553085E" w14:textId="77777777" w:rsidR="00175A3C" w:rsidRDefault="00FD3B05">
            <w:pPr>
              <w:pStyle w:val="-3"/>
              <w:keepNext/>
              <w:jc w:val="center"/>
            </w:pPr>
            <w:r>
              <w:t>2</w:t>
            </w:r>
          </w:p>
        </w:tc>
        <w:tc>
          <w:tcPr>
            <w:tcW w:w="2300" w:type="dxa"/>
            <w:vAlign w:val="center"/>
          </w:tcPr>
          <w:p w14:paraId="6D74D344" w14:textId="77777777" w:rsidR="00175A3C" w:rsidRDefault="00FD3B05">
            <w:pPr>
              <w:pStyle w:val="-3"/>
              <w:keepNext/>
            </w:pPr>
            <w:r>
              <w:t>ESP32-S3</w:t>
            </w:r>
            <w:r>
              <w:t>主控板</w:t>
            </w:r>
          </w:p>
        </w:tc>
        <w:tc>
          <w:tcPr>
            <w:tcW w:w="5826" w:type="dxa"/>
            <w:vAlign w:val="center"/>
          </w:tcPr>
          <w:p w14:paraId="35D9BEBB" w14:textId="77777777" w:rsidR="00175A3C" w:rsidRDefault="00FD3B05">
            <w:pPr>
              <w:pStyle w:val="-3"/>
              <w:keepNext/>
            </w:pPr>
            <w:r>
              <w:t>ESP32-S3-N16R8</w:t>
            </w:r>
            <w:r>
              <w:t>開發板，以</w:t>
            </w:r>
            <w:r>
              <w:t>Wi-Fi</w:t>
            </w:r>
            <w:r>
              <w:t>透過</w:t>
            </w:r>
            <w:r>
              <w:t>HTTPS</w:t>
            </w:r>
            <w:r>
              <w:t>與雲端同步，接收開鎖指令並回報開門、關門與故障事件</w:t>
            </w:r>
          </w:p>
        </w:tc>
      </w:tr>
      <w:tr w:rsidR="00175A3C" w14:paraId="373D1160" w14:textId="77777777">
        <w:trPr>
          <w:cantSplit/>
          <w:jc w:val="center"/>
        </w:trPr>
        <w:tc>
          <w:tcPr>
            <w:tcW w:w="900" w:type="dxa"/>
            <w:vAlign w:val="center"/>
          </w:tcPr>
          <w:p w14:paraId="53F53EA3" w14:textId="77777777" w:rsidR="00175A3C" w:rsidRDefault="00FD3B05">
            <w:pPr>
              <w:pStyle w:val="-3"/>
              <w:keepNext/>
              <w:jc w:val="center"/>
            </w:pPr>
            <w:r>
              <w:t>3</w:t>
            </w:r>
          </w:p>
        </w:tc>
        <w:tc>
          <w:tcPr>
            <w:tcW w:w="2300" w:type="dxa"/>
            <w:vAlign w:val="center"/>
          </w:tcPr>
          <w:p w14:paraId="0270D90C" w14:textId="77777777" w:rsidR="00175A3C" w:rsidRDefault="00FD3B05">
            <w:pPr>
              <w:pStyle w:val="-3"/>
              <w:keepNext/>
            </w:pPr>
            <w:r>
              <w:t>四路繼電器</w:t>
            </w:r>
          </w:p>
        </w:tc>
        <w:tc>
          <w:tcPr>
            <w:tcW w:w="5826" w:type="dxa"/>
            <w:vAlign w:val="center"/>
          </w:tcPr>
          <w:p w14:paraId="3E434F11" w14:textId="77777777" w:rsidR="00175A3C" w:rsidRDefault="00FD3B05">
            <w:pPr>
              <w:pStyle w:val="-3"/>
              <w:keepNext/>
            </w:pPr>
            <w:r>
              <w:t>分別驅動四組電磁鎖；採常開接點，停電或故障時櫃門維持上鎖</w:t>
            </w:r>
          </w:p>
        </w:tc>
      </w:tr>
      <w:tr w:rsidR="00175A3C" w14:paraId="2134B594" w14:textId="77777777">
        <w:trPr>
          <w:cantSplit/>
          <w:jc w:val="center"/>
        </w:trPr>
        <w:tc>
          <w:tcPr>
            <w:tcW w:w="900" w:type="dxa"/>
            <w:vAlign w:val="center"/>
          </w:tcPr>
          <w:p w14:paraId="3CD06452" w14:textId="77777777" w:rsidR="00175A3C" w:rsidRDefault="00FD3B05">
            <w:pPr>
              <w:pStyle w:val="-3"/>
              <w:keepNext/>
              <w:jc w:val="center"/>
            </w:pPr>
            <w:r>
              <w:t>4</w:t>
            </w:r>
          </w:p>
        </w:tc>
        <w:tc>
          <w:tcPr>
            <w:tcW w:w="2300" w:type="dxa"/>
            <w:vAlign w:val="center"/>
          </w:tcPr>
          <w:p w14:paraId="21A56C77" w14:textId="77777777" w:rsidR="00175A3C" w:rsidRDefault="00FD3B05">
            <w:pPr>
              <w:pStyle w:val="-3"/>
              <w:keepNext/>
            </w:pPr>
            <w:r>
              <w:t>電源輸入</w:t>
            </w:r>
          </w:p>
        </w:tc>
        <w:tc>
          <w:tcPr>
            <w:tcW w:w="5826" w:type="dxa"/>
            <w:vAlign w:val="center"/>
          </w:tcPr>
          <w:p w14:paraId="623EE06E" w14:textId="77777777" w:rsidR="00175A3C" w:rsidRDefault="00FD3B05">
            <w:pPr>
              <w:pStyle w:val="-3"/>
              <w:keepNext/>
            </w:pPr>
            <w:r>
              <w:t>12V 5A</w:t>
            </w:r>
            <w:r>
              <w:t>電源，經降壓提供</w:t>
            </w:r>
            <w:r>
              <w:t>5V</w:t>
            </w:r>
            <w:r>
              <w:t>予主控板與螢幕，並以</w:t>
            </w:r>
            <w:r>
              <w:t>4A</w:t>
            </w:r>
            <w:r>
              <w:t>慢熔保險絲防止短路</w:t>
            </w:r>
          </w:p>
        </w:tc>
      </w:tr>
      <w:tr w:rsidR="00175A3C" w14:paraId="35C56FB2" w14:textId="77777777">
        <w:trPr>
          <w:cantSplit/>
          <w:jc w:val="center"/>
        </w:trPr>
        <w:tc>
          <w:tcPr>
            <w:tcW w:w="900" w:type="dxa"/>
            <w:vAlign w:val="center"/>
          </w:tcPr>
          <w:p w14:paraId="7E26AB87" w14:textId="77777777" w:rsidR="00175A3C" w:rsidRDefault="00FD3B05">
            <w:pPr>
              <w:pStyle w:val="-3"/>
              <w:keepNext/>
              <w:jc w:val="center"/>
            </w:pPr>
            <w:r>
              <w:t>5</w:t>
            </w:r>
          </w:p>
        </w:tc>
        <w:tc>
          <w:tcPr>
            <w:tcW w:w="2300" w:type="dxa"/>
            <w:vAlign w:val="center"/>
          </w:tcPr>
          <w:p w14:paraId="2C8F6629" w14:textId="77777777" w:rsidR="00175A3C" w:rsidRDefault="00FD3B05">
            <w:pPr>
              <w:pStyle w:val="-3"/>
              <w:keepNext/>
            </w:pPr>
            <w:r>
              <w:t>電磁鎖</w:t>
            </w:r>
          </w:p>
        </w:tc>
        <w:tc>
          <w:tcPr>
            <w:tcW w:w="5826" w:type="dxa"/>
            <w:vAlign w:val="center"/>
          </w:tcPr>
          <w:p w14:paraId="144F0026" w14:textId="77777777" w:rsidR="00175A3C" w:rsidRDefault="00FD3B05">
            <w:pPr>
              <w:pStyle w:val="-3"/>
              <w:keepNext/>
            </w:pPr>
            <w:r>
              <w:t>12V 0.6A</w:t>
            </w:r>
            <w:r>
              <w:t>，通電開鎖，每扇櫃門一組；逐扇以約</w:t>
            </w:r>
            <w:r>
              <w:t>0.8</w:t>
            </w:r>
            <w:r>
              <w:t>秒脈衝開鎖，避免同時通電造成電壓不足</w:t>
            </w:r>
          </w:p>
        </w:tc>
      </w:tr>
      <w:tr w:rsidR="00175A3C" w14:paraId="1890E6C6" w14:textId="77777777">
        <w:trPr>
          <w:cantSplit/>
          <w:jc w:val="center"/>
        </w:trPr>
        <w:tc>
          <w:tcPr>
            <w:tcW w:w="900" w:type="dxa"/>
            <w:vAlign w:val="center"/>
          </w:tcPr>
          <w:p w14:paraId="725ADAD9" w14:textId="77777777" w:rsidR="00175A3C" w:rsidRDefault="00FD3B05">
            <w:pPr>
              <w:pStyle w:val="-3"/>
              <w:keepNext/>
              <w:jc w:val="center"/>
            </w:pPr>
            <w:r>
              <w:t>6</w:t>
            </w:r>
          </w:p>
        </w:tc>
        <w:tc>
          <w:tcPr>
            <w:tcW w:w="2300" w:type="dxa"/>
            <w:vAlign w:val="center"/>
          </w:tcPr>
          <w:p w14:paraId="228AB936" w14:textId="77777777" w:rsidR="00175A3C" w:rsidRDefault="00FD3B05">
            <w:pPr>
              <w:pStyle w:val="-3"/>
              <w:keepNext/>
            </w:pPr>
            <w:r>
              <w:t>門磁開關（選配）</w:t>
            </w:r>
          </w:p>
        </w:tc>
        <w:tc>
          <w:tcPr>
            <w:tcW w:w="5826" w:type="dxa"/>
            <w:vAlign w:val="center"/>
          </w:tcPr>
          <w:p w14:paraId="3EF00231" w14:textId="77777777" w:rsidR="00175A3C" w:rsidRDefault="00FD3B05">
            <w:pPr>
              <w:pStyle w:val="-3"/>
              <w:keepNext/>
            </w:pPr>
            <w:r>
              <w:t>偵測櫃門開關狀態，櫃門未關閉或遭強制開啟時通知管理員</w:t>
            </w:r>
          </w:p>
        </w:tc>
      </w:tr>
      <w:tr w:rsidR="00175A3C" w14:paraId="751CFC9A" w14:textId="77777777">
        <w:trPr>
          <w:cantSplit/>
          <w:jc w:val="center"/>
        </w:trPr>
        <w:tc>
          <w:tcPr>
            <w:tcW w:w="900" w:type="dxa"/>
            <w:vAlign w:val="center"/>
          </w:tcPr>
          <w:p w14:paraId="09F1ECA9" w14:textId="77777777" w:rsidR="00175A3C" w:rsidRDefault="00FD3B05">
            <w:pPr>
              <w:pStyle w:val="-3"/>
              <w:keepNext/>
              <w:jc w:val="center"/>
            </w:pPr>
            <w:r>
              <w:t>7</w:t>
            </w:r>
          </w:p>
        </w:tc>
        <w:tc>
          <w:tcPr>
            <w:tcW w:w="2300" w:type="dxa"/>
            <w:vAlign w:val="center"/>
          </w:tcPr>
          <w:p w14:paraId="2110C1C0" w14:textId="77777777" w:rsidR="00175A3C" w:rsidRDefault="00FD3B05">
            <w:pPr>
              <w:pStyle w:val="-3"/>
              <w:keepNext/>
            </w:pPr>
            <w:r>
              <w:t>壓克力櫃門</w:t>
            </w:r>
          </w:p>
        </w:tc>
        <w:tc>
          <w:tcPr>
            <w:tcW w:w="5826" w:type="dxa"/>
            <w:vAlign w:val="center"/>
          </w:tcPr>
          <w:p w14:paraId="1AE598A0" w14:textId="77777777" w:rsidR="00175A3C" w:rsidRDefault="00FD3B05">
            <w:pPr>
              <w:pStyle w:val="-3"/>
              <w:keepNext/>
            </w:pPr>
            <w:r>
              <w:t>5</w:t>
            </w:r>
            <w:r>
              <w:t>公釐壓克力雷射切割，</w:t>
            </w:r>
            <w:r>
              <w:t>A01</w:t>
            </w:r>
            <w:r>
              <w:t>～</w:t>
            </w:r>
            <w:r>
              <w:t>A04</w:t>
            </w:r>
            <w:r>
              <w:t>共四扇，可透視確認櫃內書籍</w:t>
            </w:r>
          </w:p>
        </w:tc>
      </w:tr>
      <w:tr w:rsidR="00175A3C" w14:paraId="2EB84778" w14:textId="77777777">
        <w:trPr>
          <w:cantSplit/>
          <w:jc w:val="center"/>
        </w:trPr>
        <w:tc>
          <w:tcPr>
            <w:tcW w:w="900" w:type="dxa"/>
            <w:vAlign w:val="center"/>
          </w:tcPr>
          <w:p w14:paraId="74138EE9" w14:textId="77777777" w:rsidR="00175A3C" w:rsidRDefault="00FD3B05">
            <w:pPr>
              <w:pStyle w:val="-3"/>
              <w:jc w:val="center"/>
            </w:pPr>
            <w:r>
              <w:t>8</w:t>
            </w:r>
          </w:p>
        </w:tc>
        <w:tc>
          <w:tcPr>
            <w:tcW w:w="2300" w:type="dxa"/>
            <w:vAlign w:val="center"/>
          </w:tcPr>
          <w:p w14:paraId="2D5E814C" w14:textId="77777777" w:rsidR="00175A3C" w:rsidRDefault="00FD3B05">
            <w:pPr>
              <w:pStyle w:val="-3"/>
            </w:pPr>
            <w:r>
              <w:t>合板櫃體</w:t>
            </w:r>
          </w:p>
        </w:tc>
        <w:tc>
          <w:tcPr>
            <w:tcW w:w="5826" w:type="dxa"/>
            <w:vAlign w:val="center"/>
          </w:tcPr>
          <w:p w14:paraId="1D9315CE" w14:textId="77777777" w:rsidR="00175A3C" w:rsidRDefault="00FD3B05">
            <w:pPr>
              <w:pStyle w:val="-3"/>
            </w:pPr>
            <w:r>
              <w:t>9</w:t>
            </w:r>
            <w:r>
              <w:t>公釐合板裁切組裝，外尺寸約</w:t>
            </w:r>
            <w:r>
              <w:t>31×31×38</w:t>
            </w:r>
            <w:r>
              <w:t>公分</w:t>
            </w:r>
          </w:p>
        </w:tc>
      </w:tr>
    </w:tbl>
    <w:p w14:paraId="6E9A92F1" w14:textId="77777777" w:rsidR="00175A3C" w:rsidRDefault="00175A3C">
      <w:pPr>
        <w:pStyle w:val="-4"/>
      </w:pPr>
    </w:p>
    <w:p w14:paraId="3B042B46" w14:textId="77777777" w:rsidR="00175A3C" w:rsidRDefault="00FD3B05">
      <w:pPr>
        <w:pStyle w:val="-"/>
      </w:pPr>
      <w:r>
        <w:t>運作時，使用者以</w:t>
      </w:r>
      <w:r>
        <w:t>App</w:t>
      </w:r>
      <w:r>
        <w:t>掃碼通過驗證後，雲端伺服器下達開鎖指令，主控板即驅動對應櫃門之電磁鎖開啟；櫃門關閉後書櫃將事件回報雲端，系統才完成存取登記。書櫃離線時事件先保存於本機佇列，連線恢復後再補送。單台建置成本約新臺幣</w:t>
      </w:r>
      <w:r>
        <w:t>5,261</w:t>
      </w:r>
      <w:r>
        <w:t>元，零件均可於國內通路購得，損壞時能即時替換。</w:t>
      </w:r>
    </w:p>
    <w:p w14:paraId="29FD02DC" w14:textId="77777777" w:rsidR="00175A3C" w:rsidRDefault="00FD3B05">
      <w:pPr>
        <w:pStyle w:val="3"/>
      </w:pPr>
      <w:r>
        <w:lastRenderedPageBreak/>
        <w:t>三重驗證掃碼開櫃</w:t>
      </w:r>
    </w:p>
    <w:p w14:paraId="6A637102" w14:textId="70EF84E7" w:rsidR="00175A3C" w:rsidRDefault="00FD3B05">
      <w:pPr>
        <w:pStyle w:val="-"/>
      </w:pPr>
      <w:r>
        <w:t>存書與取書皆在手機上完成，流程如</w:t>
      </w:r>
      <w:r>
        <w:fldChar w:fldCharType="begin"/>
      </w:r>
      <w:r>
        <w:instrText xml:space="preserve"> REF _Reffiglocker \h </w:instrText>
      </w:r>
      <w:r>
        <w:fldChar w:fldCharType="separate"/>
      </w:r>
      <w:r w:rsidR="00AB659B">
        <w:t>圖</w:t>
      </w:r>
      <w:r w:rsidR="00AB659B">
        <w:t xml:space="preserve"> </w:t>
      </w:r>
      <w:r w:rsidR="00AB659B">
        <w:rPr>
          <w:noProof/>
        </w:rPr>
        <w:t>1</w:t>
      </w:r>
      <w:r w:rsidR="00AB659B">
        <w:t>-</w:t>
      </w:r>
      <w:r w:rsidR="00AB659B">
        <w:rPr>
          <w:noProof/>
        </w:rPr>
        <w:t>6</w:t>
      </w:r>
      <w:r>
        <w:fldChar w:fldCharType="end"/>
      </w:r>
      <w:r>
        <w:t>所示。使用者以</w:t>
      </w:r>
      <w:r>
        <w:t>App</w:t>
      </w:r>
      <w:r>
        <w:t>掃描書櫃螢幕上的</w:t>
      </w:r>
      <w:r>
        <w:t>QR Code</w:t>
      </w:r>
      <w:r>
        <w:t>（每</w:t>
      </w:r>
      <w:r>
        <w:t>30</w:t>
      </w:r>
      <w:r>
        <w:t>秒更換且僅能使用一次），系統同時確認使用者位於書櫃</w:t>
      </w:r>
      <w:r>
        <w:t>200</w:t>
      </w:r>
      <w:r>
        <w:t>公尺內，使用者再於</w:t>
      </w:r>
      <w:r>
        <w:t>60</w:t>
      </w:r>
      <w:r>
        <w:t>秒內輸入螢幕顯示之兩位數字，三項驗證皆通過後才開啟指定櫃門。櫃門關閉後書櫃回報事件，系統才正式登記存書或取書並通知對方；書櫃離線或故障逾</w:t>
      </w:r>
      <w:r>
        <w:t>2</w:t>
      </w:r>
      <w:r>
        <w:t>分鐘時，可改為手動回報並經管理員確認，避免交易因設備故障而中斷。</w:t>
      </w:r>
    </w:p>
    <w:tbl>
      <w:tblPr>
        <w:tblW w:w="9024" w:type="dxa"/>
        <w:jc w:val="center"/>
        <w:tblBorders>
          <w:top w:val="nil"/>
          <w:left w:val="nil"/>
          <w:bottom w:val="nil"/>
          <w:right w:val="nil"/>
          <w:insideH w:val="nil"/>
          <w:insideV w:val="nil"/>
        </w:tblBorders>
        <w:tblLayout w:type="fixed"/>
        <w:tblCellMar>
          <w:top w:w="28" w:type="dxa"/>
          <w:left w:w="85" w:type="dxa"/>
          <w:bottom w:w="28" w:type="dxa"/>
          <w:right w:w="85" w:type="dxa"/>
        </w:tblCellMar>
        <w:tblLook w:val="04A0" w:firstRow="1" w:lastRow="0" w:firstColumn="1" w:lastColumn="0" w:noHBand="0" w:noVBand="1"/>
      </w:tblPr>
      <w:tblGrid>
        <w:gridCol w:w="2256"/>
        <w:gridCol w:w="2256"/>
        <w:gridCol w:w="2256"/>
        <w:gridCol w:w="2256"/>
      </w:tblGrid>
      <w:tr w:rsidR="00175A3C" w14:paraId="01163F16" w14:textId="77777777">
        <w:trPr>
          <w:cantSplit/>
          <w:jc w:val="center"/>
        </w:trPr>
        <w:tc>
          <w:tcPr>
            <w:tcW w:w="2256" w:type="dxa"/>
            <w:vAlign w:val="center"/>
          </w:tcPr>
          <w:p w14:paraId="03F357AF" w14:textId="77777777" w:rsidR="00175A3C" w:rsidRDefault="00FD3B05">
            <w:pPr>
              <w:pStyle w:val="-3"/>
              <w:keepNext/>
              <w:jc w:val="center"/>
            </w:pPr>
            <w:r>
              <w:rPr>
                <w:noProof/>
              </w:rPr>
              <w:drawing>
                <wp:inline distT="0" distB="0" distL="0" distR="0" wp14:anchorId="58012B17" wp14:editId="3FDEF3BD">
                  <wp:extent cx="972000" cy="2107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stretch>
                            <a:fillRect/>
                          </a:stretch>
                        </pic:blipFill>
                        <pic:spPr>
                          <a:xfrm>
                            <a:off x="0" y="0"/>
                            <a:ext cx="972000" cy="2107350"/>
                          </a:xfrm>
                          <a:prstGeom prst="rect">
                            <a:avLst/>
                          </a:prstGeom>
                        </pic:spPr>
                      </pic:pic>
                    </a:graphicData>
                  </a:graphic>
                </wp:inline>
              </w:drawing>
            </w:r>
          </w:p>
        </w:tc>
        <w:tc>
          <w:tcPr>
            <w:tcW w:w="2256" w:type="dxa"/>
            <w:vAlign w:val="center"/>
          </w:tcPr>
          <w:p w14:paraId="29779504" w14:textId="77777777" w:rsidR="00175A3C" w:rsidRDefault="00FD3B05">
            <w:pPr>
              <w:pStyle w:val="-3"/>
              <w:keepNext/>
              <w:jc w:val="center"/>
            </w:pPr>
            <w:r>
              <w:rPr>
                <w:noProof/>
              </w:rPr>
              <w:drawing>
                <wp:inline distT="0" distB="0" distL="0" distR="0" wp14:anchorId="67396017" wp14:editId="1F2848AB">
                  <wp:extent cx="972000" cy="2107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972000" cy="2107350"/>
                          </a:xfrm>
                          <a:prstGeom prst="rect">
                            <a:avLst/>
                          </a:prstGeom>
                        </pic:spPr>
                      </pic:pic>
                    </a:graphicData>
                  </a:graphic>
                </wp:inline>
              </w:drawing>
            </w:r>
          </w:p>
        </w:tc>
        <w:tc>
          <w:tcPr>
            <w:tcW w:w="2256" w:type="dxa"/>
            <w:vAlign w:val="center"/>
          </w:tcPr>
          <w:p w14:paraId="6B9C7605" w14:textId="77777777" w:rsidR="00175A3C" w:rsidRDefault="00FD3B05">
            <w:pPr>
              <w:pStyle w:val="-3"/>
              <w:keepNext/>
              <w:jc w:val="center"/>
            </w:pPr>
            <w:r>
              <w:rPr>
                <w:noProof/>
              </w:rPr>
              <w:drawing>
                <wp:inline distT="0" distB="0" distL="0" distR="0" wp14:anchorId="67789AB1" wp14:editId="18D35896">
                  <wp:extent cx="972000" cy="2107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stretch>
                            <a:fillRect/>
                          </a:stretch>
                        </pic:blipFill>
                        <pic:spPr>
                          <a:xfrm>
                            <a:off x="0" y="0"/>
                            <a:ext cx="972000" cy="2107350"/>
                          </a:xfrm>
                          <a:prstGeom prst="rect">
                            <a:avLst/>
                          </a:prstGeom>
                        </pic:spPr>
                      </pic:pic>
                    </a:graphicData>
                  </a:graphic>
                </wp:inline>
              </w:drawing>
            </w:r>
          </w:p>
        </w:tc>
        <w:tc>
          <w:tcPr>
            <w:tcW w:w="2256" w:type="dxa"/>
            <w:vAlign w:val="center"/>
          </w:tcPr>
          <w:p w14:paraId="6C68872A" w14:textId="77777777" w:rsidR="00175A3C" w:rsidRDefault="00FD3B05">
            <w:pPr>
              <w:pStyle w:val="-3"/>
              <w:keepNext/>
              <w:jc w:val="center"/>
            </w:pPr>
            <w:r>
              <w:rPr>
                <w:noProof/>
              </w:rPr>
              <w:drawing>
                <wp:inline distT="0" distB="0" distL="0" distR="0" wp14:anchorId="7EFA35A0" wp14:editId="5FE831BC">
                  <wp:extent cx="972000" cy="2107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a:stretch>
                            <a:fillRect/>
                          </a:stretch>
                        </pic:blipFill>
                        <pic:spPr>
                          <a:xfrm>
                            <a:off x="0" y="0"/>
                            <a:ext cx="972000" cy="2107350"/>
                          </a:xfrm>
                          <a:prstGeom prst="rect">
                            <a:avLst/>
                          </a:prstGeom>
                        </pic:spPr>
                      </pic:pic>
                    </a:graphicData>
                  </a:graphic>
                </wp:inline>
              </w:drawing>
            </w:r>
          </w:p>
        </w:tc>
      </w:tr>
      <w:tr w:rsidR="00175A3C" w14:paraId="32D13E14" w14:textId="77777777">
        <w:trPr>
          <w:cantSplit/>
          <w:jc w:val="center"/>
        </w:trPr>
        <w:tc>
          <w:tcPr>
            <w:tcW w:w="2256" w:type="dxa"/>
            <w:vAlign w:val="center"/>
          </w:tcPr>
          <w:p w14:paraId="4D7EE6F7" w14:textId="77777777" w:rsidR="00175A3C" w:rsidRDefault="00FD3B05">
            <w:pPr>
              <w:pStyle w:val="-3"/>
              <w:keepNext/>
              <w:jc w:val="center"/>
            </w:pPr>
            <w:r>
              <w:t xml:space="preserve">(a) </w:t>
            </w:r>
            <w:r>
              <w:t>掃描書櫃</w:t>
            </w:r>
            <w:r>
              <w:t>QR Code</w:t>
            </w:r>
          </w:p>
        </w:tc>
        <w:tc>
          <w:tcPr>
            <w:tcW w:w="2256" w:type="dxa"/>
            <w:vAlign w:val="center"/>
          </w:tcPr>
          <w:p w14:paraId="186F5F83" w14:textId="77777777" w:rsidR="00175A3C" w:rsidRDefault="00FD3B05">
            <w:pPr>
              <w:pStyle w:val="-3"/>
              <w:keepNext/>
              <w:jc w:val="center"/>
            </w:pPr>
            <w:r>
              <w:t xml:space="preserve">(b) </w:t>
            </w:r>
            <w:r>
              <w:t>輸入比對數字</w:t>
            </w:r>
          </w:p>
        </w:tc>
        <w:tc>
          <w:tcPr>
            <w:tcW w:w="2256" w:type="dxa"/>
            <w:vAlign w:val="center"/>
          </w:tcPr>
          <w:p w14:paraId="03AFD200" w14:textId="77777777" w:rsidR="00175A3C" w:rsidRDefault="00FD3B05">
            <w:pPr>
              <w:pStyle w:val="-3"/>
              <w:keepNext/>
              <w:jc w:val="center"/>
            </w:pPr>
            <w:r>
              <w:t xml:space="preserve">(c) </w:t>
            </w:r>
            <w:r>
              <w:t>櫃門開啟</w:t>
            </w:r>
          </w:p>
        </w:tc>
        <w:tc>
          <w:tcPr>
            <w:tcW w:w="2256" w:type="dxa"/>
            <w:vAlign w:val="center"/>
          </w:tcPr>
          <w:p w14:paraId="0B180054" w14:textId="77777777" w:rsidR="00175A3C" w:rsidRDefault="00FD3B05">
            <w:pPr>
              <w:pStyle w:val="-3"/>
              <w:keepNext/>
              <w:jc w:val="center"/>
            </w:pPr>
            <w:r>
              <w:t xml:space="preserve">(d) </w:t>
            </w:r>
            <w:r>
              <w:t>存書完成</w:t>
            </w:r>
          </w:p>
        </w:tc>
      </w:tr>
    </w:tbl>
    <w:p w14:paraId="20475B83" w14:textId="0ABCFF0A" w:rsidR="00175A3C" w:rsidRDefault="00FD3B05">
      <w:pPr>
        <w:pStyle w:val="a3"/>
      </w:pPr>
      <w:bookmarkStart w:id="6" w:name="_Reffiglocker"/>
      <w:r>
        <w:t>圖</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圖</w:instrText>
      </w:r>
      <w:r>
        <w:instrText xml:space="preserve"> \* ARABIC \s 1 </w:instrText>
      </w:r>
      <w:r>
        <w:fldChar w:fldCharType="separate"/>
      </w:r>
      <w:r w:rsidR="00AB659B">
        <w:rPr>
          <w:noProof/>
        </w:rPr>
        <w:t>6</w:t>
      </w:r>
      <w:r>
        <w:fldChar w:fldCharType="end"/>
      </w:r>
      <w:bookmarkEnd w:id="6"/>
      <w:r>
        <w:t xml:space="preserve"> </w:t>
      </w:r>
      <w:r>
        <w:t>智慧書櫃掃碼存書流程畫面</w:t>
      </w:r>
    </w:p>
    <w:p w14:paraId="6C8E66B0" w14:textId="77777777" w:rsidR="00175A3C" w:rsidRDefault="00FD3B05">
      <w:pPr>
        <w:pStyle w:val="3"/>
      </w:pPr>
      <w:r>
        <w:t>款項暫管與防詐機制</w:t>
      </w:r>
    </w:p>
    <w:p w14:paraId="2E064D53" w14:textId="2246CD42" w:rsidR="00175A3C" w:rsidRDefault="00FD3B05">
      <w:pPr>
        <w:pStyle w:val="-"/>
      </w:pPr>
      <w:r>
        <w:t>交易以站內代幣結算（</w:t>
      </w:r>
      <w:r>
        <w:t>1</w:t>
      </w:r>
      <w:r>
        <w:t>代幣等值新臺幣</w:t>
      </w:r>
      <w:r>
        <w:t>1</w:t>
      </w:r>
      <w:r>
        <w:t>元），買家結帳時款項由平台暫管，賣家於訂單完成前無法動用；買家確認完成或取書後</w:t>
      </w:r>
      <w:r>
        <w:t>24</w:t>
      </w:r>
      <w:r>
        <w:t>小時內未申請爭議，系統才撥款給賣家，賣家逾期未存書、買家逾期未取書或訂單取消時則全額退款，款項流轉如</w:t>
      </w:r>
      <w:r>
        <w:fldChar w:fldCharType="begin"/>
      </w:r>
      <w:r>
        <w:instrText xml:space="preserve"> REF _Reffigflow \h </w:instrText>
      </w:r>
      <w:r>
        <w:fldChar w:fldCharType="separate"/>
      </w:r>
      <w:r w:rsidR="00AB659B">
        <w:t>圖</w:t>
      </w:r>
      <w:r w:rsidR="00AB659B">
        <w:t xml:space="preserve"> </w:t>
      </w:r>
      <w:r w:rsidR="00AB659B">
        <w:rPr>
          <w:noProof/>
        </w:rPr>
        <w:t>1</w:t>
      </w:r>
      <w:r w:rsidR="00AB659B">
        <w:t>-</w:t>
      </w:r>
      <w:r w:rsidR="00AB659B">
        <w:rPr>
          <w:noProof/>
        </w:rPr>
        <w:t>7</w:t>
      </w:r>
      <w:r>
        <w:fldChar w:fldCharType="end"/>
      </w:r>
      <w:r>
        <w:t>所示。聊天時若訊息含站外聯絡方式、私下付款或常見詐騙話術，收訊方會看到防詐提醒；同一會員</w:t>
      </w:r>
      <w:r>
        <w:t>24</w:t>
      </w:r>
      <w:r>
        <w:t>小時內累積</w:t>
      </w:r>
      <w:r>
        <w:t>3</w:t>
      </w:r>
      <w:r>
        <w:t>則高風險訊息時，系統即建立防詐警示並通知管理員。</w:t>
      </w:r>
    </w:p>
    <w:p w14:paraId="42D12578" w14:textId="77777777" w:rsidR="00175A3C" w:rsidRDefault="00FD3B05">
      <w:pPr>
        <w:pStyle w:val="-2"/>
      </w:pPr>
      <w:r>
        <w:rPr>
          <w:noProof/>
        </w:rPr>
        <w:lastRenderedPageBreak/>
        <w:drawing>
          <wp:inline distT="0" distB="0" distL="0" distR="0" wp14:anchorId="69C8E7D0" wp14:editId="426C07E2">
            <wp:extent cx="4468555" cy="311404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6"/>
                    <a:stretch>
                      <a:fillRect/>
                    </a:stretch>
                  </pic:blipFill>
                  <pic:spPr>
                    <a:xfrm>
                      <a:off x="0" y="0"/>
                      <a:ext cx="4479915" cy="3121957"/>
                    </a:xfrm>
                    <a:prstGeom prst="rect">
                      <a:avLst/>
                    </a:prstGeom>
                  </pic:spPr>
                </pic:pic>
              </a:graphicData>
            </a:graphic>
          </wp:inline>
        </w:drawing>
      </w:r>
    </w:p>
    <w:p w14:paraId="6C974EE6" w14:textId="128BB7C4" w:rsidR="00175A3C" w:rsidRDefault="00FD3B05">
      <w:pPr>
        <w:pStyle w:val="a3"/>
      </w:pPr>
      <w:bookmarkStart w:id="7" w:name="_Reffigflow"/>
      <w:r>
        <w:t>圖</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圖</w:instrText>
      </w:r>
      <w:r>
        <w:instrText xml:space="preserve"> \* ARABIC \s 1 </w:instrText>
      </w:r>
      <w:r>
        <w:fldChar w:fldCharType="separate"/>
      </w:r>
      <w:r w:rsidR="00AB659B">
        <w:rPr>
          <w:noProof/>
        </w:rPr>
        <w:t>7</w:t>
      </w:r>
      <w:r>
        <w:fldChar w:fldCharType="end"/>
      </w:r>
      <w:bookmarkEnd w:id="7"/>
      <w:r>
        <w:t xml:space="preserve"> </w:t>
      </w:r>
      <w:r>
        <w:t>訂單金流流程圖</w:t>
      </w:r>
    </w:p>
    <w:p w14:paraId="03BAB363" w14:textId="77777777" w:rsidR="00175A3C" w:rsidRDefault="00FD3B05">
      <w:pPr>
        <w:pStyle w:val="3"/>
      </w:pPr>
      <w:r>
        <w:t>跨平台整合與開放資料應用</w:t>
      </w:r>
    </w:p>
    <w:p w14:paraId="2C808ABF" w14:textId="77777777" w:rsidR="00175A3C" w:rsidRDefault="00FD3B05">
      <w:pPr>
        <w:pStyle w:val="-"/>
      </w:pPr>
      <w:r>
        <w:t>同一套</w:t>
      </w:r>
      <w:r>
        <w:t>App</w:t>
      </w:r>
      <w:r>
        <w:t>支援</w:t>
      </w:r>
      <w:r>
        <w:t>iOS</w:t>
      </w:r>
      <w:r>
        <w:t>與</w:t>
      </w:r>
      <w:r>
        <w:t>Android</w:t>
      </w:r>
      <w:r>
        <w:t>，並整合</w:t>
      </w:r>
      <w:r>
        <w:t>Google</w:t>
      </w:r>
      <w:r>
        <w:t>、</w:t>
      </w:r>
      <w:r>
        <w:t>Apple</w:t>
      </w:r>
      <w:r>
        <w:t>、</w:t>
      </w:r>
      <w:r>
        <w:t>LINE</w:t>
      </w:r>
      <w:r>
        <w:t>、</w:t>
      </w:r>
      <w:r>
        <w:t>Discord</w:t>
      </w:r>
      <w:r>
        <w:t>第三方登入、通行密鑰（</w:t>
      </w:r>
      <w:r>
        <w:t>Passkey</w:t>
      </w:r>
      <w:r>
        <w:t>）與生物辨識登入及推播通知。系統另串接臺北市資料大平臺之捷運、公車、</w:t>
      </w:r>
      <w:proofErr w:type="spellStart"/>
      <w:r>
        <w:t>YouBike</w:t>
      </w:r>
      <w:proofErr w:type="spellEnd"/>
      <w:r>
        <w:t>、停車與道路路況資料（臺北大眾捷運股份有限公司，</w:t>
      </w:r>
      <w:r>
        <w:t>2026</w:t>
      </w:r>
      <w:r>
        <w:t>；臺北市政府交通局，</w:t>
      </w:r>
      <w:r>
        <w:t>2025</w:t>
      </w:r>
      <w:r>
        <w:t>，</w:t>
      </w:r>
      <w:r>
        <w:t>2026</w:t>
      </w:r>
      <w:r>
        <w:t>），提供「前往書櫃」之交通資訊。後台則提供細粒度權限、營運統計、書櫃裝置監控與遠端開櫃，以及操作日誌與一鍵還原等管理功能。</w:t>
      </w:r>
    </w:p>
    <w:p w14:paraId="5A579A8D" w14:textId="76157AC6" w:rsidR="00175A3C" w:rsidRDefault="00FD3B05">
      <w:pPr>
        <w:pStyle w:val="-"/>
      </w:pPr>
      <w:r>
        <w:t>綜合上述特色，本作品在服務流程、經營模式、產品與技術應用等構面之創新內涵，整理如</w:t>
      </w:r>
      <w:r>
        <w:fldChar w:fldCharType="begin"/>
      </w:r>
      <w:r>
        <w:instrText xml:space="preserve"> REF _Reftblinnov \h </w:instrText>
      </w:r>
      <w:r>
        <w:fldChar w:fldCharType="separate"/>
      </w:r>
      <w:r w:rsidR="00AB659B">
        <w:t>表</w:t>
      </w:r>
      <w:r w:rsidR="00AB659B">
        <w:t xml:space="preserve"> </w:t>
      </w:r>
      <w:r w:rsidR="00AB659B">
        <w:rPr>
          <w:noProof/>
        </w:rPr>
        <w:t>1</w:t>
      </w:r>
      <w:r w:rsidR="00AB659B">
        <w:t>-</w:t>
      </w:r>
      <w:r w:rsidR="00AB659B">
        <w:rPr>
          <w:noProof/>
        </w:rPr>
        <w:t>2</w:t>
      </w:r>
      <w:r>
        <w:fldChar w:fldCharType="end"/>
      </w:r>
      <w:r>
        <w:t>所示。</w:t>
      </w:r>
    </w:p>
    <w:p w14:paraId="6DD0F2E7" w14:textId="2308C2B3" w:rsidR="00175A3C" w:rsidRDefault="00FD3B05">
      <w:pPr>
        <w:pStyle w:val="a3"/>
        <w:keepNext/>
      </w:pPr>
      <w:bookmarkStart w:id="8" w:name="_Reftblinnov"/>
      <w:r>
        <w:t>表</w:t>
      </w:r>
      <w:r>
        <w:t xml:space="preserve"> </w:t>
      </w:r>
      <w:r>
        <w:fldChar w:fldCharType="begin"/>
      </w:r>
      <w:r>
        <w:instrText xml:space="preserve"> SEQ </w:instrText>
      </w:r>
      <w:r>
        <w:instrText>章</w:instrText>
      </w:r>
      <w:r>
        <w:instrText xml:space="preserve"> \c </w:instrText>
      </w:r>
      <w:r>
        <w:fldChar w:fldCharType="separate"/>
      </w:r>
      <w:r w:rsidR="00AB659B">
        <w:rPr>
          <w:noProof/>
        </w:rPr>
        <w:t>1</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2</w:t>
      </w:r>
      <w:r>
        <w:fldChar w:fldCharType="end"/>
      </w:r>
      <w:bookmarkEnd w:id="8"/>
      <w:r>
        <w:t xml:space="preserve"> </w:t>
      </w:r>
      <w:r>
        <w:t>本作品創新構面彙整表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1500"/>
        <w:gridCol w:w="3200"/>
        <w:gridCol w:w="4326"/>
      </w:tblGrid>
      <w:tr w:rsidR="00175A3C" w14:paraId="0648E78C" w14:textId="77777777">
        <w:trPr>
          <w:cantSplit/>
          <w:tblHeader/>
          <w:jc w:val="center"/>
        </w:trPr>
        <w:tc>
          <w:tcPr>
            <w:tcW w:w="1500" w:type="dxa"/>
            <w:shd w:val="clear" w:color="auto" w:fill="DEE5E8"/>
            <w:vAlign w:val="center"/>
          </w:tcPr>
          <w:p w14:paraId="04038667" w14:textId="77777777" w:rsidR="00175A3C" w:rsidRDefault="00FD3B05">
            <w:pPr>
              <w:pStyle w:val="-3"/>
              <w:keepNext/>
              <w:jc w:val="center"/>
            </w:pPr>
            <w:r>
              <w:rPr>
                <w:b/>
                <w:bCs/>
              </w:rPr>
              <w:t>創新構面</w:t>
            </w:r>
          </w:p>
        </w:tc>
        <w:tc>
          <w:tcPr>
            <w:tcW w:w="3200" w:type="dxa"/>
            <w:shd w:val="clear" w:color="auto" w:fill="DEE5E8"/>
            <w:vAlign w:val="center"/>
          </w:tcPr>
          <w:p w14:paraId="1647C1E9" w14:textId="77777777" w:rsidR="00175A3C" w:rsidRDefault="00FD3B05">
            <w:pPr>
              <w:pStyle w:val="-3"/>
              <w:keepNext/>
              <w:jc w:val="center"/>
            </w:pPr>
            <w:r>
              <w:rPr>
                <w:b/>
                <w:bCs/>
              </w:rPr>
              <w:t>現有做法</w:t>
            </w:r>
          </w:p>
        </w:tc>
        <w:tc>
          <w:tcPr>
            <w:tcW w:w="4326" w:type="dxa"/>
            <w:shd w:val="clear" w:color="auto" w:fill="DEE5E8"/>
            <w:vAlign w:val="center"/>
          </w:tcPr>
          <w:p w14:paraId="59E6CCBA" w14:textId="77777777" w:rsidR="00175A3C" w:rsidRDefault="00FD3B05">
            <w:pPr>
              <w:pStyle w:val="-3"/>
              <w:keepNext/>
              <w:jc w:val="center"/>
            </w:pPr>
            <w:r>
              <w:rPr>
                <w:b/>
                <w:bCs/>
              </w:rPr>
              <w:t>本作品之創新</w:t>
            </w:r>
          </w:p>
        </w:tc>
      </w:tr>
      <w:tr w:rsidR="00175A3C" w14:paraId="0D535FB9" w14:textId="77777777">
        <w:trPr>
          <w:cantSplit/>
          <w:jc w:val="center"/>
        </w:trPr>
        <w:tc>
          <w:tcPr>
            <w:tcW w:w="1500" w:type="dxa"/>
            <w:vAlign w:val="center"/>
          </w:tcPr>
          <w:p w14:paraId="35E78F85" w14:textId="77777777" w:rsidR="00175A3C" w:rsidRDefault="00FD3B05">
            <w:pPr>
              <w:pStyle w:val="-3"/>
              <w:keepNext/>
              <w:jc w:val="center"/>
            </w:pPr>
            <w:r>
              <w:t>服務流程</w:t>
            </w:r>
          </w:p>
        </w:tc>
        <w:tc>
          <w:tcPr>
            <w:tcW w:w="3200" w:type="dxa"/>
            <w:vAlign w:val="center"/>
          </w:tcPr>
          <w:p w14:paraId="0F79BADC" w14:textId="77777777" w:rsidR="00175A3C" w:rsidRDefault="00FD3B05">
            <w:pPr>
              <w:pStyle w:val="-3"/>
              <w:keepNext/>
            </w:pPr>
            <w:r>
              <w:t>賣家手動輸入書目，再約定面交或包裝寄送；買家僅能依賣家描述判斷書況</w:t>
            </w:r>
          </w:p>
        </w:tc>
        <w:tc>
          <w:tcPr>
            <w:tcW w:w="4326" w:type="dxa"/>
            <w:vAlign w:val="center"/>
          </w:tcPr>
          <w:p w14:paraId="4C023FB8" w14:textId="77777777" w:rsidR="00175A3C" w:rsidRDefault="00FD3B05">
            <w:pPr>
              <w:pStyle w:val="-3"/>
              <w:keepNext/>
            </w:pPr>
            <w:r>
              <w:t>ISBN</w:t>
            </w:r>
            <w:r>
              <w:t>掃描與</w:t>
            </w:r>
            <w:r>
              <w:t>AI</w:t>
            </w:r>
            <w:r>
              <w:t>上架助理自動帶入書目並建議售價；</w:t>
            </w:r>
            <w:r>
              <w:t>AI</w:t>
            </w:r>
            <w:r>
              <w:t>書籍顧問以對話選書；書櫃非同步存取，取書當下即可驗收</w:t>
            </w:r>
          </w:p>
        </w:tc>
      </w:tr>
      <w:tr w:rsidR="00175A3C" w14:paraId="463BCE89" w14:textId="77777777">
        <w:trPr>
          <w:cantSplit/>
          <w:jc w:val="center"/>
        </w:trPr>
        <w:tc>
          <w:tcPr>
            <w:tcW w:w="1500" w:type="dxa"/>
            <w:vAlign w:val="center"/>
          </w:tcPr>
          <w:p w14:paraId="528BE292" w14:textId="77777777" w:rsidR="00175A3C" w:rsidRDefault="00FD3B05">
            <w:pPr>
              <w:pStyle w:val="-3"/>
              <w:keepNext/>
              <w:jc w:val="center"/>
            </w:pPr>
            <w:r>
              <w:t>經營模式</w:t>
            </w:r>
          </w:p>
        </w:tc>
        <w:tc>
          <w:tcPr>
            <w:tcW w:w="3200" w:type="dxa"/>
            <w:vAlign w:val="center"/>
          </w:tcPr>
          <w:p w14:paraId="5B7FD4E0" w14:textId="77777777" w:rsidR="00175A3C" w:rsidRDefault="00FD3B05">
            <w:pPr>
              <w:pStyle w:val="-3"/>
              <w:keepNext/>
            </w:pPr>
            <w:r>
              <w:t>平台僅提供媒合而不保障交付，或以集中倉儲寄賣，須負擔倉儲與物流成本</w:t>
            </w:r>
          </w:p>
        </w:tc>
        <w:tc>
          <w:tcPr>
            <w:tcW w:w="4326" w:type="dxa"/>
            <w:vAlign w:val="center"/>
          </w:tcPr>
          <w:p w14:paraId="52168D69" w14:textId="77777777" w:rsidR="00175A3C" w:rsidRDefault="00FD3B05">
            <w:pPr>
              <w:pStyle w:val="-3"/>
              <w:keepNext/>
            </w:pPr>
            <w:r>
              <w:t>以「款項暫管＋分散式智慧書櫃」取代倉儲，收取交易服務費，並以書櫃廣告收入分潤予場域</w:t>
            </w:r>
          </w:p>
        </w:tc>
      </w:tr>
      <w:tr w:rsidR="00175A3C" w14:paraId="5D2D8216" w14:textId="77777777">
        <w:trPr>
          <w:cantSplit/>
          <w:jc w:val="center"/>
        </w:trPr>
        <w:tc>
          <w:tcPr>
            <w:tcW w:w="1500" w:type="dxa"/>
            <w:vAlign w:val="center"/>
          </w:tcPr>
          <w:p w14:paraId="7F6F2BFE" w14:textId="77777777" w:rsidR="00175A3C" w:rsidRDefault="00FD3B05">
            <w:pPr>
              <w:pStyle w:val="-3"/>
              <w:keepNext/>
              <w:jc w:val="center"/>
            </w:pPr>
            <w:r>
              <w:t>產品</w:t>
            </w:r>
          </w:p>
        </w:tc>
        <w:tc>
          <w:tcPr>
            <w:tcW w:w="3200" w:type="dxa"/>
            <w:vAlign w:val="center"/>
          </w:tcPr>
          <w:p w14:paraId="66F7A163" w14:textId="77777777" w:rsidR="00175A3C" w:rsidRDefault="00FD3B05">
            <w:pPr>
              <w:pStyle w:val="-3"/>
              <w:keepNext/>
            </w:pPr>
            <w:r>
              <w:t>市售智取櫃造價高，且多由物流業者經營</w:t>
            </w:r>
          </w:p>
        </w:tc>
        <w:tc>
          <w:tcPr>
            <w:tcW w:w="4326" w:type="dxa"/>
            <w:vAlign w:val="center"/>
          </w:tcPr>
          <w:p w14:paraId="44F74561" w14:textId="77777777" w:rsidR="00175A3C" w:rsidRDefault="00FD3B05">
            <w:pPr>
              <w:pStyle w:val="-3"/>
              <w:keepNext/>
            </w:pPr>
            <w:r>
              <w:t>自製四門</w:t>
            </w:r>
            <w:r>
              <w:t>IoT</w:t>
            </w:r>
            <w:r>
              <w:t>書櫃，單台約</w:t>
            </w:r>
            <w:r>
              <w:t>5,261</w:t>
            </w:r>
            <w:r>
              <w:t>元，結合掃碼、定位與螢幕數字三重驗證</w:t>
            </w:r>
          </w:p>
        </w:tc>
      </w:tr>
      <w:tr w:rsidR="00175A3C" w14:paraId="40217107" w14:textId="77777777">
        <w:trPr>
          <w:cantSplit/>
          <w:jc w:val="center"/>
        </w:trPr>
        <w:tc>
          <w:tcPr>
            <w:tcW w:w="1500" w:type="dxa"/>
            <w:vAlign w:val="center"/>
          </w:tcPr>
          <w:p w14:paraId="35E47CC1" w14:textId="77777777" w:rsidR="00175A3C" w:rsidRDefault="00FD3B05">
            <w:pPr>
              <w:pStyle w:val="-3"/>
              <w:jc w:val="center"/>
            </w:pPr>
            <w:r>
              <w:t>技術應用</w:t>
            </w:r>
          </w:p>
        </w:tc>
        <w:tc>
          <w:tcPr>
            <w:tcW w:w="3200" w:type="dxa"/>
            <w:vAlign w:val="center"/>
          </w:tcPr>
          <w:p w14:paraId="1992CE22" w14:textId="77777777" w:rsidR="00175A3C" w:rsidRDefault="00FD3B05">
            <w:pPr>
              <w:pStyle w:val="-3"/>
            </w:pPr>
            <w:r>
              <w:t>多僅提供關鍵字搜尋與固定問答</w:t>
            </w:r>
          </w:p>
        </w:tc>
        <w:tc>
          <w:tcPr>
            <w:tcW w:w="4326" w:type="dxa"/>
            <w:vAlign w:val="center"/>
          </w:tcPr>
          <w:p w14:paraId="2FFAB5E9" w14:textId="77777777" w:rsidR="00175A3C" w:rsidRDefault="00FD3B05">
            <w:pPr>
              <w:pStyle w:val="-3"/>
            </w:pPr>
            <w:r>
              <w:t>LLM</w:t>
            </w:r>
            <w:r>
              <w:t>貫穿上架、選書、客服、審核與爭議分析，並以</w:t>
            </w:r>
            <w:r>
              <w:t>RAG</w:t>
            </w:r>
            <w:r>
              <w:t>提升回答之正確性</w:t>
            </w:r>
          </w:p>
        </w:tc>
      </w:tr>
    </w:tbl>
    <w:p w14:paraId="5DF9FB06" w14:textId="77777777" w:rsidR="00175A3C" w:rsidRDefault="00175A3C">
      <w:pPr>
        <w:pStyle w:val="-4"/>
      </w:pPr>
    </w:p>
    <w:p w14:paraId="5A1FFB15" w14:textId="77777777" w:rsidR="00175A3C" w:rsidRDefault="00FD3B05">
      <w:pPr>
        <w:pStyle w:val="2"/>
      </w:pPr>
      <w:r>
        <w:lastRenderedPageBreak/>
        <w:t>應用場域</w:t>
      </w:r>
    </w:p>
    <w:p w14:paraId="17F02FAB" w14:textId="77777777" w:rsidR="00175A3C" w:rsidRDefault="00FD3B05">
      <w:pPr>
        <w:pStyle w:val="-"/>
      </w:pPr>
      <w:r>
        <w:t>智慧書櫃設置之場域須提供室內空間、</w:t>
      </w:r>
      <w:r>
        <w:t>110V</w:t>
      </w:r>
      <w:r>
        <w:t>電源與可連外之</w:t>
      </w:r>
      <w:r>
        <w:t>Wi-Fi</w:t>
      </w:r>
      <w:r>
        <w:t>，開放時間可依場域設定。本作品之應用場域如下：</w:t>
      </w:r>
    </w:p>
    <w:p w14:paraId="74618132" w14:textId="77777777" w:rsidR="00175A3C" w:rsidRDefault="00FD3B05">
      <w:pPr>
        <w:pStyle w:val="-0"/>
        <w:numPr>
          <w:ilvl w:val="0"/>
          <w:numId w:val="3"/>
        </w:numPr>
      </w:pPr>
      <w:r>
        <w:rPr>
          <w:b/>
          <w:bCs/>
        </w:rPr>
        <w:t>大專校院：</w:t>
      </w:r>
      <w:r>
        <w:t>以校園為核心試辦場域，書櫃設於圖書館、學生活動中心等人流處，服務每學期有換書需求之學生。</w:t>
      </w:r>
    </w:p>
    <w:p w14:paraId="5BA63F58" w14:textId="77777777" w:rsidR="00175A3C" w:rsidRDefault="00FD3B05">
      <w:pPr>
        <w:pStyle w:val="-0"/>
        <w:numPr>
          <w:ilvl w:val="0"/>
          <w:numId w:val="3"/>
        </w:numPr>
      </w:pPr>
      <w:r>
        <w:rPr>
          <w:b/>
          <w:bCs/>
        </w:rPr>
        <w:t>公共圖書館與社區：</w:t>
      </w:r>
      <w:r>
        <w:t>設於圖書館、社區活動中心或管理委員會，促進居民之間的書籍循環。</w:t>
      </w:r>
    </w:p>
    <w:p w14:paraId="13D8E744" w14:textId="77777777" w:rsidR="00175A3C" w:rsidRDefault="00FD3B05">
      <w:pPr>
        <w:pStyle w:val="-0"/>
        <w:numPr>
          <w:ilvl w:val="0"/>
          <w:numId w:val="3"/>
        </w:numPr>
      </w:pPr>
      <w:r>
        <w:rPr>
          <w:b/>
          <w:bCs/>
        </w:rPr>
        <w:t>交通節點與合作商家：</w:t>
      </w:r>
      <w:r>
        <w:t>設於捷運站周邊或合作店家，由場域提供電力與網路，平台以書櫃螢幕廣告收入分潤回饋。</w:t>
      </w:r>
    </w:p>
    <w:p w14:paraId="032CDC72" w14:textId="77777777" w:rsidR="00175A3C" w:rsidRDefault="00FD3B05">
      <w:pPr>
        <w:pStyle w:val="-0"/>
        <w:numPr>
          <w:ilvl w:val="0"/>
          <w:numId w:val="3"/>
        </w:numPr>
      </w:pPr>
      <w:r>
        <w:rPr>
          <w:b/>
          <w:bCs/>
        </w:rPr>
        <w:t>跨品類延伸：</w:t>
      </w:r>
      <w:r>
        <w:t>驗證成功後，「</w:t>
      </w:r>
      <w:r>
        <w:t>AI</w:t>
      </w:r>
      <w:r>
        <w:t>上架＋智慧櫃交付＋款項暫管」之模式可延伸至其他小型二手物品交易。</w:t>
      </w:r>
    </w:p>
    <w:p w14:paraId="6B11B27D" w14:textId="23983823" w:rsidR="00175A3C" w:rsidRDefault="00FD3B05">
      <w:pPr>
        <w:pStyle w:val="1"/>
      </w:pPr>
      <w:r>
        <w:lastRenderedPageBreak/>
        <w:fldChar w:fldCharType="begin"/>
      </w:r>
      <w:r>
        <w:instrText xml:space="preserve"> SEQ </w:instrText>
      </w:r>
      <w:r>
        <w:instrText>章</w:instrText>
      </w:r>
      <w:r>
        <w:instrText xml:space="preserve"> \h </w:instrText>
      </w:r>
      <w:r>
        <w:fldChar w:fldCharType="end"/>
      </w:r>
      <w:r>
        <w:t>欲達成目的或解決之問題</w:t>
      </w:r>
    </w:p>
    <w:p w14:paraId="20F964A5" w14:textId="77777777" w:rsidR="00175A3C" w:rsidRDefault="00FD3B05">
      <w:pPr>
        <w:pStyle w:val="2"/>
      </w:pPr>
      <w:r>
        <w:t>欲解決之問題</w:t>
      </w:r>
    </w:p>
    <w:p w14:paraId="1A96C278" w14:textId="7DF23985" w:rsidR="00175A3C" w:rsidRDefault="00FD3B05">
      <w:pPr>
        <w:pStyle w:val="-"/>
      </w:pPr>
      <w:r>
        <w:t>依據第一章之問卷調查結果，本作品歸納使用者在二手書交易中面臨之主要問題，並提出對應之解決方案，如</w:t>
      </w:r>
      <w:r>
        <w:fldChar w:fldCharType="begin"/>
      </w:r>
      <w:r>
        <w:instrText xml:space="preserve"> REF _Reftblpain \h </w:instrText>
      </w:r>
      <w:r>
        <w:fldChar w:fldCharType="separate"/>
      </w:r>
      <w:r w:rsidR="00AB659B">
        <w:t>表</w:t>
      </w:r>
      <w:r w:rsidR="00AB659B">
        <w:t xml:space="preserve"> </w:t>
      </w:r>
      <w:r w:rsidR="00AB659B">
        <w:rPr>
          <w:noProof/>
        </w:rPr>
        <w:t>2</w:t>
      </w:r>
      <w:r w:rsidR="00AB659B">
        <w:t>-</w:t>
      </w:r>
      <w:r w:rsidR="00AB659B">
        <w:rPr>
          <w:noProof/>
        </w:rPr>
        <w:t>1</w:t>
      </w:r>
      <w:r>
        <w:fldChar w:fldCharType="end"/>
      </w:r>
      <w:r>
        <w:t>所示。</w:t>
      </w:r>
    </w:p>
    <w:p w14:paraId="24AF35BC" w14:textId="7FB154AE" w:rsidR="00175A3C" w:rsidRDefault="00FD3B05">
      <w:pPr>
        <w:pStyle w:val="a3"/>
        <w:keepNext/>
      </w:pPr>
      <w:bookmarkStart w:id="9" w:name="_Reftblpain"/>
      <w:r>
        <w:t>表</w:t>
      </w:r>
      <w:r>
        <w:t xml:space="preserve"> </w:t>
      </w:r>
      <w:r>
        <w:fldChar w:fldCharType="begin"/>
      </w:r>
      <w:r>
        <w:instrText xml:space="preserve"> SEQ </w:instrText>
      </w:r>
      <w:r>
        <w:instrText>章</w:instrText>
      </w:r>
      <w:r>
        <w:instrText xml:space="preserve"> \c </w:instrText>
      </w:r>
      <w:r>
        <w:fldChar w:fldCharType="separate"/>
      </w:r>
      <w:r w:rsidR="00AB659B">
        <w:rPr>
          <w:noProof/>
        </w:rPr>
        <w:t>2</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1</w:t>
      </w:r>
      <w:r>
        <w:fldChar w:fldCharType="end"/>
      </w:r>
      <w:bookmarkEnd w:id="9"/>
      <w:r>
        <w:t xml:space="preserve"> </w:t>
      </w:r>
      <w:r>
        <w:t>使用者問題與本作品解決方案對照表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4200"/>
        <w:gridCol w:w="4826"/>
      </w:tblGrid>
      <w:tr w:rsidR="00175A3C" w14:paraId="44E60B5E" w14:textId="77777777">
        <w:trPr>
          <w:cantSplit/>
          <w:tblHeader/>
          <w:jc w:val="center"/>
        </w:trPr>
        <w:tc>
          <w:tcPr>
            <w:tcW w:w="4200" w:type="dxa"/>
            <w:shd w:val="clear" w:color="auto" w:fill="DEE5E8"/>
            <w:vAlign w:val="center"/>
          </w:tcPr>
          <w:p w14:paraId="70AD335A" w14:textId="77777777" w:rsidR="00175A3C" w:rsidRDefault="00FD3B05">
            <w:pPr>
              <w:pStyle w:val="-3"/>
              <w:keepNext/>
              <w:jc w:val="center"/>
            </w:pPr>
            <w:r>
              <w:rPr>
                <w:b/>
                <w:bCs/>
              </w:rPr>
              <w:t>使用者問題（問卷依據）</w:t>
            </w:r>
          </w:p>
        </w:tc>
        <w:tc>
          <w:tcPr>
            <w:tcW w:w="4826" w:type="dxa"/>
            <w:shd w:val="clear" w:color="auto" w:fill="DEE5E8"/>
            <w:vAlign w:val="center"/>
          </w:tcPr>
          <w:p w14:paraId="3F97FD87" w14:textId="77777777" w:rsidR="00175A3C" w:rsidRDefault="00FD3B05">
            <w:pPr>
              <w:pStyle w:val="-3"/>
              <w:keepNext/>
              <w:jc w:val="center"/>
            </w:pPr>
            <w:r>
              <w:rPr>
                <w:b/>
                <w:bCs/>
              </w:rPr>
              <w:t>本作品解決方案</w:t>
            </w:r>
          </w:p>
        </w:tc>
      </w:tr>
      <w:tr w:rsidR="00175A3C" w14:paraId="07F22584" w14:textId="77777777">
        <w:trPr>
          <w:cantSplit/>
          <w:jc w:val="center"/>
        </w:trPr>
        <w:tc>
          <w:tcPr>
            <w:tcW w:w="4200" w:type="dxa"/>
            <w:vAlign w:val="center"/>
          </w:tcPr>
          <w:p w14:paraId="484F017F" w14:textId="77777777" w:rsidR="00175A3C" w:rsidRDefault="00FD3B05">
            <w:pPr>
              <w:pStyle w:val="-3"/>
              <w:keepNext/>
            </w:pPr>
            <w:r>
              <w:t>交易安全疑慮：擔心放鳥或詐騙（</w:t>
            </w:r>
            <w:r>
              <w:t>43.2%</w:t>
            </w:r>
            <w:r>
              <w:t>）</w:t>
            </w:r>
          </w:p>
        </w:tc>
        <w:tc>
          <w:tcPr>
            <w:tcW w:w="4826" w:type="dxa"/>
            <w:vAlign w:val="center"/>
          </w:tcPr>
          <w:p w14:paraId="19F931A4" w14:textId="77777777" w:rsidR="00175A3C" w:rsidRDefault="00FD3B05">
            <w:pPr>
              <w:pStyle w:val="-3"/>
              <w:keepNext/>
            </w:pPr>
            <w:r>
              <w:t>款項由平台暫管，取書驗收後才撥款；聊天防詐提醒與防詐警示</w:t>
            </w:r>
          </w:p>
        </w:tc>
      </w:tr>
      <w:tr w:rsidR="00175A3C" w14:paraId="4D918F44" w14:textId="77777777">
        <w:trPr>
          <w:cantSplit/>
          <w:jc w:val="center"/>
        </w:trPr>
        <w:tc>
          <w:tcPr>
            <w:tcW w:w="4200" w:type="dxa"/>
            <w:vAlign w:val="center"/>
          </w:tcPr>
          <w:p w14:paraId="6F95F09F" w14:textId="77777777" w:rsidR="00175A3C" w:rsidRDefault="00FD3B05">
            <w:pPr>
              <w:pStyle w:val="-3"/>
              <w:keepNext/>
            </w:pPr>
            <w:r>
              <w:t>時間難以配合：面交時間較難談攏（</w:t>
            </w:r>
            <w:r>
              <w:t>30.9%</w:t>
            </w:r>
            <w:r>
              <w:t>）</w:t>
            </w:r>
          </w:p>
        </w:tc>
        <w:tc>
          <w:tcPr>
            <w:tcW w:w="4826" w:type="dxa"/>
            <w:vAlign w:val="center"/>
          </w:tcPr>
          <w:p w14:paraId="663D0263" w14:textId="77777777" w:rsidR="00175A3C" w:rsidRDefault="00FD3B05">
            <w:pPr>
              <w:pStyle w:val="-3"/>
              <w:keepNext/>
            </w:pPr>
            <w:r>
              <w:t>書櫃依場域開放時間（最長</w:t>
            </w:r>
            <w:r>
              <w:t>24</w:t>
            </w:r>
            <w:r>
              <w:t>小時）自助存取，雙方不必同時到場</w:t>
            </w:r>
          </w:p>
        </w:tc>
      </w:tr>
      <w:tr w:rsidR="00175A3C" w14:paraId="4283E202" w14:textId="77777777">
        <w:trPr>
          <w:cantSplit/>
          <w:jc w:val="center"/>
        </w:trPr>
        <w:tc>
          <w:tcPr>
            <w:tcW w:w="4200" w:type="dxa"/>
            <w:vAlign w:val="center"/>
          </w:tcPr>
          <w:p w14:paraId="643214D8" w14:textId="77777777" w:rsidR="00175A3C" w:rsidRDefault="00FD3B05">
            <w:pPr>
              <w:pStyle w:val="-3"/>
              <w:keepNext/>
            </w:pPr>
            <w:r>
              <w:t>寄送流程繁瑣：需自行包裝、跑超商寄貨（</w:t>
            </w:r>
            <w:r>
              <w:t>57.9%</w:t>
            </w:r>
            <w:r>
              <w:t>）</w:t>
            </w:r>
          </w:p>
        </w:tc>
        <w:tc>
          <w:tcPr>
            <w:tcW w:w="4826" w:type="dxa"/>
            <w:vAlign w:val="center"/>
          </w:tcPr>
          <w:p w14:paraId="705686F2" w14:textId="77777777" w:rsidR="00175A3C" w:rsidRDefault="00FD3B05">
            <w:pPr>
              <w:pStyle w:val="-3"/>
              <w:keepNext/>
            </w:pPr>
            <w:r>
              <w:t>就近將書籍放入書櫃，免包裝、免寄送</w:t>
            </w:r>
          </w:p>
        </w:tc>
      </w:tr>
      <w:tr w:rsidR="00175A3C" w14:paraId="698B0A97" w14:textId="77777777">
        <w:trPr>
          <w:cantSplit/>
          <w:jc w:val="center"/>
        </w:trPr>
        <w:tc>
          <w:tcPr>
            <w:tcW w:w="4200" w:type="dxa"/>
            <w:vAlign w:val="center"/>
          </w:tcPr>
          <w:p w14:paraId="58823660" w14:textId="77777777" w:rsidR="00175A3C" w:rsidRDefault="00FD3B05">
            <w:pPr>
              <w:pStyle w:val="-3"/>
              <w:keepNext/>
            </w:pPr>
            <w:r>
              <w:t>處理門檻高：想清空但懶得處理（</w:t>
            </w:r>
            <w:r>
              <w:t>35%</w:t>
            </w:r>
            <w:r>
              <w:t>）</w:t>
            </w:r>
          </w:p>
        </w:tc>
        <w:tc>
          <w:tcPr>
            <w:tcW w:w="4826" w:type="dxa"/>
            <w:vAlign w:val="center"/>
          </w:tcPr>
          <w:p w14:paraId="166CDDF0" w14:textId="77777777" w:rsidR="00175A3C" w:rsidRDefault="00FD3B05">
            <w:pPr>
              <w:pStyle w:val="-3"/>
              <w:keepNext/>
            </w:pPr>
            <w:r>
              <w:t>ISBN</w:t>
            </w:r>
            <w:r>
              <w:t>掃描與</w:t>
            </w:r>
            <w:r>
              <w:t>AI</w:t>
            </w:r>
            <w:r>
              <w:t>上架助理自動帶入書目並建議書況與售價</w:t>
            </w:r>
          </w:p>
        </w:tc>
      </w:tr>
      <w:tr w:rsidR="00175A3C" w14:paraId="3296ABF8" w14:textId="77777777">
        <w:trPr>
          <w:cantSplit/>
          <w:jc w:val="center"/>
        </w:trPr>
        <w:tc>
          <w:tcPr>
            <w:tcW w:w="4200" w:type="dxa"/>
            <w:vAlign w:val="center"/>
          </w:tcPr>
          <w:p w14:paraId="16222ADC" w14:textId="77777777" w:rsidR="00175A3C" w:rsidRDefault="00FD3B05">
            <w:pPr>
              <w:pStyle w:val="-3"/>
              <w:keepNext/>
            </w:pPr>
            <w:r>
              <w:t>書況難以確認：逾</w:t>
            </w:r>
            <w:r>
              <w:t>95%</w:t>
            </w:r>
            <w:r>
              <w:t>認為書況照片有幫助</w:t>
            </w:r>
          </w:p>
        </w:tc>
        <w:tc>
          <w:tcPr>
            <w:tcW w:w="4826" w:type="dxa"/>
            <w:vAlign w:val="center"/>
          </w:tcPr>
          <w:p w14:paraId="37D2F1E5" w14:textId="77777777" w:rsidR="00175A3C" w:rsidRDefault="00FD3B05">
            <w:pPr>
              <w:pStyle w:val="-3"/>
              <w:keepNext/>
            </w:pPr>
            <w:r>
              <w:t>上架須附書況照片，取書當下開櫃驗收，不符可申請爭議</w:t>
            </w:r>
          </w:p>
        </w:tc>
      </w:tr>
      <w:tr w:rsidR="00175A3C" w14:paraId="0E7EA31D" w14:textId="77777777">
        <w:trPr>
          <w:cantSplit/>
          <w:jc w:val="center"/>
        </w:trPr>
        <w:tc>
          <w:tcPr>
            <w:tcW w:w="4200" w:type="dxa"/>
            <w:vAlign w:val="center"/>
          </w:tcPr>
          <w:p w14:paraId="59501166" w14:textId="77777777" w:rsidR="00175A3C" w:rsidRDefault="00FD3B05">
            <w:pPr>
              <w:pStyle w:val="-3"/>
            </w:pPr>
            <w:r>
              <w:t>選書效率低：書籍資訊分散、不知從何找起</w:t>
            </w:r>
          </w:p>
        </w:tc>
        <w:tc>
          <w:tcPr>
            <w:tcW w:w="4826" w:type="dxa"/>
            <w:vAlign w:val="center"/>
          </w:tcPr>
          <w:p w14:paraId="6FB85AC1" w14:textId="77777777" w:rsidR="00175A3C" w:rsidRDefault="00FD3B05">
            <w:pPr>
              <w:pStyle w:val="-3"/>
            </w:pPr>
            <w:r>
              <w:t>AI</w:t>
            </w:r>
            <w:r>
              <w:t>書籍顧問以自然語言推薦，首頁提供個人化推薦</w:t>
            </w:r>
          </w:p>
        </w:tc>
      </w:tr>
    </w:tbl>
    <w:p w14:paraId="2B4452E6" w14:textId="77777777" w:rsidR="00175A3C" w:rsidRDefault="00175A3C">
      <w:pPr>
        <w:pStyle w:val="-4"/>
      </w:pPr>
    </w:p>
    <w:p w14:paraId="772D0057" w14:textId="77777777" w:rsidR="00175A3C" w:rsidRDefault="00FD3B05">
      <w:pPr>
        <w:pStyle w:val="2"/>
      </w:pPr>
      <w:r>
        <w:t>欲達成之目的</w:t>
      </w:r>
    </w:p>
    <w:p w14:paraId="1473120E" w14:textId="77777777" w:rsidR="00175A3C" w:rsidRDefault="00FD3B05">
      <w:pPr>
        <w:pStyle w:val="-0"/>
        <w:numPr>
          <w:ilvl w:val="0"/>
          <w:numId w:val="4"/>
        </w:numPr>
      </w:pPr>
      <w:r>
        <w:rPr>
          <w:b/>
          <w:bCs/>
        </w:rPr>
        <w:t>簡化交易流程：</w:t>
      </w:r>
      <w:r>
        <w:t>以</w:t>
      </w:r>
      <w:r>
        <w:t>ISBN</w:t>
      </w:r>
      <w:r>
        <w:t>條碼掃描與</w:t>
      </w:r>
      <w:r>
        <w:t>AI</w:t>
      </w:r>
      <w:r>
        <w:t>上架輔助自動帶入書目並建議書況與售價，減少賣家上架之操作步驟。</w:t>
      </w:r>
    </w:p>
    <w:p w14:paraId="1D884DB9" w14:textId="77777777" w:rsidR="00175A3C" w:rsidRDefault="00FD3B05">
      <w:pPr>
        <w:pStyle w:val="-0"/>
        <w:numPr>
          <w:ilvl w:val="0"/>
          <w:numId w:val="4"/>
        </w:numPr>
      </w:pPr>
      <w:r>
        <w:rPr>
          <w:b/>
          <w:bCs/>
        </w:rPr>
        <w:t>打破時空限制：</w:t>
      </w:r>
      <w:r>
        <w:t>以智慧書櫃提供非同步自助存取，消除面交之時間協調成本。</w:t>
      </w:r>
    </w:p>
    <w:p w14:paraId="111A733F" w14:textId="77777777" w:rsidR="00175A3C" w:rsidRDefault="00FD3B05">
      <w:pPr>
        <w:pStyle w:val="-0"/>
        <w:numPr>
          <w:ilvl w:val="0"/>
          <w:numId w:val="4"/>
        </w:numPr>
      </w:pPr>
      <w:r>
        <w:rPr>
          <w:b/>
          <w:bCs/>
        </w:rPr>
        <w:t>強化交易安全：</w:t>
      </w:r>
      <w:r>
        <w:t>以款項暫管、三重驗證開櫃與聊天防詐機制，保障買賣雙方權益。</w:t>
      </w:r>
    </w:p>
    <w:p w14:paraId="3EC404D7" w14:textId="77777777" w:rsidR="00175A3C" w:rsidRDefault="00FD3B05">
      <w:pPr>
        <w:pStyle w:val="-0"/>
        <w:numPr>
          <w:ilvl w:val="0"/>
          <w:numId w:val="4"/>
        </w:numPr>
      </w:pPr>
      <w:r>
        <w:rPr>
          <w:b/>
          <w:bCs/>
        </w:rPr>
        <w:t>提升使用體驗：</w:t>
      </w:r>
      <w:r>
        <w:t>以</w:t>
      </w:r>
      <w:r>
        <w:t>AI</w:t>
      </w:r>
      <w:r>
        <w:t>書籍顧問、</w:t>
      </w:r>
      <w:r>
        <w:t>AI</w:t>
      </w:r>
      <w:r>
        <w:t>客服與個人化推薦，降低新用戶之學習門檻。</w:t>
      </w:r>
    </w:p>
    <w:p w14:paraId="00FA747E" w14:textId="77777777" w:rsidR="00175A3C" w:rsidRDefault="00FD3B05">
      <w:pPr>
        <w:pStyle w:val="-0"/>
        <w:numPr>
          <w:ilvl w:val="0"/>
          <w:numId w:val="4"/>
        </w:numPr>
      </w:pPr>
      <w:r>
        <w:rPr>
          <w:b/>
          <w:bCs/>
        </w:rPr>
        <w:t>促進資源循環：</w:t>
      </w:r>
      <w:r>
        <w:t>使閒置書籍得以高效媒合流通，落實循環經濟與永續校園。</w:t>
      </w:r>
    </w:p>
    <w:p w14:paraId="2353A4B9" w14:textId="576C75CF" w:rsidR="00175A3C" w:rsidRDefault="00FD3B05">
      <w:pPr>
        <w:pStyle w:val="1"/>
      </w:pPr>
      <w:r>
        <w:lastRenderedPageBreak/>
        <w:fldChar w:fldCharType="begin"/>
      </w:r>
      <w:r>
        <w:instrText xml:space="preserve"> SEQ </w:instrText>
      </w:r>
      <w:r>
        <w:instrText>章</w:instrText>
      </w:r>
      <w:r>
        <w:instrText xml:space="preserve"> \h </w:instrText>
      </w:r>
      <w:r>
        <w:fldChar w:fldCharType="end"/>
      </w:r>
      <w:r>
        <w:t>商業分析</w:t>
      </w:r>
    </w:p>
    <w:p w14:paraId="5AE3015B" w14:textId="77777777" w:rsidR="00175A3C" w:rsidRDefault="00FD3B05">
      <w:pPr>
        <w:pStyle w:val="2"/>
      </w:pPr>
      <w:r>
        <w:t>競爭者分析</w:t>
      </w:r>
    </w:p>
    <w:p w14:paraId="51B7F595" w14:textId="42C475CC" w:rsidR="00175A3C" w:rsidRDefault="00FD3B05">
      <w:pPr>
        <w:pStyle w:val="-"/>
      </w:pPr>
      <w:r>
        <w:t>本作品之競爭者可分為三類：通用型電商平台（蝦皮購物、旋轉拍賣）擁有龐大用戶與超商物流網，但缺乏書籍專屬之上架輔助與精準分類；社群媒體（臉書社團、</w:t>
      </w:r>
      <w:proofErr w:type="spellStart"/>
      <w:r>
        <w:t>Dcard</w:t>
      </w:r>
      <w:proofErr w:type="spellEnd"/>
      <w:r>
        <w:t>）互動性高，卻缺乏金流保障，交易多仰賴面交；二手書寄賣平台（</w:t>
      </w:r>
      <w:r>
        <w:t>TAAZE</w:t>
      </w:r>
      <w:r>
        <w:t>讀冊生活）由平台統一鑑定與出貨，但賣家須將書寄至倉庫，且無法與買家直接溝通（</w:t>
      </w:r>
      <w:r>
        <w:t>Carousell Pte. Ltd., 2012; Shopee Taiwan Private Limited, 2015; TAAZE</w:t>
      </w:r>
      <w:r>
        <w:t>讀冊生活，無日期）。本團隊據此分析本作品之內部優劣勢與外部機會威脅，如</w:t>
      </w:r>
      <w:r>
        <w:fldChar w:fldCharType="begin"/>
      </w:r>
      <w:r>
        <w:instrText xml:space="preserve"> REF _Reftblswot \h </w:instrText>
      </w:r>
      <w:r>
        <w:fldChar w:fldCharType="separate"/>
      </w:r>
      <w:r w:rsidR="00AB659B">
        <w:t>表</w:t>
      </w:r>
      <w:r w:rsidR="00AB659B">
        <w:t xml:space="preserve"> </w:t>
      </w:r>
      <w:r w:rsidR="00AB659B">
        <w:rPr>
          <w:noProof/>
        </w:rPr>
        <w:t>3</w:t>
      </w:r>
      <w:r w:rsidR="00AB659B">
        <w:t>-</w:t>
      </w:r>
      <w:r w:rsidR="00AB659B">
        <w:rPr>
          <w:noProof/>
        </w:rPr>
        <w:t>1</w:t>
      </w:r>
      <w:r>
        <w:fldChar w:fldCharType="end"/>
      </w:r>
      <w:r>
        <w:t>所示。</w:t>
      </w:r>
    </w:p>
    <w:p w14:paraId="19553E7B" w14:textId="7C22B95E" w:rsidR="00175A3C" w:rsidRDefault="00FD3B05">
      <w:pPr>
        <w:pStyle w:val="a3"/>
        <w:keepNext/>
      </w:pPr>
      <w:bookmarkStart w:id="10" w:name="_Reftblswot"/>
      <w:r>
        <w:t>表</w:t>
      </w:r>
      <w:r>
        <w:t xml:space="preserve"> </w:t>
      </w:r>
      <w:r>
        <w:fldChar w:fldCharType="begin"/>
      </w:r>
      <w:r>
        <w:instrText xml:space="preserve"> SEQ </w:instrText>
      </w:r>
      <w:r>
        <w:instrText>章</w:instrText>
      </w:r>
      <w:r>
        <w:instrText xml:space="preserve"> \c </w:instrText>
      </w:r>
      <w:r>
        <w:fldChar w:fldCharType="separate"/>
      </w:r>
      <w:r w:rsidR="00AB659B">
        <w:rPr>
          <w:noProof/>
        </w:rPr>
        <w:t>3</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1</w:t>
      </w:r>
      <w:r>
        <w:fldChar w:fldCharType="end"/>
      </w:r>
      <w:bookmarkEnd w:id="10"/>
      <w:r>
        <w:t xml:space="preserve"> SWOT</w:t>
      </w:r>
      <w:r>
        <w:t>分析表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4513"/>
        <w:gridCol w:w="4513"/>
      </w:tblGrid>
      <w:tr w:rsidR="00175A3C" w14:paraId="62A5C06A" w14:textId="77777777">
        <w:trPr>
          <w:cantSplit/>
          <w:tblHeader/>
          <w:jc w:val="center"/>
        </w:trPr>
        <w:tc>
          <w:tcPr>
            <w:tcW w:w="4513" w:type="dxa"/>
            <w:shd w:val="clear" w:color="auto" w:fill="DEE5E8"/>
            <w:vAlign w:val="center"/>
          </w:tcPr>
          <w:p w14:paraId="764AB6FE" w14:textId="77777777" w:rsidR="00175A3C" w:rsidRDefault="00FD3B05">
            <w:pPr>
              <w:pStyle w:val="-3"/>
              <w:keepNext/>
              <w:jc w:val="center"/>
            </w:pPr>
            <w:r>
              <w:rPr>
                <w:b/>
                <w:bCs/>
              </w:rPr>
              <w:t>優勢（</w:t>
            </w:r>
            <w:r>
              <w:rPr>
                <w:b/>
                <w:bCs/>
              </w:rPr>
              <w:t>Strengths</w:t>
            </w:r>
            <w:r>
              <w:rPr>
                <w:b/>
                <w:bCs/>
              </w:rPr>
              <w:t>）</w:t>
            </w:r>
          </w:p>
        </w:tc>
        <w:tc>
          <w:tcPr>
            <w:tcW w:w="4513" w:type="dxa"/>
            <w:shd w:val="clear" w:color="auto" w:fill="DEE5E8"/>
            <w:vAlign w:val="center"/>
          </w:tcPr>
          <w:p w14:paraId="2B5B24F6" w14:textId="77777777" w:rsidR="00175A3C" w:rsidRDefault="00FD3B05">
            <w:pPr>
              <w:pStyle w:val="-3"/>
              <w:keepNext/>
              <w:jc w:val="center"/>
            </w:pPr>
            <w:r>
              <w:rPr>
                <w:b/>
                <w:bCs/>
              </w:rPr>
              <w:t>劣勢（</w:t>
            </w:r>
            <w:r>
              <w:rPr>
                <w:b/>
                <w:bCs/>
              </w:rPr>
              <w:t>Weaknesses</w:t>
            </w:r>
            <w:r>
              <w:rPr>
                <w:b/>
                <w:bCs/>
              </w:rPr>
              <w:t>）</w:t>
            </w:r>
          </w:p>
        </w:tc>
      </w:tr>
      <w:tr w:rsidR="00175A3C" w14:paraId="0E1E012D" w14:textId="77777777" w:rsidTr="00FE1F72">
        <w:trPr>
          <w:cantSplit/>
          <w:jc w:val="center"/>
        </w:trPr>
        <w:tc>
          <w:tcPr>
            <w:tcW w:w="4513" w:type="dxa"/>
          </w:tcPr>
          <w:p w14:paraId="0BD3948D" w14:textId="37AF9E65" w:rsidR="00175A3C" w:rsidRDefault="00FD3B05" w:rsidP="00FE1F72">
            <w:pPr>
              <w:pStyle w:val="-3"/>
              <w:keepNext/>
              <w:numPr>
                <w:ilvl w:val="0"/>
                <w:numId w:val="5"/>
              </w:numPr>
              <w:ind w:left="338" w:hanging="338"/>
              <w:jc w:val="both"/>
            </w:pPr>
            <w:r>
              <w:t>App</w:t>
            </w:r>
            <w:r>
              <w:t>、雲端後台與</w:t>
            </w:r>
            <w:r>
              <w:t>IoT</w:t>
            </w:r>
            <w:r>
              <w:t>書櫃軟硬整合，具技術門檻</w:t>
            </w:r>
          </w:p>
          <w:p w14:paraId="4EF6AA3B" w14:textId="675C641A" w:rsidR="00175A3C" w:rsidRDefault="00FD3B05" w:rsidP="00FE1F72">
            <w:pPr>
              <w:pStyle w:val="-3"/>
              <w:keepNext/>
              <w:numPr>
                <w:ilvl w:val="0"/>
                <w:numId w:val="5"/>
              </w:numPr>
              <w:ind w:left="338" w:hanging="338"/>
              <w:jc w:val="both"/>
            </w:pPr>
            <w:r>
              <w:t>LLM</w:t>
            </w:r>
            <w:r>
              <w:t>貫穿上架、選書、客服、審核與爭議處理</w:t>
            </w:r>
          </w:p>
          <w:p w14:paraId="67ED7E6F" w14:textId="5E792A5C" w:rsidR="00175A3C" w:rsidRDefault="00FD3B05" w:rsidP="00FE1F72">
            <w:pPr>
              <w:pStyle w:val="-3"/>
              <w:keepNext/>
              <w:numPr>
                <w:ilvl w:val="0"/>
                <w:numId w:val="5"/>
              </w:numPr>
              <w:ind w:left="338" w:hanging="338"/>
              <w:jc w:val="both"/>
            </w:pPr>
            <w:r>
              <w:t>款項暫管與實體書櫃解決面交與詐騙痛點</w:t>
            </w:r>
          </w:p>
          <w:p w14:paraId="1D1862D6" w14:textId="695B015B" w:rsidR="00175A3C" w:rsidRDefault="00FD3B05" w:rsidP="00FE1F72">
            <w:pPr>
              <w:pStyle w:val="-3"/>
              <w:keepNext/>
              <w:numPr>
                <w:ilvl w:val="0"/>
                <w:numId w:val="5"/>
              </w:numPr>
              <w:ind w:left="338" w:hanging="338"/>
              <w:jc w:val="both"/>
            </w:pPr>
            <w:r>
              <w:t>ISBN</w:t>
            </w:r>
            <w:r>
              <w:t>掃描即輸入，上架效率高</w:t>
            </w:r>
          </w:p>
        </w:tc>
        <w:tc>
          <w:tcPr>
            <w:tcW w:w="4513" w:type="dxa"/>
          </w:tcPr>
          <w:p w14:paraId="4B945E8B" w14:textId="634FFC83" w:rsidR="00175A3C" w:rsidRDefault="00FD3B05" w:rsidP="00FE1F72">
            <w:pPr>
              <w:pStyle w:val="-3"/>
              <w:keepNext/>
              <w:numPr>
                <w:ilvl w:val="0"/>
                <w:numId w:val="5"/>
              </w:numPr>
              <w:ind w:left="338" w:hanging="338"/>
              <w:jc w:val="both"/>
            </w:pPr>
            <w:r>
              <w:t>使用者對新興自助取件機制缺乏信任經驗</w:t>
            </w:r>
          </w:p>
          <w:p w14:paraId="15FBDA2F" w14:textId="0E97227B" w:rsidR="00175A3C" w:rsidRDefault="00FD3B05" w:rsidP="00FE1F72">
            <w:pPr>
              <w:pStyle w:val="-3"/>
              <w:keepNext/>
              <w:numPr>
                <w:ilvl w:val="0"/>
                <w:numId w:val="5"/>
              </w:numPr>
              <w:ind w:left="338" w:hanging="338"/>
              <w:jc w:val="both"/>
            </w:pPr>
            <w:r>
              <w:t>取件點僅限書櫃據點，覆蓋率不及超商物流網</w:t>
            </w:r>
          </w:p>
          <w:p w14:paraId="79EDEED3" w14:textId="571289F2" w:rsidR="00175A3C" w:rsidRDefault="00FD3B05" w:rsidP="00FE1F72">
            <w:pPr>
              <w:pStyle w:val="-3"/>
              <w:keepNext/>
              <w:numPr>
                <w:ilvl w:val="0"/>
                <w:numId w:val="5"/>
              </w:numPr>
              <w:ind w:left="338" w:hanging="338"/>
              <w:jc w:val="both"/>
            </w:pPr>
            <w:r>
              <w:t>公共空間之書櫃需定期巡檢與維護</w:t>
            </w:r>
          </w:p>
          <w:p w14:paraId="37F005DF" w14:textId="7D42EAC4" w:rsidR="00175A3C" w:rsidRDefault="00FD3B05" w:rsidP="00FE1F72">
            <w:pPr>
              <w:pStyle w:val="-3"/>
              <w:keepNext/>
              <w:numPr>
                <w:ilvl w:val="0"/>
                <w:numId w:val="5"/>
              </w:numPr>
              <w:ind w:left="338" w:hanging="338"/>
              <w:jc w:val="both"/>
            </w:pPr>
            <w:r>
              <w:t>尚待串接第三方支付以完成儲值與提領</w:t>
            </w:r>
          </w:p>
        </w:tc>
      </w:tr>
      <w:tr w:rsidR="00175A3C" w14:paraId="4A3D80E5" w14:textId="77777777">
        <w:trPr>
          <w:cantSplit/>
          <w:jc w:val="center"/>
        </w:trPr>
        <w:tc>
          <w:tcPr>
            <w:tcW w:w="4513" w:type="dxa"/>
            <w:shd w:val="clear" w:color="auto" w:fill="DEE5E8"/>
            <w:vAlign w:val="center"/>
          </w:tcPr>
          <w:p w14:paraId="301FC190" w14:textId="77777777" w:rsidR="00175A3C" w:rsidRDefault="00FD3B05">
            <w:pPr>
              <w:pStyle w:val="-3"/>
              <w:keepNext/>
              <w:jc w:val="center"/>
            </w:pPr>
            <w:r>
              <w:rPr>
                <w:b/>
                <w:bCs/>
              </w:rPr>
              <w:t>機會（</w:t>
            </w:r>
            <w:r>
              <w:rPr>
                <w:b/>
                <w:bCs/>
              </w:rPr>
              <w:t>Opportunities</w:t>
            </w:r>
            <w:r>
              <w:rPr>
                <w:b/>
                <w:bCs/>
              </w:rPr>
              <w:t>）</w:t>
            </w:r>
          </w:p>
        </w:tc>
        <w:tc>
          <w:tcPr>
            <w:tcW w:w="4513" w:type="dxa"/>
            <w:shd w:val="clear" w:color="auto" w:fill="DEE5E8"/>
            <w:vAlign w:val="center"/>
          </w:tcPr>
          <w:p w14:paraId="4D517D37" w14:textId="77777777" w:rsidR="00175A3C" w:rsidRDefault="00FD3B05">
            <w:pPr>
              <w:pStyle w:val="-3"/>
              <w:keepNext/>
              <w:jc w:val="center"/>
            </w:pPr>
            <w:r>
              <w:rPr>
                <w:b/>
                <w:bCs/>
              </w:rPr>
              <w:t>威脅（</w:t>
            </w:r>
            <w:r>
              <w:rPr>
                <w:b/>
                <w:bCs/>
              </w:rPr>
              <w:t>Threats</w:t>
            </w:r>
            <w:r>
              <w:rPr>
                <w:b/>
                <w:bCs/>
              </w:rPr>
              <w:t>）</w:t>
            </w:r>
          </w:p>
        </w:tc>
      </w:tr>
      <w:tr w:rsidR="00175A3C" w14:paraId="5B918B78" w14:textId="77777777" w:rsidTr="00FE1F72">
        <w:trPr>
          <w:cantSplit/>
          <w:jc w:val="center"/>
        </w:trPr>
        <w:tc>
          <w:tcPr>
            <w:tcW w:w="4513" w:type="dxa"/>
          </w:tcPr>
          <w:p w14:paraId="3486A9D5" w14:textId="0B3569F3" w:rsidR="00175A3C" w:rsidRDefault="00FD3B05" w:rsidP="00FE1F72">
            <w:pPr>
              <w:pStyle w:val="-3"/>
              <w:keepNext/>
              <w:numPr>
                <w:ilvl w:val="0"/>
                <w:numId w:val="5"/>
              </w:numPr>
              <w:ind w:left="338" w:hanging="338"/>
              <w:jc w:val="both"/>
            </w:pPr>
            <w:r>
              <w:t>永續校園與循環經濟之政策趨勢</w:t>
            </w:r>
          </w:p>
          <w:p w14:paraId="2D2E25A6" w14:textId="1B2E55CA" w:rsidR="00175A3C" w:rsidRDefault="00FD3B05" w:rsidP="00FE1F72">
            <w:pPr>
              <w:pStyle w:val="-3"/>
              <w:keepNext/>
              <w:numPr>
                <w:ilvl w:val="0"/>
                <w:numId w:val="5"/>
              </w:numPr>
              <w:ind w:left="338" w:hanging="338"/>
              <w:jc w:val="both"/>
            </w:pPr>
            <w:r>
              <w:t>公共空間智慧化與智慧城市發展</w:t>
            </w:r>
          </w:p>
          <w:p w14:paraId="5E671FE7" w14:textId="5B9DD6EF" w:rsidR="00175A3C" w:rsidRDefault="00FD3B05" w:rsidP="00FE1F72">
            <w:pPr>
              <w:pStyle w:val="-3"/>
              <w:keepNext/>
              <w:numPr>
                <w:ilvl w:val="0"/>
                <w:numId w:val="5"/>
              </w:numPr>
              <w:ind w:left="338" w:hanging="338"/>
              <w:jc w:val="both"/>
            </w:pPr>
            <w:r>
              <w:t>可作為</w:t>
            </w:r>
            <w:r>
              <w:t>FinTech</w:t>
            </w:r>
            <w:r>
              <w:t>與</w:t>
            </w:r>
            <w:r>
              <w:t>IoT</w:t>
            </w:r>
            <w:r>
              <w:t>跨域實踐之產學合作案例</w:t>
            </w:r>
          </w:p>
          <w:p w14:paraId="353FCF83" w14:textId="514B83A3" w:rsidR="00175A3C" w:rsidRDefault="00FD3B05" w:rsidP="00FE1F72">
            <w:pPr>
              <w:pStyle w:val="-3"/>
              <w:keepNext/>
              <w:numPr>
                <w:ilvl w:val="0"/>
                <w:numId w:val="5"/>
              </w:numPr>
              <w:ind w:left="338" w:hanging="338"/>
              <w:jc w:val="both"/>
            </w:pPr>
            <w:r>
              <w:t>驗證後可延伸至其他二手物品交易</w:t>
            </w:r>
          </w:p>
        </w:tc>
        <w:tc>
          <w:tcPr>
            <w:tcW w:w="4513" w:type="dxa"/>
          </w:tcPr>
          <w:p w14:paraId="6C08B253" w14:textId="5905E4DF" w:rsidR="00175A3C" w:rsidRDefault="00FD3B05" w:rsidP="00FE1F72">
            <w:pPr>
              <w:pStyle w:val="-3"/>
              <w:keepNext/>
              <w:numPr>
                <w:ilvl w:val="0"/>
                <w:numId w:val="5"/>
              </w:numPr>
              <w:ind w:left="338" w:hanging="338"/>
              <w:jc w:val="both"/>
            </w:pPr>
            <w:r>
              <w:t>既有平台用戶基數大，轉移意願較低</w:t>
            </w:r>
          </w:p>
          <w:p w14:paraId="24ADFCE9" w14:textId="522A24FD" w:rsidR="00175A3C" w:rsidRDefault="00FD3B05" w:rsidP="00FE1F72">
            <w:pPr>
              <w:pStyle w:val="-3"/>
              <w:keepNext/>
              <w:numPr>
                <w:ilvl w:val="0"/>
                <w:numId w:val="5"/>
              </w:numPr>
              <w:ind w:left="338" w:hanging="338"/>
              <w:jc w:val="both"/>
            </w:pPr>
            <w:r>
              <w:t>競品擁有成熟之超商物流與多元支付</w:t>
            </w:r>
          </w:p>
          <w:p w14:paraId="41CC39B5" w14:textId="35D9DFEB" w:rsidR="00175A3C" w:rsidRDefault="00FD3B05" w:rsidP="00FE1F72">
            <w:pPr>
              <w:pStyle w:val="-3"/>
              <w:keepNext/>
              <w:numPr>
                <w:ilvl w:val="0"/>
                <w:numId w:val="5"/>
              </w:numPr>
              <w:ind w:left="338" w:hanging="338"/>
              <w:jc w:val="both"/>
            </w:pPr>
            <w:r>
              <w:t>個資保護法規要求與資安風險</w:t>
            </w:r>
          </w:p>
          <w:p w14:paraId="52CE9E08" w14:textId="02700454" w:rsidR="00175A3C" w:rsidRDefault="00FD3B05" w:rsidP="00FE1F72">
            <w:pPr>
              <w:pStyle w:val="-3"/>
              <w:keepNext/>
              <w:numPr>
                <w:ilvl w:val="0"/>
                <w:numId w:val="5"/>
              </w:numPr>
              <w:ind w:left="338" w:hanging="338"/>
              <w:jc w:val="both"/>
            </w:pPr>
            <w:r>
              <w:t>公共空間之書櫃可能遭人為破壞</w:t>
            </w:r>
          </w:p>
        </w:tc>
      </w:tr>
    </w:tbl>
    <w:p w14:paraId="79A07061" w14:textId="77777777" w:rsidR="00175A3C" w:rsidRDefault="00175A3C">
      <w:pPr>
        <w:pStyle w:val="-4"/>
      </w:pPr>
    </w:p>
    <w:p w14:paraId="1B0427C3" w14:textId="5614D406" w:rsidR="00175A3C" w:rsidRDefault="00FD3B05">
      <w:pPr>
        <w:pStyle w:val="-"/>
      </w:pPr>
      <w:r>
        <w:t>為將分析結果轉化為具體行動，本團隊以</w:t>
      </w:r>
      <w:r>
        <w:t>TOWS</w:t>
      </w:r>
      <w:r>
        <w:t>矩陣交叉比對內外部因素（</w:t>
      </w:r>
      <w:r>
        <w:t>Claire, n.d.</w:t>
      </w:r>
      <w:r>
        <w:t>），擬定之策略如</w:t>
      </w:r>
      <w:r>
        <w:fldChar w:fldCharType="begin"/>
      </w:r>
      <w:r>
        <w:instrText xml:space="preserve"> REF _Reftbltows \h </w:instrText>
      </w:r>
      <w:r>
        <w:fldChar w:fldCharType="separate"/>
      </w:r>
      <w:r w:rsidR="00AB659B">
        <w:t>表</w:t>
      </w:r>
      <w:r w:rsidR="00AB659B">
        <w:t xml:space="preserve"> </w:t>
      </w:r>
      <w:r w:rsidR="00AB659B">
        <w:rPr>
          <w:noProof/>
        </w:rPr>
        <w:t>3</w:t>
      </w:r>
      <w:r w:rsidR="00AB659B">
        <w:t>-</w:t>
      </w:r>
      <w:r w:rsidR="00AB659B">
        <w:rPr>
          <w:noProof/>
        </w:rPr>
        <w:t>2</w:t>
      </w:r>
      <w:r>
        <w:fldChar w:fldCharType="end"/>
      </w:r>
      <w:r>
        <w:t>所示。整體而言，本作品以「實體書況照片＋取書當下開櫃驗收＋款項暫管」作為差異化訴求，吸引對現有平台交易安全有疑慮之使用者，並以小規模試辦、分階段擴點之方式控制風險。</w:t>
      </w:r>
    </w:p>
    <w:p w14:paraId="09761452" w14:textId="07295894" w:rsidR="00175A3C" w:rsidRDefault="00FD3B05">
      <w:pPr>
        <w:pStyle w:val="a3"/>
        <w:keepNext/>
      </w:pPr>
      <w:bookmarkStart w:id="11" w:name="_Reftbltows"/>
      <w:r>
        <w:lastRenderedPageBreak/>
        <w:t>表</w:t>
      </w:r>
      <w:r>
        <w:t xml:space="preserve"> </w:t>
      </w:r>
      <w:r>
        <w:fldChar w:fldCharType="begin"/>
      </w:r>
      <w:r>
        <w:instrText xml:space="preserve"> SEQ </w:instrText>
      </w:r>
      <w:r>
        <w:instrText>章</w:instrText>
      </w:r>
      <w:r>
        <w:instrText xml:space="preserve"> \c </w:instrText>
      </w:r>
      <w:r>
        <w:fldChar w:fldCharType="separate"/>
      </w:r>
      <w:r w:rsidR="00AB659B">
        <w:rPr>
          <w:noProof/>
        </w:rPr>
        <w:t>3</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2</w:t>
      </w:r>
      <w:r>
        <w:fldChar w:fldCharType="end"/>
      </w:r>
      <w:bookmarkEnd w:id="11"/>
      <w:r>
        <w:t xml:space="preserve"> TOWS</w:t>
      </w:r>
      <w:r>
        <w:t>矩陣策略分析表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1500"/>
        <w:gridCol w:w="3763"/>
        <w:gridCol w:w="3763"/>
      </w:tblGrid>
      <w:tr w:rsidR="00175A3C" w14:paraId="7E9D4810" w14:textId="77777777">
        <w:trPr>
          <w:cantSplit/>
          <w:tblHeader/>
          <w:jc w:val="center"/>
        </w:trPr>
        <w:tc>
          <w:tcPr>
            <w:tcW w:w="1500" w:type="dxa"/>
            <w:shd w:val="clear" w:color="auto" w:fill="DEE5E8"/>
            <w:vAlign w:val="center"/>
          </w:tcPr>
          <w:p w14:paraId="11F65546" w14:textId="77777777" w:rsidR="00175A3C" w:rsidRDefault="00FD3B05">
            <w:pPr>
              <w:pStyle w:val="-3"/>
              <w:keepNext/>
              <w:jc w:val="center"/>
            </w:pPr>
            <w:r>
              <w:rPr>
                <w:b/>
                <w:bCs/>
              </w:rPr>
              <w:t>內部＼外部</w:t>
            </w:r>
          </w:p>
        </w:tc>
        <w:tc>
          <w:tcPr>
            <w:tcW w:w="3763" w:type="dxa"/>
            <w:shd w:val="clear" w:color="auto" w:fill="DEE5E8"/>
            <w:vAlign w:val="center"/>
          </w:tcPr>
          <w:p w14:paraId="32321CD9" w14:textId="77777777" w:rsidR="00175A3C" w:rsidRDefault="00FD3B05">
            <w:pPr>
              <w:pStyle w:val="-3"/>
              <w:keepNext/>
              <w:jc w:val="center"/>
            </w:pPr>
            <w:r>
              <w:rPr>
                <w:b/>
                <w:bCs/>
              </w:rPr>
              <w:t>優勢（</w:t>
            </w:r>
            <w:r>
              <w:rPr>
                <w:b/>
                <w:bCs/>
              </w:rPr>
              <w:t>S</w:t>
            </w:r>
            <w:r>
              <w:rPr>
                <w:b/>
                <w:bCs/>
              </w:rPr>
              <w:t>）</w:t>
            </w:r>
          </w:p>
        </w:tc>
        <w:tc>
          <w:tcPr>
            <w:tcW w:w="3763" w:type="dxa"/>
            <w:shd w:val="clear" w:color="auto" w:fill="DEE5E8"/>
            <w:vAlign w:val="center"/>
          </w:tcPr>
          <w:p w14:paraId="47897012" w14:textId="77777777" w:rsidR="00175A3C" w:rsidRDefault="00FD3B05">
            <w:pPr>
              <w:pStyle w:val="-3"/>
              <w:keepNext/>
              <w:jc w:val="center"/>
            </w:pPr>
            <w:r>
              <w:rPr>
                <w:b/>
                <w:bCs/>
              </w:rPr>
              <w:t>劣勢（</w:t>
            </w:r>
            <w:r>
              <w:rPr>
                <w:b/>
                <w:bCs/>
              </w:rPr>
              <w:t>W</w:t>
            </w:r>
            <w:r>
              <w:rPr>
                <w:b/>
                <w:bCs/>
              </w:rPr>
              <w:t>）</w:t>
            </w:r>
          </w:p>
        </w:tc>
      </w:tr>
      <w:tr w:rsidR="00175A3C" w14:paraId="05F7F2B9" w14:textId="77777777" w:rsidTr="00FE1F72">
        <w:trPr>
          <w:cantSplit/>
          <w:jc w:val="center"/>
        </w:trPr>
        <w:tc>
          <w:tcPr>
            <w:tcW w:w="1500" w:type="dxa"/>
            <w:vAlign w:val="center"/>
          </w:tcPr>
          <w:p w14:paraId="72E292BC" w14:textId="77777777" w:rsidR="00175A3C" w:rsidRDefault="00FD3B05">
            <w:pPr>
              <w:pStyle w:val="-3"/>
              <w:keepNext/>
              <w:jc w:val="center"/>
            </w:pPr>
            <w:r>
              <w:t>機會（</w:t>
            </w:r>
            <w:r>
              <w:t>O</w:t>
            </w:r>
            <w:r>
              <w:t>）</w:t>
            </w:r>
          </w:p>
        </w:tc>
        <w:tc>
          <w:tcPr>
            <w:tcW w:w="3763" w:type="dxa"/>
          </w:tcPr>
          <w:p w14:paraId="79241920" w14:textId="77777777" w:rsidR="00175A3C" w:rsidRDefault="00FD3B05" w:rsidP="00FE1F72">
            <w:pPr>
              <w:pStyle w:val="-3"/>
              <w:keepNext/>
              <w:jc w:val="both"/>
            </w:pPr>
            <w:r>
              <w:t>SO</w:t>
            </w:r>
            <w:r>
              <w:t>策略：</w:t>
            </w:r>
          </w:p>
          <w:p w14:paraId="78E4D0F0" w14:textId="08ACCABE" w:rsidR="00175A3C" w:rsidRDefault="00FD3B05" w:rsidP="00FE1F72">
            <w:pPr>
              <w:pStyle w:val="-3"/>
              <w:keepNext/>
              <w:numPr>
                <w:ilvl w:val="0"/>
                <w:numId w:val="5"/>
              </w:numPr>
              <w:ind w:left="338" w:hanging="338"/>
              <w:jc w:val="both"/>
            </w:pPr>
            <w:r>
              <w:t>以軟硬整合之技術門檻爭取校園進駐，作為永續校園之實踐案例</w:t>
            </w:r>
          </w:p>
          <w:p w14:paraId="7D30922D" w14:textId="67EA8355" w:rsidR="00175A3C" w:rsidRDefault="00FD3B05" w:rsidP="00FE1F72">
            <w:pPr>
              <w:pStyle w:val="-3"/>
              <w:keepNext/>
              <w:numPr>
                <w:ilvl w:val="0"/>
                <w:numId w:val="5"/>
              </w:numPr>
              <w:ind w:left="338" w:hanging="338"/>
              <w:jc w:val="both"/>
            </w:pPr>
            <w:r>
              <w:t>結合</w:t>
            </w:r>
            <w:r>
              <w:t>ISBN</w:t>
            </w:r>
            <w:r>
              <w:t>快速上架與個人化推薦，建立比社群社團更高效之交易環境</w:t>
            </w:r>
          </w:p>
        </w:tc>
        <w:tc>
          <w:tcPr>
            <w:tcW w:w="3763" w:type="dxa"/>
          </w:tcPr>
          <w:p w14:paraId="4B64C674" w14:textId="77777777" w:rsidR="00175A3C" w:rsidRDefault="00FD3B05" w:rsidP="00FE1F72">
            <w:pPr>
              <w:pStyle w:val="-3"/>
              <w:keepNext/>
              <w:jc w:val="both"/>
            </w:pPr>
            <w:r>
              <w:t>WO</w:t>
            </w:r>
            <w:r>
              <w:t>策略：</w:t>
            </w:r>
          </w:p>
          <w:p w14:paraId="741E1E96" w14:textId="2ABD4971" w:rsidR="00175A3C" w:rsidRDefault="00FD3B05" w:rsidP="00FE1F72">
            <w:pPr>
              <w:pStyle w:val="-3"/>
              <w:keepNext/>
              <w:numPr>
                <w:ilvl w:val="0"/>
                <w:numId w:val="5"/>
              </w:numPr>
              <w:ind w:left="338" w:hanging="338"/>
              <w:jc w:val="both"/>
            </w:pPr>
            <w:r>
              <w:t>與校方合作舉辦「二手書永續週」，以代幣獎勵吸引首批種子用戶</w:t>
            </w:r>
          </w:p>
          <w:p w14:paraId="42886783" w14:textId="3AB74DAA" w:rsidR="00175A3C" w:rsidRDefault="00FD3B05" w:rsidP="00FE1F72">
            <w:pPr>
              <w:pStyle w:val="-3"/>
              <w:keepNext/>
              <w:numPr>
                <w:ilvl w:val="0"/>
                <w:numId w:val="5"/>
              </w:numPr>
              <w:ind w:left="338" w:hanging="338"/>
              <w:jc w:val="both"/>
            </w:pPr>
            <w:r>
              <w:t>簡化介面並於書櫃旁張貼操作說明，降低掃碼與錢包之學習成本</w:t>
            </w:r>
          </w:p>
        </w:tc>
      </w:tr>
      <w:tr w:rsidR="00175A3C" w14:paraId="6320B672" w14:textId="77777777" w:rsidTr="00FE1F72">
        <w:trPr>
          <w:cantSplit/>
          <w:jc w:val="center"/>
        </w:trPr>
        <w:tc>
          <w:tcPr>
            <w:tcW w:w="1500" w:type="dxa"/>
            <w:vAlign w:val="center"/>
          </w:tcPr>
          <w:p w14:paraId="1427466D" w14:textId="77777777" w:rsidR="00175A3C" w:rsidRDefault="00FD3B05">
            <w:pPr>
              <w:pStyle w:val="-3"/>
              <w:jc w:val="center"/>
            </w:pPr>
            <w:r>
              <w:t>威脅（</w:t>
            </w:r>
            <w:r>
              <w:t>T</w:t>
            </w:r>
            <w:r>
              <w:t>）</w:t>
            </w:r>
          </w:p>
        </w:tc>
        <w:tc>
          <w:tcPr>
            <w:tcW w:w="3763" w:type="dxa"/>
          </w:tcPr>
          <w:p w14:paraId="41C5854F" w14:textId="77777777" w:rsidR="00175A3C" w:rsidRDefault="00FD3B05" w:rsidP="00FE1F72">
            <w:pPr>
              <w:pStyle w:val="-3"/>
              <w:jc w:val="both"/>
            </w:pPr>
            <w:r>
              <w:t>ST</w:t>
            </w:r>
            <w:r>
              <w:t>策略：</w:t>
            </w:r>
          </w:p>
          <w:p w14:paraId="51980D00" w14:textId="252B55E4" w:rsidR="00175A3C" w:rsidRDefault="00FD3B05" w:rsidP="00FE1F72">
            <w:pPr>
              <w:pStyle w:val="-3"/>
              <w:keepNext/>
              <w:numPr>
                <w:ilvl w:val="0"/>
                <w:numId w:val="5"/>
              </w:numPr>
              <w:ind w:left="338" w:hanging="338"/>
              <w:jc w:val="both"/>
            </w:pPr>
            <w:r>
              <w:t>針對既有平台詐騙與圖文不符之痛點，強調書況驗證與取書當下驗收</w:t>
            </w:r>
          </w:p>
          <w:p w14:paraId="5137A904" w14:textId="0A8ACB39" w:rsidR="00175A3C" w:rsidRDefault="00FD3B05" w:rsidP="00FE1F72">
            <w:pPr>
              <w:pStyle w:val="-3"/>
              <w:keepNext/>
              <w:numPr>
                <w:ilvl w:val="0"/>
                <w:numId w:val="5"/>
              </w:numPr>
              <w:ind w:left="338" w:hanging="338"/>
              <w:jc w:val="both"/>
            </w:pPr>
            <w:r>
              <w:t>以角色分權、多重驗證與操作日誌強化資安與個資保護</w:t>
            </w:r>
          </w:p>
        </w:tc>
        <w:tc>
          <w:tcPr>
            <w:tcW w:w="3763" w:type="dxa"/>
          </w:tcPr>
          <w:p w14:paraId="5F5BED7F" w14:textId="77777777" w:rsidR="00175A3C" w:rsidRDefault="00FD3B05" w:rsidP="00FE1F72">
            <w:pPr>
              <w:pStyle w:val="-3"/>
              <w:jc w:val="both"/>
            </w:pPr>
            <w:r>
              <w:t>WT</w:t>
            </w:r>
            <w:r>
              <w:t>策略：</w:t>
            </w:r>
          </w:p>
          <w:p w14:paraId="64B30251" w14:textId="09A2F073" w:rsidR="00175A3C" w:rsidRDefault="00FD3B05" w:rsidP="00FE1F72">
            <w:pPr>
              <w:pStyle w:val="-3"/>
              <w:keepNext/>
              <w:numPr>
                <w:ilvl w:val="0"/>
                <w:numId w:val="5"/>
              </w:numPr>
              <w:ind w:left="338" w:hanging="338"/>
              <w:jc w:val="both"/>
            </w:pPr>
            <w:r>
              <w:t>初期小規模試辦，並與場域管理單位簽訂管理協議，明確設備保險與維護責任</w:t>
            </w:r>
          </w:p>
          <w:p w14:paraId="426CCDD2" w14:textId="4AEF1BBB" w:rsidR="00175A3C" w:rsidRDefault="00FD3B05" w:rsidP="00FE1F72">
            <w:pPr>
              <w:pStyle w:val="-3"/>
              <w:keepNext/>
              <w:numPr>
                <w:ilvl w:val="0"/>
                <w:numId w:val="5"/>
              </w:numPr>
              <w:ind w:left="338" w:hanging="338"/>
              <w:jc w:val="both"/>
            </w:pPr>
            <w:r>
              <w:t>模組化分階段上線，先完成交易與書櫃，再導入第三方支付與合作夥伴功能</w:t>
            </w:r>
          </w:p>
        </w:tc>
      </w:tr>
    </w:tbl>
    <w:p w14:paraId="7904265A" w14:textId="77777777" w:rsidR="00175A3C" w:rsidRDefault="00175A3C">
      <w:pPr>
        <w:pStyle w:val="-4"/>
      </w:pPr>
    </w:p>
    <w:p w14:paraId="2F403CF6" w14:textId="77777777" w:rsidR="00175A3C" w:rsidRDefault="00FD3B05">
      <w:pPr>
        <w:pStyle w:val="2"/>
      </w:pPr>
      <w:r>
        <w:t>市場可行性</w:t>
      </w:r>
    </w:p>
    <w:p w14:paraId="4E6F835B" w14:textId="77777777" w:rsidR="00175A3C" w:rsidRDefault="00FD3B05">
      <w:pPr>
        <w:pStyle w:val="3"/>
      </w:pPr>
      <w:r>
        <w:t>目標市場</w:t>
      </w:r>
    </w:p>
    <w:p w14:paraId="270F19AB" w14:textId="77777777" w:rsidR="00175A3C" w:rsidRDefault="00FD3B05">
      <w:pPr>
        <w:pStyle w:val="-"/>
      </w:pPr>
      <w:r>
        <w:t>在市場區隔上，本作品依身分區分為欲降低書費負擔之學生與重視交易效率之一般讀者，依行為區分為熟悉數位支付之族群與對網路交易安全具戒心之族群，依需求區分為價格敏感型與便利導向型。目標市場鎖定課業繁忙、難以配合面交時間，且對現有平台交易安全存疑之校園使用者；市場定位為「信任保障、極致便利、永續價值」之校園二手書循環平台（經理人月刊，</w:t>
      </w:r>
      <w:r>
        <w:t>2023</w:t>
      </w:r>
      <w:r>
        <w:t>）。</w:t>
      </w:r>
    </w:p>
    <w:p w14:paraId="09588646" w14:textId="77777777" w:rsidR="00175A3C" w:rsidRDefault="00FD3B05">
      <w:pPr>
        <w:pStyle w:val="3"/>
      </w:pPr>
      <w:r>
        <w:t>市場規模</w:t>
      </w:r>
    </w:p>
    <w:p w14:paraId="2423D40B" w14:textId="2C71695E" w:rsidR="00175A3C" w:rsidRDefault="00FD3B05">
      <w:pPr>
        <w:pStyle w:val="-"/>
      </w:pPr>
      <w:r>
        <w:t>依教育部統計處（</w:t>
      </w:r>
      <w:r>
        <w:t>2026</w:t>
      </w:r>
      <w:r>
        <w:t>）資料，</w:t>
      </w:r>
      <w:r>
        <w:t>114</w:t>
      </w:r>
      <w:r>
        <w:t>學年全國大專校院共</w:t>
      </w:r>
      <w:r>
        <w:t>139</w:t>
      </w:r>
      <w:r>
        <w:t>所、學生約</w:t>
      </w:r>
      <w:r>
        <w:t>105.7</w:t>
      </w:r>
      <w:r>
        <w:t>萬人，其中學士班約</w:t>
      </w:r>
      <w:r>
        <w:t>77.8</w:t>
      </w:r>
      <w:r>
        <w:t>萬人。本團隊以此為總體市場，依問卷中</w:t>
      </w:r>
      <w:r>
        <w:t>51.4%</w:t>
      </w:r>
      <w:r>
        <w:t>受訪者傾向使用實體儲物櫃推估可服務市場，並以營運規劃之訂單目標作為可獲得市場，如</w:t>
      </w:r>
      <w:r>
        <w:fldChar w:fldCharType="begin"/>
      </w:r>
      <w:r>
        <w:instrText xml:space="preserve"> REF _Reftblmarket \h </w:instrText>
      </w:r>
      <w:r>
        <w:fldChar w:fldCharType="separate"/>
      </w:r>
      <w:r w:rsidR="00AB659B">
        <w:t>表</w:t>
      </w:r>
      <w:r w:rsidR="00AB659B">
        <w:t xml:space="preserve"> </w:t>
      </w:r>
      <w:r w:rsidR="00AB659B">
        <w:rPr>
          <w:noProof/>
        </w:rPr>
        <w:t>3</w:t>
      </w:r>
      <w:r w:rsidR="00AB659B">
        <w:t>-</w:t>
      </w:r>
      <w:r w:rsidR="00AB659B">
        <w:rPr>
          <w:noProof/>
        </w:rPr>
        <w:t>3</w:t>
      </w:r>
      <w:r>
        <w:fldChar w:fldCharType="end"/>
      </w:r>
      <w:r>
        <w:t>所示。少子女化雖使大專學生數逐年下降，但學生每學期皆有固定之教科書與參考書需求，服務亦可延伸至社區讀者，市場具持續性。</w:t>
      </w:r>
    </w:p>
    <w:p w14:paraId="0D8A6EB5" w14:textId="4AF4B7AE" w:rsidR="00175A3C" w:rsidRDefault="00FD3B05">
      <w:pPr>
        <w:pStyle w:val="a3"/>
        <w:keepNext/>
      </w:pPr>
      <w:bookmarkStart w:id="12" w:name="_Reftblmarket"/>
      <w:r>
        <w:lastRenderedPageBreak/>
        <w:t>表</w:t>
      </w:r>
      <w:r>
        <w:t xml:space="preserve"> </w:t>
      </w:r>
      <w:r>
        <w:fldChar w:fldCharType="begin"/>
      </w:r>
      <w:r>
        <w:instrText xml:space="preserve"> SEQ </w:instrText>
      </w:r>
      <w:r>
        <w:instrText>章</w:instrText>
      </w:r>
      <w:r>
        <w:instrText xml:space="preserve"> \c </w:instrText>
      </w:r>
      <w:r>
        <w:fldChar w:fldCharType="separate"/>
      </w:r>
      <w:r w:rsidR="00AB659B">
        <w:rPr>
          <w:noProof/>
        </w:rPr>
        <w:t>3</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3</w:t>
      </w:r>
      <w:r>
        <w:fldChar w:fldCharType="end"/>
      </w:r>
      <w:bookmarkEnd w:id="12"/>
      <w:r>
        <w:t xml:space="preserve"> </w:t>
      </w:r>
      <w:r>
        <w:t>市場規模推估表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2500"/>
        <w:gridCol w:w="3591"/>
        <w:gridCol w:w="2935"/>
      </w:tblGrid>
      <w:tr w:rsidR="00175A3C" w14:paraId="1207CC5B" w14:textId="77777777" w:rsidTr="00FE1F72">
        <w:trPr>
          <w:cantSplit/>
          <w:tblHeader/>
          <w:jc w:val="center"/>
        </w:trPr>
        <w:tc>
          <w:tcPr>
            <w:tcW w:w="2500" w:type="dxa"/>
            <w:shd w:val="clear" w:color="auto" w:fill="DEE5E8"/>
            <w:vAlign w:val="center"/>
          </w:tcPr>
          <w:p w14:paraId="12C5DEE3" w14:textId="77777777" w:rsidR="00175A3C" w:rsidRDefault="00FD3B05">
            <w:pPr>
              <w:pStyle w:val="-3"/>
              <w:keepNext/>
              <w:jc w:val="center"/>
            </w:pPr>
            <w:r>
              <w:rPr>
                <w:b/>
                <w:bCs/>
              </w:rPr>
              <w:t>市場層級</w:t>
            </w:r>
          </w:p>
        </w:tc>
        <w:tc>
          <w:tcPr>
            <w:tcW w:w="3591" w:type="dxa"/>
            <w:shd w:val="clear" w:color="auto" w:fill="DEE5E8"/>
            <w:vAlign w:val="center"/>
          </w:tcPr>
          <w:p w14:paraId="4C0468BB" w14:textId="77777777" w:rsidR="00175A3C" w:rsidRDefault="00FD3B05">
            <w:pPr>
              <w:pStyle w:val="-3"/>
              <w:keepNext/>
              <w:jc w:val="center"/>
            </w:pPr>
            <w:r>
              <w:rPr>
                <w:b/>
                <w:bCs/>
              </w:rPr>
              <w:t>定義</w:t>
            </w:r>
          </w:p>
        </w:tc>
        <w:tc>
          <w:tcPr>
            <w:tcW w:w="2935" w:type="dxa"/>
            <w:shd w:val="clear" w:color="auto" w:fill="DEE5E8"/>
            <w:vAlign w:val="center"/>
          </w:tcPr>
          <w:p w14:paraId="6032A599" w14:textId="77777777" w:rsidR="00175A3C" w:rsidRDefault="00FD3B05">
            <w:pPr>
              <w:pStyle w:val="-3"/>
              <w:keepNext/>
              <w:jc w:val="center"/>
            </w:pPr>
            <w:r>
              <w:rPr>
                <w:b/>
                <w:bCs/>
              </w:rPr>
              <w:t>規模</w:t>
            </w:r>
          </w:p>
        </w:tc>
      </w:tr>
      <w:tr w:rsidR="00175A3C" w14:paraId="3A751B2C" w14:textId="77777777" w:rsidTr="00FE1F72">
        <w:trPr>
          <w:cantSplit/>
          <w:jc w:val="center"/>
        </w:trPr>
        <w:tc>
          <w:tcPr>
            <w:tcW w:w="2500" w:type="dxa"/>
            <w:vAlign w:val="center"/>
          </w:tcPr>
          <w:p w14:paraId="50377681" w14:textId="77777777" w:rsidR="00175A3C" w:rsidRDefault="00FD3B05">
            <w:pPr>
              <w:pStyle w:val="-3"/>
              <w:keepNext/>
            </w:pPr>
            <w:r>
              <w:t>總體市場（</w:t>
            </w:r>
            <w:r>
              <w:t>TAM</w:t>
            </w:r>
            <w:r>
              <w:t>）</w:t>
            </w:r>
          </w:p>
        </w:tc>
        <w:tc>
          <w:tcPr>
            <w:tcW w:w="3591" w:type="dxa"/>
            <w:vAlign w:val="center"/>
          </w:tcPr>
          <w:p w14:paraId="7ACA1C95" w14:textId="77777777" w:rsidR="00175A3C" w:rsidRDefault="00FD3B05">
            <w:pPr>
              <w:pStyle w:val="-3"/>
              <w:keepNext/>
            </w:pPr>
            <w:r>
              <w:t>全國大專校院學生（</w:t>
            </w:r>
            <w:r>
              <w:t>114</w:t>
            </w:r>
            <w:r>
              <w:t>學年）</w:t>
            </w:r>
          </w:p>
        </w:tc>
        <w:tc>
          <w:tcPr>
            <w:tcW w:w="2935" w:type="dxa"/>
            <w:vAlign w:val="center"/>
          </w:tcPr>
          <w:p w14:paraId="36B78BA5" w14:textId="77777777" w:rsidR="00175A3C" w:rsidRDefault="00FD3B05">
            <w:pPr>
              <w:pStyle w:val="-3"/>
              <w:keepNext/>
            </w:pPr>
            <w:r>
              <w:t>約</w:t>
            </w:r>
            <w:r>
              <w:t>105.7</w:t>
            </w:r>
            <w:r>
              <w:t>萬人（</w:t>
            </w:r>
            <w:r>
              <w:t>139</w:t>
            </w:r>
            <w:r>
              <w:t>所）</w:t>
            </w:r>
          </w:p>
        </w:tc>
      </w:tr>
      <w:tr w:rsidR="00175A3C" w14:paraId="57D5554E" w14:textId="77777777" w:rsidTr="00FE1F72">
        <w:trPr>
          <w:cantSplit/>
          <w:jc w:val="center"/>
        </w:trPr>
        <w:tc>
          <w:tcPr>
            <w:tcW w:w="2500" w:type="dxa"/>
            <w:vAlign w:val="center"/>
          </w:tcPr>
          <w:p w14:paraId="39A045D8" w14:textId="77777777" w:rsidR="00175A3C" w:rsidRDefault="00FD3B05">
            <w:pPr>
              <w:pStyle w:val="-3"/>
              <w:keepNext/>
            </w:pPr>
            <w:r>
              <w:t>可服務市場（</w:t>
            </w:r>
            <w:r>
              <w:t>SAM</w:t>
            </w:r>
            <w:r>
              <w:t>）</w:t>
            </w:r>
          </w:p>
        </w:tc>
        <w:tc>
          <w:tcPr>
            <w:tcW w:w="3591" w:type="dxa"/>
            <w:vAlign w:val="center"/>
          </w:tcPr>
          <w:p w14:paraId="54A447A9" w14:textId="77777777" w:rsidR="00175A3C" w:rsidRDefault="00FD3B05">
            <w:pPr>
              <w:pStyle w:val="-3"/>
              <w:keepNext/>
            </w:pPr>
            <w:r>
              <w:t>總體市場中傾向使用實體儲物櫃者（</w:t>
            </w:r>
            <w:r>
              <w:t>51.4%</w:t>
            </w:r>
            <w:r>
              <w:t>）</w:t>
            </w:r>
          </w:p>
        </w:tc>
        <w:tc>
          <w:tcPr>
            <w:tcW w:w="2935" w:type="dxa"/>
            <w:vAlign w:val="center"/>
          </w:tcPr>
          <w:p w14:paraId="3D5DF037" w14:textId="77777777" w:rsidR="00175A3C" w:rsidRDefault="00FD3B05">
            <w:pPr>
              <w:pStyle w:val="-3"/>
              <w:keepNext/>
            </w:pPr>
            <w:r>
              <w:t>約</w:t>
            </w:r>
            <w:r>
              <w:t>54.3</w:t>
            </w:r>
            <w:r>
              <w:t>萬人（推估）</w:t>
            </w:r>
          </w:p>
        </w:tc>
      </w:tr>
      <w:tr w:rsidR="00175A3C" w14:paraId="5930B594" w14:textId="77777777" w:rsidTr="00FE1F72">
        <w:trPr>
          <w:cantSplit/>
          <w:jc w:val="center"/>
        </w:trPr>
        <w:tc>
          <w:tcPr>
            <w:tcW w:w="2500" w:type="dxa"/>
            <w:vAlign w:val="center"/>
          </w:tcPr>
          <w:p w14:paraId="2E367DAF" w14:textId="77777777" w:rsidR="00175A3C" w:rsidRDefault="00FD3B05">
            <w:pPr>
              <w:pStyle w:val="-3"/>
            </w:pPr>
            <w:r>
              <w:t>可獲得市場（</w:t>
            </w:r>
            <w:r>
              <w:t>SOM</w:t>
            </w:r>
            <w:r>
              <w:t>）</w:t>
            </w:r>
          </w:p>
        </w:tc>
        <w:tc>
          <w:tcPr>
            <w:tcW w:w="3591" w:type="dxa"/>
            <w:vAlign w:val="center"/>
          </w:tcPr>
          <w:p w14:paraId="7B806F13" w14:textId="77777777" w:rsidR="00175A3C" w:rsidRDefault="00FD3B05">
            <w:pPr>
              <w:pStyle w:val="-3"/>
            </w:pPr>
            <w:r>
              <w:t>依營運規劃逐年擴點之書櫃服務量</w:t>
            </w:r>
          </w:p>
        </w:tc>
        <w:tc>
          <w:tcPr>
            <w:tcW w:w="2935" w:type="dxa"/>
            <w:vAlign w:val="center"/>
          </w:tcPr>
          <w:p w14:paraId="09321734" w14:textId="77777777" w:rsidR="00175A3C" w:rsidRDefault="00FD3B05">
            <w:pPr>
              <w:pStyle w:val="-3"/>
            </w:pPr>
            <w:r>
              <w:t>第</w:t>
            </w:r>
            <w:r>
              <w:t>1</w:t>
            </w:r>
            <w:r>
              <w:t>年</w:t>
            </w:r>
            <w:r>
              <w:t>3</w:t>
            </w:r>
            <w:r>
              <w:t>台：年訂單約</w:t>
            </w:r>
            <w:r>
              <w:t>1,350</w:t>
            </w:r>
            <w:r>
              <w:t>筆</w:t>
            </w:r>
          </w:p>
          <w:p w14:paraId="61B0DD90" w14:textId="77777777" w:rsidR="00175A3C" w:rsidRDefault="00FD3B05">
            <w:pPr>
              <w:pStyle w:val="-3"/>
            </w:pPr>
            <w:r>
              <w:t>第</w:t>
            </w:r>
            <w:r>
              <w:t>3</w:t>
            </w:r>
            <w:r>
              <w:t>年</w:t>
            </w:r>
            <w:r>
              <w:t>20</w:t>
            </w:r>
            <w:r>
              <w:t>台：年訂單約</w:t>
            </w:r>
            <w:r>
              <w:t>15,000</w:t>
            </w:r>
            <w:r>
              <w:t>筆</w:t>
            </w:r>
          </w:p>
        </w:tc>
      </w:tr>
    </w:tbl>
    <w:p w14:paraId="3CB2C78E" w14:textId="77777777" w:rsidR="00175A3C" w:rsidRDefault="00175A3C">
      <w:pPr>
        <w:pStyle w:val="-4"/>
      </w:pPr>
    </w:p>
    <w:p w14:paraId="319E75CB" w14:textId="77777777" w:rsidR="00175A3C" w:rsidRDefault="00FD3B05">
      <w:pPr>
        <w:pStyle w:val="3"/>
      </w:pPr>
      <w:r>
        <w:t>技術可行性</w:t>
      </w:r>
    </w:p>
    <w:p w14:paraId="2719B31B" w14:textId="77777777" w:rsidR="00175A3C" w:rsidRDefault="00FD3B05">
      <w:pPr>
        <w:pStyle w:val="-"/>
      </w:pPr>
      <w:r>
        <w:t>本作品已完成</w:t>
      </w:r>
      <w:r>
        <w:t>App</w:t>
      </w:r>
      <w:r>
        <w:t>、雲端後端、</w:t>
      </w:r>
      <w:r>
        <w:t>AI</w:t>
      </w:r>
      <w:r>
        <w:t>服務與智慧書櫃之開發與串接，並以自動化測試驗證：後端</w:t>
      </w:r>
      <w:r>
        <w:t>11</w:t>
      </w:r>
      <w:r>
        <w:t>組測試群組共</w:t>
      </w:r>
      <w:r>
        <w:t>1,558</w:t>
      </w:r>
      <w:r>
        <w:t>項測試案例、前端</w:t>
      </w:r>
      <w:r>
        <w:t>2,571</w:t>
      </w:r>
      <w:r>
        <w:t>項測試全數通過；書櫃另有</w:t>
      </w:r>
      <w:r>
        <w:t>API</w:t>
      </w:r>
      <w:r>
        <w:t>測試</w:t>
      </w:r>
      <w:r>
        <w:t>207</w:t>
      </w:r>
      <w:r>
        <w:t>項、模擬書櫃測試</w:t>
      </w:r>
      <w:r>
        <w:t>52</w:t>
      </w:r>
      <w:r>
        <w:t>項與韌體邏輯測試</w:t>
      </w:r>
      <w:r>
        <w:t>40</w:t>
      </w:r>
      <w:r>
        <w:t>項。書櫃模擬網頁與實機韌體共用相同之通訊協定與裝置邏輯，可降低硬體導入之風險。</w:t>
      </w:r>
    </w:p>
    <w:p w14:paraId="1FF8DBCB" w14:textId="77777777" w:rsidR="00175A3C" w:rsidRDefault="00FD3B05">
      <w:pPr>
        <w:pStyle w:val="3"/>
      </w:pPr>
      <w:r>
        <w:t>經濟可行性</w:t>
      </w:r>
    </w:p>
    <w:p w14:paraId="2914AB14" w14:textId="78888F0A" w:rsidR="00175A3C" w:rsidRDefault="00FD3B05">
      <w:pPr>
        <w:pStyle w:val="-"/>
      </w:pPr>
      <w:r>
        <w:t>書櫃採用國內通路常見之零件（</w:t>
      </w:r>
      <w:proofErr w:type="spellStart"/>
      <w:r>
        <w:t>Espressif</w:t>
      </w:r>
      <w:proofErr w:type="spellEnd"/>
      <w:r>
        <w:t xml:space="preserve"> Systems, 2026; Handson Technology, n.d.</w:t>
      </w:r>
      <w:r>
        <w:t>），單台建置成本約</w:t>
      </w:r>
      <w:r>
        <w:t>5,261</w:t>
      </w:r>
      <w:r>
        <w:t>元，明細如</w:t>
      </w:r>
      <w:r>
        <w:fldChar w:fldCharType="begin"/>
      </w:r>
      <w:r>
        <w:instrText xml:space="preserve"> REF _Reftblcost \h </w:instrText>
      </w:r>
      <w:r>
        <w:fldChar w:fldCharType="separate"/>
      </w:r>
      <w:r w:rsidR="00AB659B">
        <w:t>表</w:t>
      </w:r>
      <w:r w:rsidR="00AB659B">
        <w:t xml:space="preserve"> </w:t>
      </w:r>
      <w:r w:rsidR="00AB659B">
        <w:rPr>
          <w:noProof/>
        </w:rPr>
        <w:t>3</w:t>
      </w:r>
      <w:r w:rsidR="00AB659B">
        <w:t>-</w:t>
      </w:r>
      <w:r w:rsidR="00AB659B">
        <w:rPr>
          <w:noProof/>
        </w:rPr>
        <w:t>4</w:t>
      </w:r>
      <w:r>
        <w:fldChar w:fldCharType="end"/>
      </w:r>
      <w:r>
        <w:t>所示。每台年度維護成本約</w:t>
      </w:r>
      <w:r>
        <w:t>3,765</w:t>
      </w:r>
      <w:r>
        <w:t>元，包含每月巡檢、故障處理、備品與電費。以每台每年故障</w:t>
      </w:r>
      <w:r>
        <w:t>4</w:t>
      </w:r>
      <w:r>
        <w:t>次、平均修復</w:t>
      </w:r>
      <w:r>
        <w:t>4</w:t>
      </w:r>
      <w:r>
        <w:t>小時，加上停電或網路中斷</w:t>
      </w:r>
      <w:r>
        <w:t>12</w:t>
      </w:r>
      <w:r>
        <w:t>小時估算，設備妥善率約</w:t>
      </w:r>
      <w:r>
        <w:t>99.7%</w:t>
      </w:r>
      <w:r>
        <w:t>，可達成</w:t>
      </w:r>
      <w:r>
        <w:t>99%</w:t>
      </w:r>
      <w:r>
        <w:t>之目標（估計值，上線後將以書櫃事件紀錄修正）。</w:t>
      </w:r>
    </w:p>
    <w:p w14:paraId="18F3D7D0" w14:textId="63CEC49A" w:rsidR="00175A3C" w:rsidRDefault="00FD3B05">
      <w:pPr>
        <w:pStyle w:val="a3"/>
        <w:keepNext/>
      </w:pPr>
      <w:bookmarkStart w:id="13" w:name="_Reftblcost"/>
      <w:r>
        <w:t>表</w:t>
      </w:r>
      <w:r>
        <w:t xml:space="preserve"> </w:t>
      </w:r>
      <w:r>
        <w:fldChar w:fldCharType="begin"/>
      </w:r>
      <w:r>
        <w:instrText xml:space="preserve"> SEQ </w:instrText>
      </w:r>
      <w:r>
        <w:instrText>章</w:instrText>
      </w:r>
      <w:r>
        <w:instrText xml:space="preserve"> \c </w:instrText>
      </w:r>
      <w:r>
        <w:fldChar w:fldCharType="separate"/>
      </w:r>
      <w:r w:rsidR="00AB659B">
        <w:rPr>
          <w:noProof/>
        </w:rPr>
        <w:t>3</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4</w:t>
      </w:r>
      <w:r>
        <w:fldChar w:fldCharType="end"/>
      </w:r>
      <w:bookmarkEnd w:id="13"/>
      <w:r>
        <w:t xml:space="preserve"> </w:t>
      </w:r>
      <w:r>
        <w:t>單台智慧書櫃建置成本估算表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2900"/>
        <w:gridCol w:w="4426"/>
        <w:gridCol w:w="1700"/>
      </w:tblGrid>
      <w:tr w:rsidR="00175A3C" w14:paraId="186A21B5" w14:textId="77777777">
        <w:trPr>
          <w:cantSplit/>
          <w:tblHeader/>
          <w:jc w:val="center"/>
        </w:trPr>
        <w:tc>
          <w:tcPr>
            <w:tcW w:w="2900" w:type="dxa"/>
            <w:shd w:val="clear" w:color="auto" w:fill="DEE5E8"/>
            <w:vAlign w:val="center"/>
          </w:tcPr>
          <w:p w14:paraId="5DAB0D38" w14:textId="77777777" w:rsidR="00175A3C" w:rsidRDefault="00FD3B05">
            <w:pPr>
              <w:pStyle w:val="-3"/>
              <w:keepNext/>
              <w:jc w:val="center"/>
            </w:pPr>
            <w:r>
              <w:rPr>
                <w:b/>
                <w:bCs/>
              </w:rPr>
              <w:t>項目</w:t>
            </w:r>
          </w:p>
        </w:tc>
        <w:tc>
          <w:tcPr>
            <w:tcW w:w="4426" w:type="dxa"/>
            <w:shd w:val="clear" w:color="auto" w:fill="DEE5E8"/>
            <w:vAlign w:val="center"/>
          </w:tcPr>
          <w:p w14:paraId="06270233" w14:textId="77777777" w:rsidR="00175A3C" w:rsidRDefault="00FD3B05">
            <w:pPr>
              <w:pStyle w:val="-3"/>
              <w:keepNext/>
              <w:jc w:val="center"/>
            </w:pPr>
            <w:r>
              <w:rPr>
                <w:b/>
                <w:bCs/>
              </w:rPr>
              <w:t>規格／說明</w:t>
            </w:r>
          </w:p>
        </w:tc>
        <w:tc>
          <w:tcPr>
            <w:tcW w:w="1700" w:type="dxa"/>
            <w:shd w:val="clear" w:color="auto" w:fill="DEE5E8"/>
            <w:vAlign w:val="center"/>
          </w:tcPr>
          <w:p w14:paraId="218C24BD" w14:textId="77777777" w:rsidR="00175A3C" w:rsidRDefault="00FD3B05">
            <w:pPr>
              <w:pStyle w:val="-3"/>
              <w:keepNext/>
              <w:jc w:val="center"/>
            </w:pPr>
            <w:r>
              <w:rPr>
                <w:b/>
                <w:bCs/>
              </w:rPr>
              <w:t>金額（元）</w:t>
            </w:r>
          </w:p>
        </w:tc>
      </w:tr>
      <w:tr w:rsidR="00175A3C" w14:paraId="7ACCB28A" w14:textId="77777777" w:rsidTr="00FE1F72">
        <w:trPr>
          <w:cantSplit/>
          <w:jc w:val="center"/>
        </w:trPr>
        <w:tc>
          <w:tcPr>
            <w:tcW w:w="2900" w:type="dxa"/>
            <w:vAlign w:val="center"/>
          </w:tcPr>
          <w:p w14:paraId="3A9BD553" w14:textId="77777777" w:rsidR="00175A3C" w:rsidRDefault="00FD3B05">
            <w:pPr>
              <w:pStyle w:val="-3"/>
              <w:keepNext/>
            </w:pPr>
            <w:r>
              <w:t>ESP32-S3</w:t>
            </w:r>
            <w:r>
              <w:t>開發板</w:t>
            </w:r>
          </w:p>
        </w:tc>
        <w:tc>
          <w:tcPr>
            <w:tcW w:w="4426" w:type="dxa"/>
            <w:vAlign w:val="center"/>
          </w:tcPr>
          <w:p w14:paraId="0753B051" w14:textId="77777777" w:rsidR="00175A3C" w:rsidRDefault="00FD3B05">
            <w:pPr>
              <w:pStyle w:val="-3"/>
              <w:keepNext/>
            </w:pPr>
            <w:r>
              <w:t>ESP32-S3-N16R8</w:t>
            </w:r>
            <w:r>
              <w:t>，</w:t>
            </w:r>
            <w:r>
              <w:t>1</w:t>
            </w:r>
            <w:r>
              <w:t>片</w:t>
            </w:r>
          </w:p>
        </w:tc>
        <w:tc>
          <w:tcPr>
            <w:tcW w:w="1700" w:type="dxa"/>
            <w:vAlign w:val="center"/>
          </w:tcPr>
          <w:p w14:paraId="309FBAC4" w14:textId="77777777" w:rsidR="00175A3C" w:rsidRDefault="00FD3B05" w:rsidP="00FE1F72">
            <w:pPr>
              <w:pStyle w:val="-3"/>
              <w:keepNext/>
              <w:jc w:val="right"/>
            </w:pPr>
            <w:r>
              <w:t>350</w:t>
            </w:r>
          </w:p>
        </w:tc>
      </w:tr>
      <w:tr w:rsidR="00175A3C" w14:paraId="2CEACFE9" w14:textId="77777777" w:rsidTr="00FE1F72">
        <w:trPr>
          <w:cantSplit/>
          <w:jc w:val="center"/>
        </w:trPr>
        <w:tc>
          <w:tcPr>
            <w:tcW w:w="2900" w:type="dxa"/>
            <w:vAlign w:val="center"/>
          </w:tcPr>
          <w:p w14:paraId="19EA40F6" w14:textId="77777777" w:rsidR="00175A3C" w:rsidRDefault="00FD3B05">
            <w:pPr>
              <w:pStyle w:val="-3"/>
              <w:keepNext/>
            </w:pPr>
            <w:r>
              <w:t>櫃門電磁鎖</w:t>
            </w:r>
          </w:p>
        </w:tc>
        <w:tc>
          <w:tcPr>
            <w:tcW w:w="4426" w:type="dxa"/>
            <w:vAlign w:val="center"/>
          </w:tcPr>
          <w:p w14:paraId="4ACAD557" w14:textId="77777777" w:rsidR="00175A3C" w:rsidRDefault="00FD3B05">
            <w:pPr>
              <w:pStyle w:val="-3"/>
              <w:keepNext/>
            </w:pPr>
            <w:r>
              <w:t>12V 0.6A</w:t>
            </w:r>
            <w:r>
              <w:t>，通電開鎖，</w:t>
            </w:r>
            <w:r>
              <w:t>4</w:t>
            </w:r>
            <w:r>
              <w:t>只</w:t>
            </w:r>
          </w:p>
        </w:tc>
        <w:tc>
          <w:tcPr>
            <w:tcW w:w="1700" w:type="dxa"/>
            <w:vAlign w:val="center"/>
          </w:tcPr>
          <w:p w14:paraId="62673861" w14:textId="77777777" w:rsidR="00175A3C" w:rsidRDefault="00FD3B05" w:rsidP="00FE1F72">
            <w:pPr>
              <w:pStyle w:val="-3"/>
              <w:keepNext/>
              <w:jc w:val="right"/>
            </w:pPr>
            <w:r>
              <w:t>1,400</w:t>
            </w:r>
          </w:p>
        </w:tc>
      </w:tr>
      <w:tr w:rsidR="00175A3C" w14:paraId="3C65F69B" w14:textId="77777777" w:rsidTr="00FE1F72">
        <w:trPr>
          <w:cantSplit/>
          <w:jc w:val="center"/>
        </w:trPr>
        <w:tc>
          <w:tcPr>
            <w:tcW w:w="2900" w:type="dxa"/>
            <w:vAlign w:val="center"/>
          </w:tcPr>
          <w:p w14:paraId="4736DBFC" w14:textId="77777777" w:rsidR="00175A3C" w:rsidRDefault="00FD3B05">
            <w:pPr>
              <w:pStyle w:val="-3"/>
              <w:keepNext/>
            </w:pPr>
            <w:r>
              <w:t>繼電器、顯示與電源模組</w:t>
            </w:r>
          </w:p>
        </w:tc>
        <w:tc>
          <w:tcPr>
            <w:tcW w:w="4426" w:type="dxa"/>
            <w:vAlign w:val="center"/>
          </w:tcPr>
          <w:p w14:paraId="1EA2312F" w14:textId="77777777" w:rsidR="00175A3C" w:rsidRDefault="00FD3B05">
            <w:pPr>
              <w:pStyle w:val="-3"/>
              <w:keepNext/>
            </w:pPr>
            <w:r>
              <w:t>4</w:t>
            </w:r>
            <w:r>
              <w:t>路繼電器、</w:t>
            </w:r>
            <w:r>
              <w:t>2.8</w:t>
            </w:r>
            <w:r>
              <w:t>吋顯示模組、</w:t>
            </w:r>
            <w:r>
              <w:t>12V 5A</w:t>
            </w:r>
            <w:r>
              <w:t>電源、</w:t>
            </w:r>
            <w:r>
              <w:t>5V</w:t>
            </w:r>
            <w:r>
              <w:t>降壓模組</w:t>
            </w:r>
          </w:p>
        </w:tc>
        <w:tc>
          <w:tcPr>
            <w:tcW w:w="1700" w:type="dxa"/>
            <w:vAlign w:val="center"/>
          </w:tcPr>
          <w:p w14:paraId="4F459B5C" w14:textId="77777777" w:rsidR="00175A3C" w:rsidRDefault="00FD3B05" w:rsidP="00FE1F72">
            <w:pPr>
              <w:pStyle w:val="-3"/>
              <w:keepNext/>
              <w:jc w:val="right"/>
            </w:pPr>
            <w:r>
              <w:t>1,079</w:t>
            </w:r>
          </w:p>
        </w:tc>
      </w:tr>
      <w:tr w:rsidR="00175A3C" w14:paraId="2658D7CD" w14:textId="77777777" w:rsidTr="00FE1F72">
        <w:trPr>
          <w:cantSplit/>
          <w:jc w:val="center"/>
        </w:trPr>
        <w:tc>
          <w:tcPr>
            <w:tcW w:w="2900" w:type="dxa"/>
            <w:vAlign w:val="center"/>
          </w:tcPr>
          <w:p w14:paraId="2EB27E83" w14:textId="77777777" w:rsidR="00175A3C" w:rsidRDefault="00FD3B05">
            <w:pPr>
              <w:pStyle w:val="-3"/>
              <w:keepNext/>
            </w:pPr>
            <w:r>
              <w:t>保護元件與配線耗材</w:t>
            </w:r>
          </w:p>
        </w:tc>
        <w:tc>
          <w:tcPr>
            <w:tcW w:w="4426" w:type="dxa"/>
            <w:vAlign w:val="center"/>
          </w:tcPr>
          <w:p w14:paraId="10AC3824" w14:textId="77777777" w:rsidR="00175A3C" w:rsidRDefault="00FD3B05">
            <w:pPr>
              <w:pStyle w:val="-3"/>
              <w:keepNext/>
            </w:pPr>
            <w:r>
              <w:t>整流二極體、保險絲、杜邦線、端子台等</w:t>
            </w:r>
          </w:p>
        </w:tc>
        <w:tc>
          <w:tcPr>
            <w:tcW w:w="1700" w:type="dxa"/>
            <w:vAlign w:val="center"/>
          </w:tcPr>
          <w:p w14:paraId="39F27AAB" w14:textId="77777777" w:rsidR="00175A3C" w:rsidRDefault="00FD3B05" w:rsidP="00FE1F72">
            <w:pPr>
              <w:pStyle w:val="-3"/>
              <w:keepNext/>
              <w:jc w:val="right"/>
            </w:pPr>
            <w:r>
              <w:t>380</w:t>
            </w:r>
          </w:p>
        </w:tc>
      </w:tr>
      <w:tr w:rsidR="00175A3C" w14:paraId="49E7B8D6" w14:textId="77777777" w:rsidTr="00FE1F72">
        <w:trPr>
          <w:cantSplit/>
          <w:jc w:val="center"/>
        </w:trPr>
        <w:tc>
          <w:tcPr>
            <w:tcW w:w="2900" w:type="dxa"/>
            <w:vAlign w:val="center"/>
          </w:tcPr>
          <w:p w14:paraId="395B999B" w14:textId="77777777" w:rsidR="00175A3C" w:rsidRDefault="00FD3B05">
            <w:pPr>
              <w:pStyle w:val="-3"/>
              <w:keepNext/>
            </w:pPr>
            <w:r>
              <w:t>櫃體與面板</w:t>
            </w:r>
          </w:p>
        </w:tc>
        <w:tc>
          <w:tcPr>
            <w:tcW w:w="4426" w:type="dxa"/>
            <w:vAlign w:val="center"/>
          </w:tcPr>
          <w:p w14:paraId="0A20A9C0" w14:textId="77777777" w:rsidR="00175A3C" w:rsidRDefault="00FD3B05">
            <w:pPr>
              <w:pStyle w:val="-3"/>
              <w:keepNext/>
            </w:pPr>
            <w:r>
              <w:t>9</w:t>
            </w:r>
            <w:r>
              <w:t>公釐合板、</w:t>
            </w:r>
            <w:r>
              <w:t>5</w:t>
            </w:r>
            <w:r>
              <w:t>公釐壓克力</w:t>
            </w:r>
          </w:p>
        </w:tc>
        <w:tc>
          <w:tcPr>
            <w:tcW w:w="1700" w:type="dxa"/>
            <w:vAlign w:val="center"/>
          </w:tcPr>
          <w:p w14:paraId="221CE772" w14:textId="77777777" w:rsidR="00175A3C" w:rsidRDefault="00FD3B05" w:rsidP="00FE1F72">
            <w:pPr>
              <w:pStyle w:val="-3"/>
              <w:keepNext/>
              <w:jc w:val="right"/>
            </w:pPr>
            <w:r>
              <w:t>1,028</w:t>
            </w:r>
          </w:p>
        </w:tc>
      </w:tr>
      <w:tr w:rsidR="00175A3C" w14:paraId="33D66E31" w14:textId="77777777" w:rsidTr="00FE1F72">
        <w:trPr>
          <w:cantSplit/>
          <w:jc w:val="center"/>
        </w:trPr>
        <w:tc>
          <w:tcPr>
            <w:tcW w:w="2900" w:type="dxa"/>
            <w:vAlign w:val="center"/>
          </w:tcPr>
          <w:p w14:paraId="59AABAF7" w14:textId="77777777" w:rsidR="00175A3C" w:rsidRDefault="00FD3B05">
            <w:pPr>
              <w:pStyle w:val="-3"/>
              <w:keepNext/>
            </w:pPr>
            <w:r>
              <w:t>加工費用</w:t>
            </w:r>
          </w:p>
        </w:tc>
        <w:tc>
          <w:tcPr>
            <w:tcW w:w="4426" w:type="dxa"/>
            <w:vAlign w:val="center"/>
          </w:tcPr>
          <w:p w14:paraId="05D36BAD" w14:textId="77777777" w:rsidR="00175A3C" w:rsidRDefault="00FD3B05">
            <w:pPr>
              <w:pStyle w:val="-3"/>
              <w:keepNext/>
            </w:pPr>
            <w:r>
              <w:t>木作裁切與雷射切割（估計）</w:t>
            </w:r>
          </w:p>
        </w:tc>
        <w:tc>
          <w:tcPr>
            <w:tcW w:w="1700" w:type="dxa"/>
            <w:vAlign w:val="center"/>
          </w:tcPr>
          <w:p w14:paraId="1AD68C70" w14:textId="77777777" w:rsidR="00175A3C" w:rsidRDefault="00FD3B05" w:rsidP="00FE1F72">
            <w:pPr>
              <w:pStyle w:val="-3"/>
              <w:keepNext/>
              <w:jc w:val="right"/>
            </w:pPr>
            <w:r>
              <w:t>600</w:t>
            </w:r>
          </w:p>
        </w:tc>
      </w:tr>
      <w:tr w:rsidR="00175A3C" w14:paraId="56C28578" w14:textId="77777777" w:rsidTr="00FE1F72">
        <w:trPr>
          <w:cantSplit/>
          <w:jc w:val="center"/>
        </w:trPr>
        <w:tc>
          <w:tcPr>
            <w:tcW w:w="2900" w:type="dxa"/>
            <w:vAlign w:val="center"/>
          </w:tcPr>
          <w:p w14:paraId="444E2EE8" w14:textId="77777777" w:rsidR="00175A3C" w:rsidRDefault="00FD3B05">
            <w:pPr>
              <w:pStyle w:val="-3"/>
              <w:keepNext/>
            </w:pPr>
            <w:r>
              <w:t>五金配件與預備費</w:t>
            </w:r>
          </w:p>
        </w:tc>
        <w:tc>
          <w:tcPr>
            <w:tcW w:w="4426" w:type="dxa"/>
            <w:vAlign w:val="center"/>
          </w:tcPr>
          <w:p w14:paraId="066A63B6" w14:textId="77777777" w:rsidR="00175A3C" w:rsidRDefault="00FD3B05">
            <w:pPr>
              <w:pStyle w:val="-3"/>
              <w:keepNext/>
            </w:pPr>
            <w:r>
              <w:t>材料合計之</w:t>
            </w:r>
            <w:r>
              <w:t>10%</w:t>
            </w:r>
            <w:r>
              <w:t>（估計）</w:t>
            </w:r>
          </w:p>
        </w:tc>
        <w:tc>
          <w:tcPr>
            <w:tcW w:w="1700" w:type="dxa"/>
            <w:vAlign w:val="center"/>
          </w:tcPr>
          <w:p w14:paraId="3A7FE009" w14:textId="77777777" w:rsidR="00175A3C" w:rsidRDefault="00FD3B05" w:rsidP="00FE1F72">
            <w:pPr>
              <w:pStyle w:val="-3"/>
              <w:keepNext/>
              <w:jc w:val="right"/>
            </w:pPr>
            <w:r>
              <w:t>424</w:t>
            </w:r>
          </w:p>
        </w:tc>
      </w:tr>
      <w:tr w:rsidR="00175A3C" w14:paraId="19886F47" w14:textId="77777777" w:rsidTr="00FE1F72">
        <w:trPr>
          <w:cantSplit/>
          <w:jc w:val="center"/>
        </w:trPr>
        <w:tc>
          <w:tcPr>
            <w:tcW w:w="2900" w:type="dxa"/>
            <w:vAlign w:val="center"/>
          </w:tcPr>
          <w:p w14:paraId="7F874261" w14:textId="77777777" w:rsidR="00175A3C" w:rsidRDefault="00FD3B05">
            <w:pPr>
              <w:pStyle w:val="-3"/>
            </w:pPr>
            <w:r>
              <w:t>合計</w:t>
            </w:r>
          </w:p>
        </w:tc>
        <w:tc>
          <w:tcPr>
            <w:tcW w:w="4426" w:type="dxa"/>
            <w:vAlign w:val="center"/>
          </w:tcPr>
          <w:p w14:paraId="030A71C3" w14:textId="77777777" w:rsidR="00175A3C" w:rsidRDefault="00175A3C">
            <w:pPr>
              <w:pStyle w:val="-3"/>
            </w:pPr>
          </w:p>
        </w:tc>
        <w:tc>
          <w:tcPr>
            <w:tcW w:w="1700" w:type="dxa"/>
            <w:vAlign w:val="center"/>
          </w:tcPr>
          <w:p w14:paraId="42BAF652" w14:textId="77777777" w:rsidR="00175A3C" w:rsidRDefault="00FD3B05" w:rsidP="00FE1F72">
            <w:pPr>
              <w:pStyle w:val="-3"/>
              <w:jc w:val="right"/>
            </w:pPr>
            <w:r>
              <w:t>5,261</w:t>
            </w:r>
          </w:p>
        </w:tc>
      </w:tr>
    </w:tbl>
    <w:p w14:paraId="2221A5DA" w14:textId="77777777" w:rsidR="00175A3C" w:rsidRDefault="00175A3C">
      <w:pPr>
        <w:pStyle w:val="-4"/>
      </w:pPr>
    </w:p>
    <w:p w14:paraId="7FE4525D" w14:textId="77777777" w:rsidR="00175A3C" w:rsidRDefault="00FD3B05">
      <w:pPr>
        <w:pStyle w:val="3"/>
      </w:pPr>
      <w:r>
        <w:lastRenderedPageBreak/>
        <w:t>法律可行性</w:t>
      </w:r>
    </w:p>
    <w:p w14:paraId="7538C67F" w14:textId="77777777" w:rsidR="00175A3C" w:rsidRDefault="00FD3B05">
      <w:pPr>
        <w:pStyle w:val="-"/>
      </w:pPr>
      <w:r>
        <w:t>買賣雙方於</w:t>
      </w:r>
      <w:r>
        <w:t>App</w:t>
      </w:r>
      <w:r>
        <w:t>內成立之訂單依《民法》構成有效之買賣契約，訂單與取貨驗收等數位紀錄依《電子簽章法》可作為爭議存證；賣家先行存書屬《民法》之寄託關係，存書滿</w:t>
      </w:r>
      <w:r>
        <w:t>7</w:t>
      </w:r>
      <w:r>
        <w:t>日未售出即暫停販售並通知取回，滿</w:t>
      </w:r>
      <w:r>
        <w:t>14</w:t>
      </w:r>
      <w:r>
        <w:t>日未取回者由平台派員取出並代管</w:t>
      </w:r>
      <w:r>
        <w:t>30</w:t>
      </w:r>
      <w:r>
        <w:t>日，相關規定明定於服務條款。個資處理採最小蒐集原則，密碼以雜湊儲存、書櫃定位僅保存距離與精度，符合《個人資料保護法》；現行代幣錢包屬校園試營運之站內結算機制，商品化階段將串接持有執照之電子支付機構辦理儲值與提領，以符合《電子支付機構管理條例》。</w:t>
      </w:r>
    </w:p>
    <w:p w14:paraId="1E23FB23" w14:textId="77777777" w:rsidR="00175A3C" w:rsidRDefault="00FD3B05">
      <w:pPr>
        <w:pStyle w:val="3"/>
      </w:pPr>
      <w:r>
        <w:t>商業模式</w:t>
      </w:r>
    </w:p>
    <w:p w14:paraId="65663113" w14:textId="05205370" w:rsidR="00175A3C" w:rsidRDefault="00FD3B05">
      <w:pPr>
        <w:pStyle w:val="-"/>
      </w:pPr>
      <w:r>
        <w:t>本團隊以商業模式圖（經理人月刊，</w:t>
      </w:r>
      <w:r>
        <w:t>2012</w:t>
      </w:r>
      <w:r>
        <w:t>）彙整營運架構，如</w:t>
      </w:r>
      <w:r>
        <w:fldChar w:fldCharType="begin"/>
      </w:r>
      <w:r>
        <w:instrText xml:space="preserve"> REF _Reftblbmc \h </w:instrText>
      </w:r>
      <w:r>
        <w:fldChar w:fldCharType="separate"/>
      </w:r>
      <w:r w:rsidR="00AB659B">
        <w:t>表</w:t>
      </w:r>
      <w:r w:rsidR="00AB659B">
        <w:t xml:space="preserve"> </w:t>
      </w:r>
      <w:r w:rsidR="00AB659B">
        <w:rPr>
          <w:noProof/>
        </w:rPr>
        <w:t>3</w:t>
      </w:r>
      <w:r w:rsidR="00AB659B">
        <w:t>-</w:t>
      </w:r>
      <w:r w:rsidR="00AB659B">
        <w:rPr>
          <w:noProof/>
        </w:rPr>
        <w:t>5</w:t>
      </w:r>
      <w:r>
        <w:fldChar w:fldCharType="end"/>
      </w:r>
      <w:r>
        <w:t>所示。本作品以有買賣書籍需求之學生為主要客群，透過</w:t>
      </w:r>
      <w:r>
        <w:t>App</w:t>
      </w:r>
      <w:r>
        <w:t>與校園書櫃據點提供服務；收益以成交金額</w:t>
      </w:r>
      <w:r>
        <w:t>10%</w:t>
      </w:r>
      <w:r>
        <w:t>之交易服務費為主、書櫃螢幕廣告為輔，成本則以維運人力、雲端與</w:t>
      </w:r>
      <w:r>
        <w:t>AI</w:t>
      </w:r>
      <w:r>
        <w:t>服務及書櫃建置維護為主。</w:t>
      </w:r>
    </w:p>
    <w:p w14:paraId="1C758B0F" w14:textId="1867E4F1" w:rsidR="00175A3C" w:rsidRDefault="00FD3B05">
      <w:pPr>
        <w:pStyle w:val="a3"/>
        <w:keepNext/>
      </w:pPr>
      <w:bookmarkStart w:id="14" w:name="_Reftblbmc"/>
      <w:r>
        <w:t>表</w:t>
      </w:r>
      <w:r>
        <w:t xml:space="preserve"> </w:t>
      </w:r>
      <w:r>
        <w:fldChar w:fldCharType="begin"/>
      </w:r>
      <w:r>
        <w:instrText xml:space="preserve"> SEQ </w:instrText>
      </w:r>
      <w:r>
        <w:instrText>章</w:instrText>
      </w:r>
      <w:r>
        <w:instrText xml:space="preserve"> \c </w:instrText>
      </w:r>
      <w:r>
        <w:fldChar w:fldCharType="separate"/>
      </w:r>
      <w:r w:rsidR="00AB659B">
        <w:rPr>
          <w:noProof/>
        </w:rPr>
        <w:t>3</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5</w:t>
      </w:r>
      <w:r>
        <w:fldChar w:fldCharType="end"/>
      </w:r>
      <w:bookmarkEnd w:id="14"/>
      <w:r>
        <w:t xml:space="preserve"> </w:t>
      </w:r>
      <w:r>
        <w:t>商業模式圖</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1900"/>
        <w:gridCol w:w="7126"/>
      </w:tblGrid>
      <w:tr w:rsidR="00175A3C" w14:paraId="53E278EE" w14:textId="77777777">
        <w:trPr>
          <w:cantSplit/>
          <w:tblHeader/>
          <w:jc w:val="center"/>
        </w:trPr>
        <w:tc>
          <w:tcPr>
            <w:tcW w:w="1900" w:type="dxa"/>
            <w:shd w:val="clear" w:color="auto" w:fill="DEE5E8"/>
            <w:vAlign w:val="center"/>
          </w:tcPr>
          <w:p w14:paraId="64647A2A" w14:textId="77777777" w:rsidR="00175A3C" w:rsidRDefault="00FD3B05">
            <w:pPr>
              <w:pStyle w:val="-3"/>
              <w:keepNext/>
              <w:jc w:val="center"/>
            </w:pPr>
            <w:r>
              <w:rPr>
                <w:b/>
                <w:bCs/>
              </w:rPr>
              <w:t>構面</w:t>
            </w:r>
          </w:p>
        </w:tc>
        <w:tc>
          <w:tcPr>
            <w:tcW w:w="7126" w:type="dxa"/>
            <w:shd w:val="clear" w:color="auto" w:fill="DEE5E8"/>
            <w:vAlign w:val="center"/>
          </w:tcPr>
          <w:p w14:paraId="7DAF948A" w14:textId="77777777" w:rsidR="00175A3C" w:rsidRDefault="00FD3B05">
            <w:pPr>
              <w:pStyle w:val="-3"/>
              <w:keepNext/>
              <w:jc w:val="center"/>
            </w:pPr>
            <w:r>
              <w:rPr>
                <w:b/>
                <w:bCs/>
              </w:rPr>
              <w:t>內容</w:t>
            </w:r>
          </w:p>
        </w:tc>
      </w:tr>
      <w:tr w:rsidR="00175A3C" w14:paraId="3850A304" w14:textId="77777777">
        <w:trPr>
          <w:cantSplit/>
          <w:jc w:val="center"/>
        </w:trPr>
        <w:tc>
          <w:tcPr>
            <w:tcW w:w="1900" w:type="dxa"/>
            <w:vAlign w:val="center"/>
          </w:tcPr>
          <w:p w14:paraId="3246139C" w14:textId="77777777" w:rsidR="00175A3C" w:rsidRDefault="00FD3B05">
            <w:pPr>
              <w:pStyle w:val="-3"/>
              <w:keepNext/>
              <w:jc w:val="center"/>
            </w:pPr>
            <w:r>
              <w:t>目標客群</w:t>
            </w:r>
          </w:p>
        </w:tc>
        <w:tc>
          <w:tcPr>
            <w:tcW w:w="7126" w:type="dxa"/>
            <w:vAlign w:val="center"/>
          </w:tcPr>
          <w:p w14:paraId="456B16A5" w14:textId="77777777" w:rsidR="00175A3C" w:rsidRDefault="00FD3B05">
            <w:pPr>
              <w:pStyle w:val="-3"/>
              <w:keepNext/>
            </w:pPr>
            <w:r>
              <w:t>有買賣書籍需求者；欲降低書費負擔之學生族群</w:t>
            </w:r>
          </w:p>
        </w:tc>
      </w:tr>
      <w:tr w:rsidR="00175A3C" w14:paraId="600C6324" w14:textId="77777777">
        <w:trPr>
          <w:cantSplit/>
          <w:jc w:val="center"/>
        </w:trPr>
        <w:tc>
          <w:tcPr>
            <w:tcW w:w="1900" w:type="dxa"/>
            <w:vAlign w:val="center"/>
          </w:tcPr>
          <w:p w14:paraId="088A9996" w14:textId="77777777" w:rsidR="00175A3C" w:rsidRDefault="00FD3B05">
            <w:pPr>
              <w:pStyle w:val="-3"/>
              <w:keepNext/>
              <w:jc w:val="center"/>
            </w:pPr>
            <w:r>
              <w:t>價值主張</w:t>
            </w:r>
          </w:p>
        </w:tc>
        <w:tc>
          <w:tcPr>
            <w:tcW w:w="7126" w:type="dxa"/>
            <w:vAlign w:val="center"/>
          </w:tcPr>
          <w:p w14:paraId="4832CDC2" w14:textId="77777777" w:rsidR="00175A3C" w:rsidRDefault="00FD3B05">
            <w:pPr>
              <w:pStyle w:val="-3"/>
              <w:keepNext/>
            </w:pPr>
            <w:r>
              <w:t>交易透明（書況照片＋開櫃驗收）、無人化自助取件、款項暫管與快速撥款、綠色校園永續</w:t>
            </w:r>
          </w:p>
        </w:tc>
      </w:tr>
      <w:tr w:rsidR="00175A3C" w14:paraId="53B0684D" w14:textId="77777777">
        <w:trPr>
          <w:cantSplit/>
          <w:jc w:val="center"/>
        </w:trPr>
        <w:tc>
          <w:tcPr>
            <w:tcW w:w="1900" w:type="dxa"/>
            <w:vAlign w:val="center"/>
          </w:tcPr>
          <w:p w14:paraId="564449D9" w14:textId="77777777" w:rsidR="00175A3C" w:rsidRDefault="00FD3B05">
            <w:pPr>
              <w:pStyle w:val="-3"/>
              <w:keepNext/>
              <w:jc w:val="center"/>
            </w:pPr>
            <w:r>
              <w:t>通路</w:t>
            </w:r>
          </w:p>
        </w:tc>
        <w:tc>
          <w:tcPr>
            <w:tcW w:w="7126" w:type="dxa"/>
            <w:vAlign w:val="center"/>
          </w:tcPr>
          <w:p w14:paraId="14D1E7A5" w14:textId="77777777" w:rsidR="00175A3C" w:rsidRDefault="00FD3B05">
            <w:pPr>
              <w:pStyle w:val="-3"/>
              <w:keepNext/>
            </w:pPr>
            <w:r>
              <w:t>App</w:t>
            </w:r>
            <w:r>
              <w:t>（</w:t>
            </w:r>
            <w:r>
              <w:t>iOS</w:t>
            </w:r>
            <w:r>
              <w:t>／</w:t>
            </w:r>
            <w:r>
              <w:t>Android</w:t>
            </w:r>
            <w:r>
              <w:t>）、校園與公共空間書櫃據點、社群媒體</w:t>
            </w:r>
          </w:p>
        </w:tc>
      </w:tr>
      <w:tr w:rsidR="00175A3C" w14:paraId="5D15F8AD" w14:textId="77777777">
        <w:trPr>
          <w:cantSplit/>
          <w:jc w:val="center"/>
        </w:trPr>
        <w:tc>
          <w:tcPr>
            <w:tcW w:w="1900" w:type="dxa"/>
            <w:vAlign w:val="center"/>
          </w:tcPr>
          <w:p w14:paraId="319E3721" w14:textId="77777777" w:rsidR="00175A3C" w:rsidRDefault="00FD3B05">
            <w:pPr>
              <w:pStyle w:val="-3"/>
              <w:keepNext/>
              <w:jc w:val="center"/>
            </w:pPr>
            <w:r>
              <w:t>顧客關係</w:t>
            </w:r>
          </w:p>
        </w:tc>
        <w:tc>
          <w:tcPr>
            <w:tcW w:w="7126" w:type="dxa"/>
            <w:vAlign w:val="center"/>
          </w:tcPr>
          <w:p w14:paraId="1DB5A8B5" w14:textId="77777777" w:rsidR="00175A3C" w:rsidRDefault="00FD3B05">
            <w:pPr>
              <w:pStyle w:val="-3"/>
              <w:keepNext/>
            </w:pPr>
            <w:r>
              <w:t>AI</w:t>
            </w:r>
            <w:r>
              <w:t>客服與真人客服、爭議處理機制、會員等級制度</w:t>
            </w:r>
          </w:p>
        </w:tc>
      </w:tr>
      <w:tr w:rsidR="00175A3C" w14:paraId="40A8BB71" w14:textId="77777777">
        <w:trPr>
          <w:cantSplit/>
          <w:jc w:val="center"/>
        </w:trPr>
        <w:tc>
          <w:tcPr>
            <w:tcW w:w="1900" w:type="dxa"/>
            <w:vAlign w:val="center"/>
          </w:tcPr>
          <w:p w14:paraId="2EF1E548" w14:textId="77777777" w:rsidR="00175A3C" w:rsidRDefault="00FD3B05">
            <w:pPr>
              <w:pStyle w:val="-3"/>
              <w:keepNext/>
              <w:jc w:val="center"/>
            </w:pPr>
            <w:r>
              <w:t>收益流</w:t>
            </w:r>
          </w:p>
        </w:tc>
        <w:tc>
          <w:tcPr>
            <w:tcW w:w="7126" w:type="dxa"/>
            <w:vAlign w:val="center"/>
          </w:tcPr>
          <w:p w14:paraId="10F5CC3B" w14:textId="77777777" w:rsidR="00175A3C" w:rsidRDefault="00FD3B05">
            <w:pPr>
              <w:pStyle w:val="-3"/>
              <w:keepNext/>
            </w:pPr>
            <w:r>
              <w:t>交易服務費（成交金額</w:t>
            </w:r>
            <w:r>
              <w:t>10%</w:t>
            </w:r>
            <w:r>
              <w:t>）、書櫃螢幕廣告、場域合作方案（規劃）</w:t>
            </w:r>
          </w:p>
        </w:tc>
      </w:tr>
      <w:tr w:rsidR="00175A3C" w14:paraId="61975DB5" w14:textId="77777777">
        <w:trPr>
          <w:cantSplit/>
          <w:jc w:val="center"/>
        </w:trPr>
        <w:tc>
          <w:tcPr>
            <w:tcW w:w="1900" w:type="dxa"/>
            <w:vAlign w:val="center"/>
          </w:tcPr>
          <w:p w14:paraId="242BA6E2" w14:textId="77777777" w:rsidR="00175A3C" w:rsidRDefault="00FD3B05">
            <w:pPr>
              <w:pStyle w:val="-3"/>
              <w:keepNext/>
              <w:jc w:val="center"/>
            </w:pPr>
            <w:r>
              <w:t>關鍵資源</w:t>
            </w:r>
          </w:p>
        </w:tc>
        <w:tc>
          <w:tcPr>
            <w:tcW w:w="7126" w:type="dxa"/>
            <w:vAlign w:val="center"/>
          </w:tcPr>
          <w:p w14:paraId="39ADF4DC" w14:textId="77777777" w:rsidR="00175A3C" w:rsidRDefault="00FD3B05">
            <w:pPr>
              <w:pStyle w:val="-3"/>
              <w:keepNext/>
            </w:pPr>
            <w:r>
              <w:t>書籍資料庫、技術團隊、智慧書櫃硬體、</w:t>
            </w:r>
            <w:r>
              <w:t>AI</w:t>
            </w:r>
            <w:r>
              <w:t>模型服務</w:t>
            </w:r>
          </w:p>
        </w:tc>
      </w:tr>
      <w:tr w:rsidR="00175A3C" w14:paraId="232B4F53" w14:textId="77777777">
        <w:trPr>
          <w:cantSplit/>
          <w:jc w:val="center"/>
        </w:trPr>
        <w:tc>
          <w:tcPr>
            <w:tcW w:w="1900" w:type="dxa"/>
            <w:vAlign w:val="center"/>
          </w:tcPr>
          <w:p w14:paraId="06F2D507" w14:textId="77777777" w:rsidR="00175A3C" w:rsidRDefault="00FD3B05">
            <w:pPr>
              <w:pStyle w:val="-3"/>
              <w:keepNext/>
              <w:jc w:val="center"/>
            </w:pPr>
            <w:r>
              <w:t>關鍵活動</w:t>
            </w:r>
          </w:p>
        </w:tc>
        <w:tc>
          <w:tcPr>
            <w:tcW w:w="7126" w:type="dxa"/>
            <w:vAlign w:val="center"/>
          </w:tcPr>
          <w:p w14:paraId="2CE33314" w14:textId="77777777" w:rsidR="00175A3C" w:rsidRDefault="00FD3B05">
            <w:pPr>
              <w:pStyle w:val="-3"/>
              <w:keepNext/>
            </w:pPr>
            <w:r>
              <w:t>技術開發、硬體整合、場域驗證、維修巡檢、客服與爭議處理</w:t>
            </w:r>
          </w:p>
        </w:tc>
      </w:tr>
      <w:tr w:rsidR="00175A3C" w14:paraId="009606B6" w14:textId="77777777">
        <w:trPr>
          <w:cantSplit/>
          <w:jc w:val="center"/>
        </w:trPr>
        <w:tc>
          <w:tcPr>
            <w:tcW w:w="1900" w:type="dxa"/>
            <w:vAlign w:val="center"/>
          </w:tcPr>
          <w:p w14:paraId="4F8EDA73" w14:textId="77777777" w:rsidR="00175A3C" w:rsidRDefault="00FD3B05">
            <w:pPr>
              <w:pStyle w:val="-3"/>
              <w:keepNext/>
              <w:jc w:val="center"/>
            </w:pPr>
            <w:r>
              <w:t>關鍵合作夥伴</w:t>
            </w:r>
          </w:p>
        </w:tc>
        <w:tc>
          <w:tcPr>
            <w:tcW w:w="7126" w:type="dxa"/>
            <w:vAlign w:val="center"/>
          </w:tcPr>
          <w:p w14:paraId="365F4991" w14:textId="77777777" w:rsidR="00175A3C" w:rsidRDefault="00FD3B05">
            <w:pPr>
              <w:pStyle w:val="-3"/>
              <w:keepNext/>
            </w:pPr>
            <w:r>
              <w:t>場域提供者、木材與壓克力加工商、圖書資料與</w:t>
            </w:r>
            <w:r>
              <w:t>AI</w:t>
            </w:r>
            <w:r>
              <w:t>服務供應商、雲端與推播服務、第三方支付機構（規劃）</w:t>
            </w:r>
          </w:p>
        </w:tc>
      </w:tr>
      <w:tr w:rsidR="00175A3C" w14:paraId="190443CA" w14:textId="77777777">
        <w:trPr>
          <w:cantSplit/>
          <w:jc w:val="center"/>
        </w:trPr>
        <w:tc>
          <w:tcPr>
            <w:tcW w:w="1900" w:type="dxa"/>
            <w:vAlign w:val="center"/>
          </w:tcPr>
          <w:p w14:paraId="168C2F17" w14:textId="77777777" w:rsidR="00175A3C" w:rsidRDefault="00FD3B05">
            <w:pPr>
              <w:pStyle w:val="-3"/>
              <w:jc w:val="center"/>
            </w:pPr>
            <w:r>
              <w:t>成本結構</w:t>
            </w:r>
          </w:p>
        </w:tc>
        <w:tc>
          <w:tcPr>
            <w:tcW w:w="7126" w:type="dxa"/>
            <w:vAlign w:val="center"/>
          </w:tcPr>
          <w:p w14:paraId="1AF736F6" w14:textId="77777777" w:rsidR="00175A3C" w:rsidRDefault="00FD3B05">
            <w:pPr>
              <w:pStyle w:val="-3"/>
            </w:pPr>
            <w:r>
              <w:t>硬體建置與維修、書櫃電費與網路、雲端伺服器與網域、</w:t>
            </w:r>
            <w:r>
              <w:t>AI</w:t>
            </w:r>
            <w:r>
              <w:t>服務費用、開發與維運人力、初期行銷推廣</w:t>
            </w:r>
          </w:p>
        </w:tc>
      </w:tr>
    </w:tbl>
    <w:p w14:paraId="53A951FE" w14:textId="77777777" w:rsidR="00175A3C" w:rsidRDefault="00175A3C">
      <w:pPr>
        <w:pStyle w:val="-4"/>
      </w:pPr>
    </w:p>
    <w:p w14:paraId="21BB68E9" w14:textId="77777777" w:rsidR="00175A3C" w:rsidRDefault="00FD3B05">
      <w:pPr>
        <w:pStyle w:val="3"/>
      </w:pPr>
      <w:r>
        <w:lastRenderedPageBreak/>
        <w:t>損益預估</w:t>
      </w:r>
    </w:p>
    <w:p w14:paraId="2DB47688" w14:textId="6F7FC2B5" w:rsidR="00175A3C" w:rsidRDefault="00FD3B05">
      <w:pPr>
        <w:pStyle w:val="-"/>
      </w:pPr>
      <w:r>
        <w:t>本團隊依</w:t>
      </w:r>
      <w:r>
        <w:t>2026</w:t>
      </w:r>
      <w:r>
        <w:t>年</w:t>
      </w:r>
      <w:r>
        <w:t>9</w:t>
      </w:r>
      <w:r>
        <w:t>月查得之公開價格試算（</w:t>
      </w:r>
      <w:proofErr w:type="spellStart"/>
      <w:r>
        <w:t>DigitalOcean</w:t>
      </w:r>
      <w:proofErr w:type="spellEnd"/>
      <w:r>
        <w:t>, n.d.</w:t>
      </w:r>
      <w:r>
        <w:t>；勞動部，</w:t>
      </w:r>
      <w:r>
        <w:t>2025</w:t>
      </w:r>
      <w:r>
        <w:t>；臺灣銀行，</w:t>
      </w:r>
      <w:r>
        <w:t>2026</w:t>
      </w:r>
      <w:r>
        <w:t>），假設平均每筆訂單</w:t>
      </w:r>
      <w:r>
        <w:t>200</w:t>
      </w:r>
      <w:r>
        <w:t>元、交易服務費率</w:t>
      </w:r>
      <w:r>
        <w:t>10%</w:t>
      </w:r>
      <w:r>
        <w:t>、每年營運</w:t>
      </w:r>
      <w:r>
        <w:t>300</w:t>
      </w:r>
      <w:r>
        <w:t>天；書櫃數由第</w:t>
      </w:r>
      <w:r>
        <w:t>1</w:t>
      </w:r>
      <w:r>
        <w:t>年</w:t>
      </w:r>
      <w:r>
        <w:t>3</w:t>
      </w:r>
      <w:r>
        <w:t>台逐年擴增至第</w:t>
      </w:r>
      <w:r>
        <w:t>3</w:t>
      </w:r>
      <w:r>
        <w:t>年</w:t>
      </w:r>
      <w:r>
        <w:t>20</w:t>
      </w:r>
      <w:r>
        <w:t>台，每台每日訂單數由</w:t>
      </w:r>
      <w:r>
        <w:t>1.5</w:t>
      </w:r>
      <w:r>
        <w:t>筆提升至</w:t>
      </w:r>
      <w:r>
        <w:t>2.5</w:t>
      </w:r>
      <w:r>
        <w:t>筆，第</w:t>
      </w:r>
      <w:r>
        <w:t>2</w:t>
      </w:r>
      <w:r>
        <w:t>年起另有書櫃廣告收入並以</w:t>
      </w:r>
      <w:r>
        <w:t>30%</w:t>
      </w:r>
      <w:r>
        <w:t>分潤予場域，三年損益預估如</w:t>
      </w:r>
      <w:r>
        <w:fldChar w:fldCharType="begin"/>
      </w:r>
      <w:r>
        <w:instrText xml:space="preserve"> REF _Reftblpl \h </w:instrText>
      </w:r>
      <w:r>
        <w:fldChar w:fldCharType="separate"/>
      </w:r>
      <w:r w:rsidR="00AB659B">
        <w:t>表</w:t>
      </w:r>
      <w:r w:rsidR="00AB659B">
        <w:t xml:space="preserve"> </w:t>
      </w:r>
      <w:r w:rsidR="00AB659B">
        <w:rPr>
          <w:noProof/>
        </w:rPr>
        <w:t>3</w:t>
      </w:r>
      <w:r w:rsidR="00AB659B">
        <w:t>-</w:t>
      </w:r>
      <w:r w:rsidR="00AB659B">
        <w:rPr>
          <w:noProof/>
        </w:rPr>
        <w:t>6</w:t>
      </w:r>
      <w:r>
        <w:fldChar w:fldCharType="end"/>
      </w:r>
      <w:r>
        <w:t>所示。第</w:t>
      </w:r>
      <w:r>
        <w:t>1</w:t>
      </w:r>
      <w:r>
        <w:t>、</w:t>
      </w:r>
      <w:r>
        <w:t>2</w:t>
      </w:r>
      <w:r>
        <w:t>年處於試點與擴點期，收入尚不足以支應人力與固定成本；第</w:t>
      </w:r>
      <w:r>
        <w:t>3</w:t>
      </w:r>
      <w:r>
        <w:t>年不含新增書櫃建置支出之營運損益約為</w:t>
      </w:r>
      <w:r>
        <w:t>95</w:t>
      </w:r>
      <w:r>
        <w:t>元，大致達到損益兩平，三年累計資金需求約</w:t>
      </w:r>
      <w:r>
        <w:t>32.3</w:t>
      </w:r>
      <w:r>
        <w:t>萬元。</w:t>
      </w:r>
    </w:p>
    <w:p w14:paraId="7F34089C" w14:textId="19865766" w:rsidR="00175A3C" w:rsidRDefault="00FD3B05">
      <w:pPr>
        <w:pStyle w:val="a3"/>
        <w:keepNext/>
      </w:pPr>
      <w:bookmarkStart w:id="15" w:name="_Reftblpl"/>
      <w:r>
        <w:t>表</w:t>
      </w:r>
      <w:r>
        <w:t xml:space="preserve"> </w:t>
      </w:r>
      <w:r>
        <w:fldChar w:fldCharType="begin"/>
      </w:r>
      <w:r>
        <w:instrText xml:space="preserve"> SEQ </w:instrText>
      </w:r>
      <w:r>
        <w:instrText>章</w:instrText>
      </w:r>
      <w:r>
        <w:instrText xml:space="preserve"> \c </w:instrText>
      </w:r>
      <w:r>
        <w:fldChar w:fldCharType="separate"/>
      </w:r>
      <w:r w:rsidR="00AB659B">
        <w:rPr>
          <w:noProof/>
        </w:rPr>
        <w:t>3</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6</w:t>
      </w:r>
      <w:r>
        <w:fldChar w:fldCharType="end"/>
      </w:r>
      <w:bookmarkEnd w:id="15"/>
      <w:r>
        <w:t xml:space="preserve"> </w:t>
      </w:r>
      <w:r>
        <w:t>三年損益預估表（單位：新臺幣元）</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3326"/>
        <w:gridCol w:w="1900"/>
        <w:gridCol w:w="1900"/>
        <w:gridCol w:w="1900"/>
      </w:tblGrid>
      <w:tr w:rsidR="00175A3C" w14:paraId="4245932D" w14:textId="77777777">
        <w:trPr>
          <w:cantSplit/>
          <w:tblHeader/>
          <w:jc w:val="center"/>
        </w:trPr>
        <w:tc>
          <w:tcPr>
            <w:tcW w:w="3326" w:type="dxa"/>
            <w:shd w:val="clear" w:color="auto" w:fill="DEE5E8"/>
            <w:vAlign w:val="center"/>
          </w:tcPr>
          <w:p w14:paraId="0A3B3446" w14:textId="77777777" w:rsidR="00175A3C" w:rsidRDefault="00FD3B05">
            <w:pPr>
              <w:pStyle w:val="-3"/>
              <w:keepNext/>
              <w:jc w:val="center"/>
            </w:pPr>
            <w:r>
              <w:rPr>
                <w:b/>
                <w:bCs/>
              </w:rPr>
              <w:t>項目</w:t>
            </w:r>
          </w:p>
        </w:tc>
        <w:tc>
          <w:tcPr>
            <w:tcW w:w="1900" w:type="dxa"/>
            <w:shd w:val="clear" w:color="auto" w:fill="DEE5E8"/>
            <w:vAlign w:val="center"/>
          </w:tcPr>
          <w:p w14:paraId="1C510E9D" w14:textId="77777777" w:rsidR="00175A3C" w:rsidRDefault="00FD3B05">
            <w:pPr>
              <w:pStyle w:val="-3"/>
              <w:keepNext/>
              <w:jc w:val="center"/>
            </w:pPr>
            <w:r>
              <w:rPr>
                <w:b/>
                <w:bCs/>
              </w:rPr>
              <w:t>第</w:t>
            </w:r>
            <w:r>
              <w:rPr>
                <w:b/>
                <w:bCs/>
              </w:rPr>
              <w:t>1</w:t>
            </w:r>
            <w:r>
              <w:rPr>
                <w:b/>
                <w:bCs/>
              </w:rPr>
              <w:t>年</w:t>
            </w:r>
          </w:p>
        </w:tc>
        <w:tc>
          <w:tcPr>
            <w:tcW w:w="1900" w:type="dxa"/>
            <w:shd w:val="clear" w:color="auto" w:fill="DEE5E8"/>
            <w:vAlign w:val="center"/>
          </w:tcPr>
          <w:p w14:paraId="6CAA64D0" w14:textId="77777777" w:rsidR="00175A3C" w:rsidRDefault="00FD3B05">
            <w:pPr>
              <w:pStyle w:val="-3"/>
              <w:keepNext/>
              <w:jc w:val="center"/>
            </w:pPr>
            <w:r>
              <w:rPr>
                <w:b/>
                <w:bCs/>
              </w:rPr>
              <w:t>第</w:t>
            </w:r>
            <w:r>
              <w:rPr>
                <w:b/>
                <w:bCs/>
              </w:rPr>
              <w:t>2</w:t>
            </w:r>
            <w:r>
              <w:rPr>
                <w:b/>
                <w:bCs/>
              </w:rPr>
              <w:t>年</w:t>
            </w:r>
          </w:p>
        </w:tc>
        <w:tc>
          <w:tcPr>
            <w:tcW w:w="1900" w:type="dxa"/>
            <w:shd w:val="clear" w:color="auto" w:fill="DEE5E8"/>
            <w:vAlign w:val="center"/>
          </w:tcPr>
          <w:p w14:paraId="5FEA8036" w14:textId="77777777" w:rsidR="00175A3C" w:rsidRDefault="00FD3B05">
            <w:pPr>
              <w:pStyle w:val="-3"/>
              <w:keepNext/>
              <w:jc w:val="center"/>
            </w:pPr>
            <w:r>
              <w:rPr>
                <w:b/>
                <w:bCs/>
              </w:rPr>
              <w:t>第</w:t>
            </w:r>
            <w:r>
              <w:rPr>
                <w:b/>
                <w:bCs/>
              </w:rPr>
              <w:t>3</w:t>
            </w:r>
            <w:r>
              <w:rPr>
                <w:b/>
                <w:bCs/>
              </w:rPr>
              <w:t>年</w:t>
            </w:r>
          </w:p>
        </w:tc>
      </w:tr>
      <w:tr w:rsidR="00175A3C" w14:paraId="50B1FE84" w14:textId="77777777">
        <w:trPr>
          <w:cantSplit/>
          <w:jc w:val="center"/>
        </w:trPr>
        <w:tc>
          <w:tcPr>
            <w:tcW w:w="3326" w:type="dxa"/>
            <w:vAlign w:val="center"/>
          </w:tcPr>
          <w:p w14:paraId="022BECFC" w14:textId="77777777" w:rsidR="00175A3C" w:rsidRDefault="00FD3B05">
            <w:pPr>
              <w:pStyle w:val="-3"/>
              <w:keepNext/>
            </w:pPr>
            <w:r>
              <w:t>書櫃數（台）</w:t>
            </w:r>
          </w:p>
        </w:tc>
        <w:tc>
          <w:tcPr>
            <w:tcW w:w="1900" w:type="dxa"/>
            <w:vAlign w:val="center"/>
          </w:tcPr>
          <w:p w14:paraId="6A2F2589" w14:textId="77777777" w:rsidR="00175A3C" w:rsidRDefault="00FD3B05">
            <w:pPr>
              <w:pStyle w:val="-3"/>
              <w:keepNext/>
              <w:jc w:val="center"/>
            </w:pPr>
            <w:r>
              <w:t>3</w:t>
            </w:r>
          </w:p>
        </w:tc>
        <w:tc>
          <w:tcPr>
            <w:tcW w:w="1900" w:type="dxa"/>
            <w:vAlign w:val="center"/>
          </w:tcPr>
          <w:p w14:paraId="2DBFD622" w14:textId="77777777" w:rsidR="00175A3C" w:rsidRDefault="00FD3B05">
            <w:pPr>
              <w:pStyle w:val="-3"/>
              <w:keepNext/>
              <w:jc w:val="center"/>
            </w:pPr>
            <w:r>
              <w:t>8</w:t>
            </w:r>
          </w:p>
        </w:tc>
        <w:tc>
          <w:tcPr>
            <w:tcW w:w="1900" w:type="dxa"/>
            <w:vAlign w:val="center"/>
          </w:tcPr>
          <w:p w14:paraId="3386AD45" w14:textId="77777777" w:rsidR="00175A3C" w:rsidRDefault="00FD3B05">
            <w:pPr>
              <w:pStyle w:val="-3"/>
              <w:keepNext/>
              <w:jc w:val="center"/>
            </w:pPr>
            <w:r>
              <w:t>20</w:t>
            </w:r>
          </w:p>
        </w:tc>
      </w:tr>
      <w:tr w:rsidR="00175A3C" w14:paraId="786DC701" w14:textId="77777777">
        <w:trPr>
          <w:cantSplit/>
          <w:jc w:val="center"/>
        </w:trPr>
        <w:tc>
          <w:tcPr>
            <w:tcW w:w="3326" w:type="dxa"/>
            <w:vAlign w:val="center"/>
          </w:tcPr>
          <w:p w14:paraId="577DEE9C" w14:textId="77777777" w:rsidR="00175A3C" w:rsidRDefault="00FD3B05">
            <w:pPr>
              <w:pStyle w:val="-3"/>
              <w:keepNext/>
            </w:pPr>
            <w:r>
              <w:t>年訂單數（筆）</w:t>
            </w:r>
          </w:p>
        </w:tc>
        <w:tc>
          <w:tcPr>
            <w:tcW w:w="1900" w:type="dxa"/>
            <w:vAlign w:val="center"/>
          </w:tcPr>
          <w:p w14:paraId="1537BCA7" w14:textId="77777777" w:rsidR="00175A3C" w:rsidRDefault="00FD3B05">
            <w:pPr>
              <w:pStyle w:val="-3"/>
              <w:keepNext/>
              <w:jc w:val="center"/>
            </w:pPr>
            <w:r>
              <w:t>1,350</w:t>
            </w:r>
          </w:p>
        </w:tc>
        <w:tc>
          <w:tcPr>
            <w:tcW w:w="1900" w:type="dxa"/>
            <w:vAlign w:val="center"/>
          </w:tcPr>
          <w:p w14:paraId="164D0E50" w14:textId="77777777" w:rsidR="00175A3C" w:rsidRDefault="00FD3B05">
            <w:pPr>
              <w:pStyle w:val="-3"/>
              <w:keepNext/>
              <w:jc w:val="center"/>
            </w:pPr>
            <w:r>
              <w:t>4,800</w:t>
            </w:r>
          </w:p>
        </w:tc>
        <w:tc>
          <w:tcPr>
            <w:tcW w:w="1900" w:type="dxa"/>
            <w:vAlign w:val="center"/>
          </w:tcPr>
          <w:p w14:paraId="252ADD05" w14:textId="77777777" w:rsidR="00175A3C" w:rsidRDefault="00FD3B05">
            <w:pPr>
              <w:pStyle w:val="-3"/>
              <w:keepNext/>
              <w:jc w:val="center"/>
            </w:pPr>
            <w:r>
              <w:t>15,000</w:t>
            </w:r>
          </w:p>
        </w:tc>
      </w:tr>
      <w:tr w:rsidR="00175A3C" w14:paraId="6BA00A56" w14:textId="77777777">
        <w:trPr>
          <w:cantSplit/>
          <w:jc w:val="center"/>
        </w:trPr>
        <w:tc>
          <w:tcPr>
            <w:tcW w:w="3326" w:type="dxa"/>
            <w:vAlign w:val="center"/>
          </w:tcPr>
          <w:p w14:paraId="2678686D" w14:textId="77777777" w:rsidR="00175A3C" w:rsidRDefault="00FD3B05">
            <w:pPr>
              <w:pStyle w:val="-3"/>
              <w:keepNext/>
            </w:pPr>
            <w:r>
              <w:t>成交金額</w:t>
            </w:r>
          </w:p>
        </w:tc>
        <w:tc>
          <w:tcPr>
            <w:tcW w:w="1900" w:type="dxa"/>
            <w:vAlign w:val="center"/>
          </w:tcPr>
          <w:p w14:paraId="744AE933" w14:textId="77777777" w:rsidR="00175A3C" w:rsidRDefault="00FD3B05">
            <w:pPr>
              <w:pStyle w:val="-3"/>
              <w:keepNext/>
              <w:jc w:val="center"/>
            </w:pPr>
            <w:r>
              <w:t>270,000</w:t>
            </w:r>
          </w:p>
        </w:tc>
        <w:tc>
          <w:tcPr>
            <w:tcW w:w="1900" w:type="dxa"/>
            <w:vAlign w:val="center"/>
          </w:tcPr>
          <w:p w14:paraId="78E12DEE" w14:textId="77777777" w:rsidR="00175A3C" w:rsidRDefault="00FD3B05">
            <w:pPr>
              <w:pStyle w:val="-3"/>
              <w:keepNext/>
              <w:jc w:val="center"/>
            </w:pPr>
            <w:r>
              <w:t>960,000</w:t>
            </w:r>
          </w:p>
        </w:tc>
        <w:tc>
          <w:tcPr>
            <w:tcW w:w="1900" w:type="dxa"/>
            <w:vAlign w:val="center"/>
          </w:tcPr>
          <w:p w14:paraId="71ABEC95" w14:textId="77777777" w:rsidR="00175A3C" w:rsidRDefault="00FD3B05">
            <w:pPr>
              <w:pStyle w:val="-3"/>
              <w:keepNext/>
              <w:jc w:val="center"/>
            </w:pPr>
            <w:r>
              <w:t>3,000,000</w:t>
            </w:r>
          </w:p>
        </w:tc>
      </w:tr>
      <w:tr w:rsidR="00175A3C" w14:paraId="138E28A5" w14:textId="77777777">
        <w:trPr>
          <w:cantSplit/>
          <w:jc w:val="center"/>
        </w:trPr>
        <w:tc>
          <w:tcPr>
            <w:tcW w:w="3326" w:type="dxa"/>
            <w:vAlign w:val="center"/>
          </w:tcPr>
          <w:p w14:paraId="75B968F8" w14:textId="77777777" w:rsidR="00175A3C" w:rsidRDefault="00FD3B05">
            <w:pPr>
              <w:pStyle w:val="-3"/>
              <w:keepNext/>
            </w:pPr>
            <w:r>
              <w:t>收入合計（服務費＋廣告）</w:t>
            </w:r>
          </w:p>
        </w:tc>
        <w:tc>
          <w:tcPr>
            <w:tcW w:w="1900" w:type="dxa"/>
            <w:vAlign w:val="center"/>
          </w:tcPr>
          <w:p w14:paraId="64FCE94E" w14:textId="77777777" w:rsidR="00175A3C" w:rsidRDefault="00FD3B05">
            <w:pPr>
              <w:pStyle w:val="-3"/>
              <w:keepNext/>
              <w:jc w:val="center"/>
            </w:pPr>
            <w:r>
              <w:t>27,000</w:t>
            </w:r>
          </w:p>
        </w:tc>
        <w:tc>
          <w:tcPr>
            <w:tcW w:w="1900" w:type="dxa"/>
            <w:vAlign w:val="center"/>
          </w:tcPr>
          <w:p w14:paraId="558F2EE0" w14:textId="77777777" w:rsidR="00175A3C" w:rsidRDefault="00FD3B05">
            <w:pPr>
              <w:pStyle w:val="-3"/>
              <w:keepNext/>
              <w:jc w:val="center"/>
            </w:pPr>
            <w:r>
              <w:t>112,800</w:t>
            </w:r>
          </w:p>
        </w:tc>
        <w:tc>
          <w:tcPr>
            <w:tcW w:w="1900" w:type="dxa"/>
            <w:vAlign w:val="center"/>
          </w:tcPr>
          <w:p w14:paraId="71062389" w14:textId="77777777" w:rsidR="00175A3C" w:rsidRDefault="00FD3B05">
            <w:pPr>
              <w:pStyle w:val="-3"/>
              <w:keepNext/>
              <w:jc w:val="center"/>
            </w:pPr>
            <w:r>
              <w:t>380,640</w:t>
            </w:r>
          </w:p>
        </w:tc>
      </w:tr>
      <w:tr w:rsidR="00175A3C" w14:paraId="342012C6" w14:textId="77777777">
        <w:trPr>
          <w:cantSplit/>
          <w:jc w:val="center"/>
        </w:trPr>
        <w:tc>
          <w:tcPr>
            <w:tcW w:w="3326" w:type="dxa"/>
            <w:vAlign w:val="center"/>
          </w:tcPr>
          <w:p w14:paraId="4FBA0EBE" w14:textId="77777777" w:rsidR="00175A3C" w:rsidRDefault="00FD3B05">
            <w:pPr>
              <w:pStyle w:val="-3"/>
              <w:keepNext/>
            </w:pPr>
            <w:r>
              <w:t>書櫃建置支出</w:t>
            </w:r>
          </w:p>
        </w:tc>
        <w:tc>
          <w:tcPr>
            <w:tcW w:w="1900" w:type="dxa"/>
            <w:vAlign w:val="center"/>
          </w:tcPr>
          <w:p w14:paraId="2FD46FD5" w14:textId="77777777" w:rsidR="00175A3C" w:rsidRDefault="00FD3B05">
            <w:pPr>
              <w:pStyle w:val="-3"/>
              <w:keepNext/>
              <w:jc w:val="center"/>
            </w:pPr>
            <w:r>
              <w:t>21,842</w:t>
            </w:r>
          </w:p>
        </w:tc>
        <w:tc>
          <w:tcPr>
            <w:tcW w:w="1900" w:type="dxa"/>
            <w:vAlign w:val="center"/>
          </w:tcPr>
          <w:p w14:paraId="03D30BEF" w14:textId="77777777" w:rsidR="00175A3C" w:rsidRDefault="00FD3B05">
            <w:pPr>
              <w:pStyle w:val="-3"/>
              <w:keepNext/>
              <w:jc w:val="center"/>
            </w:pPr>
            <w:r>
              <w:t>26,305</w:t>
            </w:r>
          </w:p>
        </w:tc>
        <w:tc>
          <w:tcPr>
            <w:tcW w:w="1900" w:type="dxa"/>
            <w:vAlign w:val="center"/>
          </w:tcPr>
          <w:p w14:paraId="527D8339" w14:textId="77777777" w:rsidR="00175A3C" w:rsidRDefault="00FD3B05">
            <w:pPr>
              <w:pStyle w:val="-3"/>
              <w:keepNext/>
              <w:jc w:val="center"/>
            </w:pPr>
            <w:r>
              <w:t>63,132</w:t>
            </w:r>
          </w:p>
        </w:tc>
      </w:tr>
      <w:tr w:rsidR="00175A3C" w14:paraId="4CAFAA9C" w14:textId="77777777">
        <w:trPr>
          <w:cantSplit/>
          <w:jc w:val="center"/>
        </w:trPr>
        <w:tc>
          <w:tcPr>
            <w:tcW w:w="3326" w:type="dxa"/>
            <w:vAlign w:val="center"/>
          </w:tcPr>
          <w:p w14:paraId="4D7D1371" w14:textId="77777777" w:rsidR="00175A3C" w:rsidRDefault="00FD3B05">
            <w:pPr>
              <w:pStyle w:val="-3"/>
              <w:keepNext/>
            </w:pPr>
            <w:r>
              <w:t>營運成本</w:t>
            </w:r>
          </w:p>
        </w:tc>
        <w:tc>
          <w:tcPr>
            <w:tcW w:w="1900" w:type="dxa"/>
            <w:vAlign w:val="center"/>
          </w:tcPr>
          <w:p w14:paraId="525FA3E7" w14:textId="77777777" w:rsidR="00175A3C" w:rsidRDefault="00FD3B05">
            <w:pPr>
              <w:pStyle w:val="-3"/>
              <w:keepNext/>
              <w:jc w:val="center"/>
            </w:pPr>
            <w:r>
              <w:t>159,298</w:t>
            </w:r>
          </w:p>
        </w:tc>
        <w:tc>
          <w:tcPr>
            <w:tcW w:w="1900" w:type="dxa"/>
            <w:vAlign w:val="center"/>
          </w:tcPr>
          <w:p w14:paraId="3A1FA431" w14:textId="77777777" w:rsidR="00175A3C" w:rsidRDefault="00FD3B05">
            <w:pPr>
              <w:pStyle w:val="-3"/>
              <w:keepNext/>
              <w:jc w:val="center"/>
            </w:pPr>
            <w:r>
              <w:t>191,954</w:t>
            </w:r>
          </w:p>
        </w:tc>
        <w:tc>
          <w:tcPr>
            <w:tcW w:w="1900" w:type="dxa"/>
            <w:vAlign w:val="center"/>
          </w:tcPr>
          <w:p w14:paraId="6AEACC62" w14:textId="77777777" w:rsidR="00175A3C" w:rsidRDefault="00FD3B05">
            <w:pPr>
              <w:pStyle w:val="-3"/>
              <w:keepNext/>
              <w:jc w:val="center"/>
            </w:pPr>
            <w:r>
              <w:t>380,545</w:t>
            </w:r>
          </w:p>
        </w:tc>
      </w:tr>
      <w:tr w:rsidR="00175A3C" w14:paraId="00D5232B" w14:textId="77777777">
        <w:trPr>
          <w:cantSplit/>
          <w:jc w:val="center"/>
        </w:trPr>
        <w:tc>
          <w:tcPr>
            <w:tcW w:w="3326" w:type="dxa"/>
            <w:vAlign w:val="center"/>
          </w:tcPr>
          <w:p w14:paraId="0A3108CE" w14:textId="77777777" w:rsidR="00175A3C" w:rsidRDefault="00FD3B05">
            <w:pPr>
              <w:pStyle w:val="-3"/>
              <w:keepNext/>
            </w:pPr>
            <w:r>
              <w:t>營運損益（不含建置支出）</w:t>
            </w:r>
          </w:p>
        </w:tc>
        <w:tc>
          <w:tcPr>
            <w:tcW w:w="1900" w:type="dxa"/>
            <w:vAlign w:val="center"/>
          </w:tcPr>
          <w:p w14:paraId="162B6A0E" w14:textId="77777777" w:rsidR="00175A3C" w:rsidRDefault="00FD3B05">
            <w:pPr>
              <w:pStyle w:val="-3"/>
              <w:keepNext/>
              <w:jc w:val="center"/>
            </w:pPr>
            <w:r>
              <w:t>-132,298</w:t>
            </w:r>
          </w:p>
        </w:tc>
        <w:tc>
          <w:tcPr>
            <w:tcW w:w="1900" w:type="dxa"/>
            <w:vAlign w:val="center"/>
          </w:tcPr>
          <w:p w14:paraId="1A905CCD" w14:textId="77777777" w:rsidR="00175A3C" w:rsidRDefault="00FD3B05">
            <w:pPr>
              <w:pStyle w:val="-3"/>
              <w:keepNext/>
              <w:jc w:val="center"/>
            </w:pPr>
            <w:r>
              <w:t>-79,154</w:t>
            </w:r>
          </w:p>
        </w:tc>
        <w:tc>
          <w:tcPr>
            <w:tcW w:w="1900" w:type="dxa"/>
            <w:vAlign w:val="center"/>
          </w:tcPr>
          <w:p w14:paraId="2F44E36A" w14:textId="77777777" w:rsidR="00175A3C" w:rsidRDefault="00FD3B05">
            <w:pPr>
              <w:pStyle w:val="-3"/>
              <w:keepNext/>
              <w:jc w:val="center"/>
            </w:pPr>
            <w:r>
              <w:t>95</w:t>
            </w:r>
          </w:p>
        </w:tc>
      </w:tr>
      <w:tr w:rsidR="00175A3C" w14:paraId="3CDE74E4" w14:textId="77777777">
        <w:trPr>
          <w:cantSplit/>
          <w:jc w:val="center"/>
        </w:trPr>
        <w:tc>
          <w:tcPr>
            <w:tcW w:w="3326" w:type="dxa"/>
            <w:vAlign w:val="center"/>
          </w:tcPr>
          <w:p w14:paraId="0BB2CAF1" w14:textId="77777777" w:rsidR="00175A3C" w:rsidRDefault="00FD3B05">
            <w:pPr>
              <w:pStyle w:val="-3"/>
            </w:pPr>
            <w:r>
              <w:t>累計損益</w:t>
            </w:r>
          </w:p>
        </w:tc>
        <w:tc>
          <w:tcPr>
            <w:tcW w:w="1900" w:type="dxa"/>
            <w:vAlign w:val="center"/>
          </w:tcPr>
          <w:p w14:paraId="65203A5E" w14:textId="77777777" w:rsidR="00175A3C" w:rsidRDefault="00FD3B05">
            <w:pPr>
              <w:pStyle w:val="-3"/>
              <w:jc w:val="center"/>
            </w:pPr>
            <w:r>
              <w:t>-154,140</w:t>
            </w:r>
          </w:p>
        </w:tc>
        <w:tc>
          <w:tcPr>
            <w:tcW w:w="1900" w:type="dxa"/>
            <w:vAlign w:val="center"/>
          </w:tcPr>
          <w:p w14:paraId="206C240B" w14:textId="77777777" w:rsidR="00175A3C" w:rsidRDefault="00FD3B05">
            <w:pPr>
              <w:pStyle w:val="-3"/>
              <w:jc w:val="center"/>
            </w:pPr>
            <w:r>
              <w:t>-259,599</w:t>
            </w:r>
          </w:p>
        </w:tc>
        <w:tc>
          <w:tcPr>
            <w:tcW w:w="1900" w:type="dxa"/>
            <w:vAlign w:val="center"/>
          </w:tcPr>
          <w:p w14:paraId="6FAF8DC3" w14:textId="77777777" w:rsidR="00175A3C" w:rsidRDefault="00FD3B05">
            <w:pPr>
              <w:pStyle w:val="-3"/>
              <w:jc w:val="center"/>
            </w:pPr>
            <w:r>
              <w:t>-322,636</w:t>
            </w:r>
          </w:p>
        </w:tc>
      </w:tr>
    </w:tbl>
    <w:p w14:paraId="3D371CD4" w14:textId="77777777" w:rsidR="00175A3C" w:rsidRDefault="00175A3C">
      <w:pPr>
        <w:pStyle w:val="-4"/>
      </w:pPr>
    </w:p>
    <w:p w14:paraId="0659CE3B" w14:textId="77777777" w:rsidR="00175A3C" w:rsidRDefault="00FD3B05">
      <w:pPr>
        <w:pStyle w:val="-"/>
      </w:pPr>
      <w:r>
        <w:t>以第</w:t>
      </w:r>
      <w:r>
        <w:t>3</w:t>
      </w:r>
      <w:r>
        <w:t>年成本結構推算，平均訂單金額</w:t>
      </w:r>
      <w:r>
        <w:t>200</w:t>
      </w:r>
      <w:r>
        <w:t>元時，每台每日</w:t>
      </w:r>
      <w:r>
        <w:t>1.5</w:t>
      </w:r>
      <w:r>
        <w:t>、</w:t>
      </w:r>
      <w:r>
        <w:t>2.5</w:t>
      </w:r>
      <w:r>
        <w:t>、</w:t>
      </w:r>
      <w:r>
        <w:t>4</w:t>
      </w:r>
      <w:r>
        <w:t>筆訂單分別需約</w:t>
      </w:r>
      <w:r>
        <w:t>33</w:t>
      </w:r>
      <w:r>
        <w:t>、</w:t>
      </w:r>
      <w:r>
        <w:t>20</w:t>
      </w:r>
      <w:r>
        <w:t>、</w:t>
      </w:r>
      <w:r>
        <w:t>13</w:t>
      </w:r>
      <w:r>
        <w:t>台方能營運損益兩平；平均訂單金額</w:t>
      </w:r>
      <w:r>
        <w:t>300</w:t>
      </w:r>
      <w:r>
        <w:t>元時則分別需約</w:t>
      </w:r>
      <w:r>
        <w:t>23</w:t>
      </w:r>
      <w:r>
        <w:t>、</w:t>
      </w:r>
      <w:r>
        <w:t>14</w:t>
      </w:r>
      <w:r>
        <w:t>、</w:t>
      </w:r>
      <w:r>
        <w:t>9</w:t>
      </w:r>
      <w:r>
        <w:t>台，故營運重點在於提高單台書櫃之週轉量與交易金額，並透過場域合作分攤營運成本。</w:t>
      </w:r>
    </w:p>
    <w:p w14:paraId="3E495F69" w14:textId="77777777" w:rsidR="00175A3C" w:rsidRDefault="00FD3B05">
      <w:pPr>
        <w:pStyle w:val="3"/>
      </w:pPr>
      <w:r>
        <w:t>營運推廣計畫</w:t>
      </w:r>
    </w:p>
    <w:p w14:paraId="1FDE1EE8" w14:textId="0A70A437" w:rsidR="00175A3C" w:rsidRDefault="00FD3B05">
      <w:pPr>
        <w:pStyle w:val="-"/>
      </w:pPr>
      <w:r>
        <w:t>本作品採「先校園試點、再逐步擴點」之策略，以校園活動、社群媒體與書櫃現場操作說明推廣，各階段規劃如</w:t>
      </w:r>
      <w:r>
        <w:fldChar w:fldCharType="begin"/>
      </w:r>
      <w:r>
        <w:instrText xml:space="preserve"> REF _Reftblpromo \h </w:instrText>
      </w:r>
      <w:r>
        <w:fldChar w:fldCharType="separate"/>
      </w:r>
      <w:r w:rsidR="00AB659B">
        <w:t>表</w:t>
      </w:r>
      <w:r w:rsidR="00AB659B">
        <w:t xml:space="preserve"> </w:t>
      </w:r>
      <w:r w:rsidR="00AB659B">
        <w:rPr>
          <w:noProof/>
        </w:rPr>
        <w:t>3</w:t>
      </w:r>
      <w:r w:rsidR="00AB659B">
        <w:t>-</w:t>
      </w:r>
      <w:r w:rsidR="00AB659B">
        <w:rPr>
          <w:noProof/>
        </w:rPr>
        <w:t>7</w:t>
      </w:r>
      <w:r>
        <w:fldChar w:fldCharType="end"/>
      </w:r>
      <w:r>
        <w:t>所示。</w:t>
      </w:r>
    </w:p>
    <w:p w14:paraId="27546301" w14:textId="3BD8F8E1" w:rsidR="00175A3C" w:rsidRDefault="00FD3B05">
      <w:pPr>
        <w:pStyle w:val="a3"/>
        <w:keepNext/>
      </w:pPr>
      <w:bookmarkStart w:id="16" w:name="_Reftblpromo"/>
      <w:r>
        <w:lastRenderedPageBreak/>
        <w:t>表</w:t>
      </w:r>
      <w:r>
        <w:t xml:space="preserve"> </w:t>
      </w:r>
      <w:r>
        <w:fldChar w:fldCharType="begin"/>
      </w:r>
      <w:r>
        <w:instrText xml:space="preserve"> SEQ </w:instrText>
      </w:r>
      <w:r>
        <w:instrText>章</w:instrText>
      </w:r>
      <w:r>
        <w:instrText xml:space="preserve"> \c </w:instrText>
      </w:r>
      <w:r>
        <w:fldChar w:fldCharType="separate"/>
      </w:r>
      <w:r w:rsidR="00AB659B">
        <w:rPr>
          <w:noProof/>
        </w:rPr>
        <w:t>3</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7</w:t>
      </w:r>
      <w:r>
        <w:fldChar w:fldCharType="end"/>
      </w:r>
      <w:bookmarkEnd w:id="16"/>
      <w:r>
        <w:t xml:space="preserve"> </w:t>
      </w:r>
      <w:r>
        <w:t>營運推廣階段規劃表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1413"/>
        <w:gridCol w:w="992"/>
        <w:gridCol w:w="4820"/>
        <w:gridCol w:w="1801"/>
      </w:tblGrid>
      <w:tr w:rsidR="00175A3C" w14:paraId="7169EEF2" w14:textId="77777777" w:rsidTr="00234C07">
        <w:trPr>
          <w:cantSplit/>
          <w:tblHeader/>
          <w:jc w:val="center"/>
        </w:trPr>
        <w:tc>
          <w:tcPr>
            <w:tcW w:w="1413" w:type="dxa"/>
            <w:shd w:val="clear" w:color="auto" w:fill="DEE5E8"/>
            <w:vAlign w:val="center"/>
          </w:tcPr>
          <w:p w14:paraId="6B66E418" w14:textId="77777777" w:rsidR="00175A3C" w:rsidRDefault="00FD3B05">
            <w:pPr>
              <w:pStyle w:val="-3"/>
              <w:keepNext/>
              <w:jc w:val="center"/>
            </w:pPr>
            <w:r>
              <w:rPr>
                <w:b/>
                <w:bCs/>
              </w:rPr>
              <w:t>階段</w:t>
            </w:r>
          </w:p>
        </w:tc>
        <w:tc>
          <w:tcPr>
            <w:tcW w:w="992" w:type="dxa"/>
            <w:shd w:val="clear" w:color="auto" w:fill="DEE5E8"/>
            <w:vAlign w:val="center"/>
          </w:tcPr>
          <w:p w14:paraId="6549588A" w14:textId="77777777" w:rsidR="00175A3C" w:rsidRDefault="00FD3B05">
            <w:pPr>
              <w:pStyle w:val="-3"/>
              <w:keepNext/>
              <w:jc w:val="center"/>
            </w:pPr>
            <w:r>
              <w:rPr>
                <w:b/>
                <w:bCs/>
              </w:rPr>
              <w:t>書櫃數</w:t>
            </w:r>
          </w:p>
        </w:tc>
        <w:tc>
          <w:tcPr>
            <w:tcW w:w="4820" w:type="dxa"/>
            <w:shd w:val="clear" w:color="auto" w:fill="DEE5E8"/>
            <w:vAlign w:val="center"/>
          </w:tcPr>
          <w:p w14:paraId="49D68EA8" w14:textId="77777777" w:rsidR="00175A3C" w:rsidRDefault="00FD3B05">
            <w:pPr>
              <w:pStyle w:val="-3"/>
              <w:keepNext/>
              <w:jc w:val="center"/>
            </w:pPr>
            <w:r>
              <w:rPr>
                <w:b/>
                <w:bCs/>
              </w:rPr>
              <w:t>主要工作</w:t>
            </w:r>
          </w:p>
        </w:tc>
        <w:tc>
          <w:tcPr>
            <w:tcW w:w="1801" w:type="dxa"/>
            <w:shd w:val="clear" w:color="auto" w:fill="DEE5E8"/>
            <w:vAlign w:val="center"/>
          </w:tcPr>
          <w:p w14:paraId="472BABC8" w14:textId="77777777" w:rsidR="00175A3C" w:rsidRDefault="00FD3B05">
            <w:pPr>
              <w:pStyle w:val="-3"/>
              <w:keepNext/>
              <w:jc w:val="center"/>
            </w:pPr>
            <w:r>
              <w:rPr>
                <w:b/>
                <w:bCs/>
              </w:rPr>
              <w:t>營運目標</w:t>
            </w:r>
          </w:p>
        </w:tc>
      </w:tr>
      <w:tr w:rsidR="00175A3C" w14:paraId="259C4866" w14:textId="77777777" w:rsidTr="00234C07">
        <w:trPr>
          <w:cantSplit/>
          <w:jc w:val="center"/>
        </w:trPr>
        <w:tc>
          <w:tcPr>
            <w:tcW w:w="1413" w:type="dxa"/>
            <w:vAlign w:val="center"/>
          </w:tcPr>
          <w:p w14:paraId="0800AB36" w14:textId="77777777" w:rsidR="00175A3C" w:rsidRDefault="00FD3B05">
            <w:pPr>
              <w:pStyle w:val="-3"/>
              <w:keepNext/>
              <w:jc w:val="center"/>
            </w:pPr>
            <w:r>
              <w:t>第</w:t>
            </w:r>
            <w:r>
              <w:t>1</w:t>
            </w:r>
            <w:r>
              <w:t>年</w:t>
            </w:r>
          </w:p>
          <w:p w14:paraId="1CB4DC4F" w14:textId="77777777" w:rsidR="00175A3C" w:rsidRDefault="00FD3B05">
            <w:pPr>
              <w:pStyle w:val="-3"/>
              <w:keepNext/>
              <w:jc w:val="center"/>
            </w:pPr>
            <w:r>
              <w:t>校園試點</w:t>
            </w:r>
          </w:p>
        </w:tc>
        <w:tc>
          <w:tcPr>
            <w:tcW w:w="992" w:type="dxa"/>
            <w:vAlign w:val="center"/>
          </w:tcPr>
          <w:p w14:paraId="6174842F" w14:textId="77777777" w:rsidR="00175A3C" w:rsidRDefault="00FD3B05">
            <w:pPr>
              <w:pStyle w:val="-3"/>
              <w:keepNext/>
              <w:jc w:val="center"/>
            </w:pPr>
            <w:r>
              <w:t>3</w:t>
            </w:r>
            <w:r>
              <w:t>台</w:t>
            </w:r>
          </w:p>
        </w:tc>
        <w:tc>
          <w:tcPr>
            <w:tcW w:w="4820" w:type="dxa"/>
            <w:vAlign w:val="center"/>
          </w:tcPr>
          <w:p w14:paraId="4DFFF5D6" w14:textId="77777777" w:rsidR="00175A3C" w:rsidRDefault="00FD3B05">
            <w:pPr>
              <w:pStyle w:val="-3"/>
              <w:keepNext/>
            </w:pPr>
            <w:r>
              <w:t>於單一校園之圖書館、學生活動中心設點；串接第三方支付並開始收取交易服務費；舉辦二手書永續週，以代幣獎勵吸引種子用戶</w:t>
            </w:r>
          </w:p>
        </w:tc>
        <w:tc>
          <w:tcPr>
            <w:tcW w:w="1801" w:type="dxa"/>
            <w:vAlign w:val="center"/>
          </w:tcPr>
          <w:p w14:paraId="6F86E8C2" w14:textId="77777777" w:rsidR="00175A3C" w:rsidRDefault="00FD3B05">
            <w:pPr>
              <w:pStyle w:val="-3"/>
              <w:keepNext/>
            </w:pPr>
            <w:r>
              <w:t>年訂單約</w:t>
            </w:r>
            <w:r>
              <w:t>1,350</w:t>
            </w:r>
            <w:r>
              <w:t>筆；以事件紀錄驗證設備妥善率</w:t>
            </w:r>
          </w:p>
        </w:tc>
      </w:tr>
      <w:tr w:rsidR="00175A3C" w14:paraId="256300F0" w14:textId="77777777" w:rsidTr="00234C07">
        <w:trPr>
          <w:cantSplit/>
          <w:jc w:val="center"/>
        </w:trPr>
        <w:tc>
          <w:tcPr>
            <w:tcW w:w="1413" w:type="dxa"/>
            <w:vAlign w:val="center"/>
          </w:tcPr>
          <w:p w14:paraId="77923683" w14:textId="77777777" w:rsidR="00175A3C" w:rsidRDefault="00FD3B05">
            <w:pPr>
              <w:pStyle w:val="-3"/>
              <w:keepNext/>
              <w:jc w:val="center"/>
            </w:pPr>
            <w:r>
              <w:t>第</w:t>
            </w:r>
            <w:r>
              <w:t>2</w:t>
            </w:r>
            <w:r>
              <w:t>年</w:t>
            </w:r>
          </w:p>
          <w:p w14:paraId="3F42280A" w14:textId="77777777" w:rsidR="00175A3C" w:rsidRDefault="00FD3B05">
            <w:pPr>
              <w:pStyle w:val="-3"/>
              <w:keepNext/>
              <w:jc w:val="center"/>
            </w:pPr>
            <w:r>
              <w:t>校園擴點</w:t>
            </w:r>
          </w:p>
        </w:tc>
        <w:tc>
          <w:tcPr>
            <w:tcW w:w="992" w:type="dxa"/>
            <w:vAlign w:val="center"/>
          </w:tcPr>
          <w:p w14:paraId="6806E990" w14:textId="77777777" w:rsidR="00175A3C" w:rsidRDefault="00FD3B05">
            <w:pPr>
              <w:pStyle w:val="-3"/>
              <w:keepNext/>
              <w:jc w:val="center"/>
            </w:pPr>
            <w:r>
              <w:t>8</w:t>
            </w:r>
            <w:r>
              <w:t>台</w:t>
            </w:r>
          </w:p>
        </w:tc>
        <w:tc>
          <w:tcPr>
            <w:tcW w:w="4820" w:type="dxa"/>
            <w:vAlign w:val="center"/>
          </w:tcPr>
          <w:p w14:paraId="6C3B22A9" w14:textId="77777777" w:rsidR="00175A3C" w:rsidRDefault="00FD3B05">
            <w:pPr>
              <w:pStyle w:val="-3"/>
              <w:keepNext/>
            </w:pPr>
            <w:r>
              <w:t>增設多處校園據點；上線書櫃螢幕廣告並分潤予場域；建置合作夥伴管理與營運效益儀表板</w:t>
            </w:r>
          </w:p>
        </w:tc>
        <w:tc>
          <w:tcPr>
            <w:tcW w:w="1801" w:type="dxa"/>
            <w:vAlign w:val="center"/>
          </w:tcPr>
          <w:p w14:paraId="33AD9612" w14:textId="77777777" w:rsidR="00175A3C" w:rsidRDefault="00FD3B05">
            <w:pPr>
              <w:pStyle w:val="-3"/>
              <w:keepNext/>
            </w:pPr>
            <w:r>
              <w:t>年訂單約</w:t>
            </w:r>
            <w:r>
              <w:t>4,800</w:t>
            </w:r>
            <w:r>
              <w:t>筆</w:t>
            </w:r>
          </w:p>
        </w:tc>
      </w:tr>
      <w:tr w:rsidR="00175A3C" w14:paraId="671F2820" w14:textId="77777777" w:rsidTr="00234C07">
        <w:trPr>
          <w:cantSplit/>
          <w:jc w:val="center"/>
        </w:trPr>
        <w:tc>
          <w:tcPr>
            <w:tcW w:w="1413" w:type="dxa"/>
            <w:vAlign w:val="center"/>
          </w:tcPr>
          <w:p w14:paraId="6227CD34" w14:textId="77777777" w:rsidR="00175A3C" w:rsidRDefault="00FD3B05">
            <w:pPr>
              <w:pStyle w:val="-3"/>
              <w:jc w:val="center"/>
            </w:pPr>
            <w:r>
              <w:t>第</w:t>
            </w:r>
            <w:r>
              <w:t>3</w:t>
            </w:r>
            <w:r>
              <w:t>年</w:t>
            </w:r>
          </w:p>
          <w:p w14:paraId="2BF831D0" w14:textId="77777777" w:rsidR="00175A3C" w:rsidRDefault="00FD3B05">
            <w:pPr>
              <w:pStyle w:val="-3"/>
              <w:jc w:val="center"/>
            </w:pPr>
            <w:r>
              <w:t>跨場域拓展</w:t>
            </w:r>
          </w:p>
        </w:tc>
        <w:tc>
          <w:tcPr>
            <w:tcW w:w="992" w:type="dxa"/>
            <w:vAlign w:val="center"/>
          </w:tcPr>
          <w:p w14:paraId="6B9BBDF2" w14:textId="77777777" w:rsidR="00175A3C" w:rsidRDefault="00FD3B05">
            <w:pPr>
              <w:pStyle w:val="-3"/>
              <w:jc w:val="center"/>
            </w:pPr>
            <w:r>
              <w:t>20</w:t>
            </w:r>
            <w:r>
              <w:t>台</w:t>
            </w:r>
          </w:p>
        </w:tc>
        <w:tc>
          <w:tcPr>
            <w:tcW w:w="4820" w:type="dxa"/>
            <w:vAlign w:val="center"/>
          </w:tcPr>
          <w:p w14:paraId="50D2CE65" w14:textId="77777777" w:rsidR="00175A3C" w:rsidRDefault="00FD3B05">
            <w:pPr>
              <w:pStyle w:val="-3"/>
            </w:pPr>
            <w:r>
              <w:t>拓展至其他大專校院、公共圖書館與捷運站周邊合作店家；依營運數據調整書櫃佈點</w:t>
            </w:r>
          </w:p>
        </w:tc>
        <w:tc>
          <w:tcPr>
            <w:tcW w:w="1801" w:type="dxa"/>
            <w:vAlign w:val="center"/>
          </w:tcPr>
          <w:p w14:paraId="4244DEAB" w14:textId="77777777" w:rsidR="00175A3C" w:rsidRDefault="00FD3B05">
            <w:pPr>
              <w:pStyle w:val="-3"/>
            </w:pPr>
            <w:r>
              <w:t>年訂單約</w:t>
            </w:r>
            <w:r>
              <w:t>15,000</w:t>
            </w:r>
            <w:r>
              <w:t>筆；營運損益兩平</w:t>
            </w:r>
          </w:p>
        </w:tc>
      </w:tr>
    </w:tbl>
    <w:p w14:paraId="315343F2" w14:textId="77777777" w:rsidR="00175A3C" w:rsidRDefault="00175A3C">
      <w:pPr>
        <w:pStyle w:val="-4"/>
      </w:pPr>
    </w:p>
    <w:p w14:paraId="6262591A" w14:textId="412453CC" w:rsidR="00175A3C" w:rsidRDefault="00FD3B05">
      <w:pPr>
        <w:pStyle w:val="1"/>
      </w:pPr>
      <w:r>
        <w:lastRenderedPageBreak/>
        <w:fldChar w:fldCharType="begin"/>
      </w:r>
      <w:r>
        <w:instrText xml:space="preserve"> SEQ </w:instrText>
      </w:r>
      <w:r>
        <w:instrText>章</w:instrText>
      </w:r>
      <w:r>
        <w:instrText xml:space="preserve"> \h </w:instrText>
      </w:r>
      <w:r>
        <w:fldChar w:fldCharType="end"/>
      </w:r>
      <w:r>
        <w:t>現有之類似產品</w:t>
      </w:r>
    </w:p>
    <w:p w14:paraId="72013181" w14:textId="77777777" w:rsidR="00175A3C" w:rsidRDefault="00FD3B05">
      <w:pPr>
        <w:pStyle w:val="2"/>
      </w:pPr>
      <w:r>
        <w:t>功能比較</w:t>
      </w:r>
    </w:p>
    <w:p w14:paraId="32D513C1" w14:textId="1AEECE36" w:rsidR="00175A3C" w:rsidRDefault="00FD3B05">
      <w:pPr>
        <w:pStyle w:val="-"/>
      </w:pPr>
      <w:r>
        <w:t>本團隊針對受訪者常用之交易管道進行功能比較，如</w:t>
      </w:r>
      <w:r>
        <w:fldChar w:fldCharType="begin"/>
      </w:r>
      <w:r>
        <w:instrText xml:space="preserve"> REF _Reftblfunc \h </w:instrText>
      </w:r>
      <w:r>
        <w:fldChar w:fldCharType="separate"/>
      </w:r>
      <w:r w:rsidR="00AB659B">
        <w:t>表</w:t>
      </w:r>
      <w:r w:rsidR="00AB659B">
        <w:t xml:space="preserve"> </w:t>
      </w:r>
      <w:r w:rsidR="00AB659B">
        <w:rPr>
          <w:noProof/>
        </w:rPr>
        <w:t>4</w:t>
      </w:r>
      <w:r w:rsidR="00AB659B">
        <w:t>-</w:t>
      </w:r>
      <w:r w:rsidR="00AB659B">
        <w:rPr>
          <w:noProof/>
        </w:rPr>
        <w:t>1</w:t>
      </w:r>
      <w:r>
        <w:fldChar w:fldCharType="end"/>
      </w:r>
      <w:r>
        <w:t>所示。蝦皮購物雖具備實體智取櫃，但缺乏</w:t>
      </w:r>
      <w:r>
        <w:t>ISBN</w:t>
      </w:r>
      <w:r>
        <w:t>快速上架與圖書精準分類；旋轉拍賣具備分類與即時付款，但上架耗時且未支援智取櫃；臉書社團與</w:t>
      </w:r>
      <w:proofErr w:type="spellStart"/>
      <w:r>
        <w:t>Dcard</w:t>
      </w:r>
      <w:proofErr w:type="spellEnd"/>
      <w:r>
        <w:t>缺乏即時線上付款；</w:t>
      </w:r>
      <w:r>
        <w:t>TAAZE</w:t>
      </w:r>
      <w:r>
        <w:t>讀冊生活採委託寄賣，賣家無法與買家直接溝通，亦無就近自助存取之書櫃。本作品為其中唯一同時具備</w:t>
      </w:r>
      <w:r>
        <w:t>ISBN</w:t>
      </w:r>
      <w:r>
        <w:t>掃描上架、實體智取櫃與代幣化交易之平台。</w:t>
      </w:r>
    </w:p>
    <w:p w14:paraId="3363B08D" w14:textId="183A39A5" w:rsidR="00175A3C" w:rsidRDefault="00FD3B05">
      <w:pPr>
        <w:pStyle w:val="a3"/>
        <w:keepNext/>
      </w:pPr>
      <w:bookmarkStart w:id="17" w:name="_Reftblfunc"/>
      <w:r>
        <w:t>表</w:t>
      </w:r>
      <w:r>
        <w:t xml:space="preserve"> </w:t>
      </w:r>
      <w:r>
        <w:fldChar w:fldCharType="begin"/>
      </w:r>
      <w:r>
        <w:instrText xml:space="preserve"> SEQ </w:instrText>
      </w:r>
      <w:r>
        <w:instrText>章</w:instrText>
      </w:r>
      <w:r>
        <w:instrText xml:space="preserve"> \c </w:instrText>
      </w:r>
      <w:r>
        <w:fldChar w:fldCharType="separate"/>
      </w:r>
      <w:r w:rsidR="00AB659B">
        <w:rPr>
          <w:noProof/>
        </w:rPr>
        <w:t>4</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1</w:t>
      </w:r>
      <w:r>
        <w:fldChar w:fldCharType="end"/>
      </w:r>
      <w:bookmarkEnd w:id="17"/>
      <w:r>
        <w:t xml:space="preserve"> </w:t>
      </w:r>
      <w:r>
        <w:t>各二手書交易平台之功能比較表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1880"/>
        <w:gridCol w:w="1191"/>
        <w:gridCol w:w="1191"/>
        <w:gridCol w:w="1191"/>
        <w:gridCol w:w="1191"/>
        <w:gridCol w:w="1191"/>
        <w:gridCol w:w="1191"/>
      </w:tblGrid>
      <w:tr w:rsidR="00175A3C" w14:paraId="17E7802D" w14:textId="77777777">
        <w:trPr>
          <w:cantSplit/>
          <w:tblHeader/>
          <w:jc w:val="center"/>
        </w:trPr>
        <w:tc>
          <w:tcPr>
            <w:tcW w:w="1880" w:type="dxa"/>
            <w:shd w:val="clear" w:color="auto" w:fill="DEE5E8"/>
            <w:vAlign w:val="center"/>
          </w:tcPr>
          <w:p w14:paraId="1278D81C" w14:textId="77777777" w:rsidR="00175A3C" w:rsidRDefault="00FD3B05">
            <w:pPr>
              <w:pStyle w:val="-3"/>
              <w:keepNext/>
              <w:jc w:val="center"/>
            </w:pPr>
            <w:r>
              <w:rPr>
                <w:b/>
                <w:bCs/>
              </w:rPr>
              <w:t>功能</w:t>
            </w:r>
          </w:p>
        </w:tc>
        <w:tc>
          <w:tcPr>
            <w:tcW w:w="1191" w:type="dxa"/>
            <w:shd w:val="clear" w:color="auto" w:fill="DEE5E8"/>
            <w:vAlign w:val="center"/>
          </w:tcPr>
          <w:p w14:paraId="41075734" w14:textId="77777777" w:rsidR="00175A3C" w:rsidRDefault="00FD3B05">
            <w:pPr>
              <w:pStyle w:val="-3"/>
              <w:keepNext/>
              <w:jc w:val="center"/>
            </w:pPr>
            <w:r>
              <w:rPr>
                <w:b/>
                <w:bCs/>
              </w:rPr>
              <w:t>本作品</w:t>
            </w:r>
          </w:p>
        </w:tc>
        <w:tc>
          <w:tcPr>
            <w:tcW w:w="1191" w:type="dxa"/>
            <w:shd w:val="clear" w:color="auto" w:fill="DEE5E8"/>
            <w:vAlign w:val="center"/>
          </w:tcPr>
          <w:p w14:paraId="51A94619" w14:textId="77777777" w:rsidR="00175A3C" w:rsidRDefault="00FD3B05">
            <w:pPr>
              <w:pStyle w:val="-3"/>
              <w:keepNext/>
              <w:jc w:val="center"/>
            </w:pPr>
            <w:r>
              <w:rPr>
                <w:b/>
                <w:bCs/>
              </w:rPr>
              <w:t>TAAZE</w:t>
            </w:r>
            <w:r>
              <w:rPr>
                <w:b/>
                <w:bCs/>
              </w:rPr>
              <w:t>讀冊生活</w:t>
            </w:r>
          </w:p>
        </w:tc>
        <w:tc>
          <w:tcPr>
            <w:tcW w:w="1191" w:type="dxa"/>
            <w:shd w:val="clear" w:color="auto" w:fill="DEE5E8"/>
            <w:vAlign w:val="center"/>
          </w:tcPr>
          <w:p w14:paraId="65F30F9C" w14:textId="77777777" w:rsidR="00175A3C" w:rsidRDefault="00FD3B05">
            <w:pPr>
              <w:pStyle w:val="-3"/>
              <w:keepNext/>
              <w:jc w:val="center"/>
            </w:pPr>
            <w:r>
              <w:rPr>
                <w:b/>
                <w:bCs/>
              </w:rPr>
              <w:t>蝦皮購物</w:t>
            </w:r>
          </w:p>
        </w:tc>
        <w:tc>
          <w:tcPr>
            <w:tcW w:w="1191" w:type="dxa"/>
            <w:shd w:val="clear" w:color="auto" w:fill="DEE5E8"/>
            <w:vAlign w:val="center"/>
          </w:tcPr>
          <w:p w14:paraId="38AACE68" w14:textId="77777777" w:rsidR="00175A3C" w:rsidRDefault="00FD3B05">
            <w:pPr>
              <w:pStyle w:val="-3"/>
              <w:keepNext/>
              <w:jc w:val="center"/>
            </w:pPr>
            <w:r>
              <w:rPr>
                <w:b/>
                <w:bCs/>
              </w:rPr>
              <w:t>旋轉拍賣</w:t>
            </w:r>
          </w:p>
        </w:tc>
        <w:tc>
          <w:tcPr>
            <w:tcW w:w="1191" w:type="dxa"/>
            <w:shd w:val="clear" w:color="auto" w:fill="DEE5E8"/>
            <w:vAlign w:val="center"/>
          </w:tcPr>
          <w:p w14:paraId="0BBD337E" w14:textId="77777777" w:rsidR="00175A3C" w:rsidRDefault="00FD3B05">
            <w:pPr>
              <w:pStyle w:val="-3"/>
              <w:keepNext/>
              <w:jc w:val="center"/>
            </w:pPr>
            <w:r>
              <w:rPr>
                <w:b/>
                <w:bCs/>
              </w:rPr>
              <w:t>臉書社團</w:t>
            </w:r>
          </w:p>
        </w:tc>
        <w:tc>
          <w:tcPr>
            <w:tcW w:w="1191" w:type="dxa"/>
            <w:shd w:val="clear" w:color="auto" w:fill="DEE5E8"/>
            <w:vAlign w:val="center"/>
          </w:tcPr>
          <w:p w14:paraId="746D15BA" w14:textId="77777777" w:rsidR="00175A3C" w:rsidRDefault="00FD3B05">
            <w:pPr>
              <w:pStyle w:val="-3"/>
              <w:keepNext/>
              <w:jc w:val="center"/>
            </w:pPr>
            <w:proofErr w:type="spellStart"/>
            <w:r>
              <w:rPr>
                <w:b/>
                <w:bCs/>
              </w:rPr>
              <w:t>Dcard</w:t>
            </w:r>
            <w:proofErr w:type="spellEnd"/>
          </w:p>
        </w:tc>
      </w:tr>
      <w:tr w:rsidR="00175A3C" w14:paraId="12484F7E" w14:textId="77777777">
        <w:trPr>
          <w:cantSplit/>
          <w:jc w:val="center"/>
        </w:trPr>
        <w:tc>
          <w:tcPr>
            <w:tcW w:w="1880" w:type="dxa"/>
            <w:vAlign w:val="center"/>
          </w:tcPr>
          <w:p w14:paraId="272CFEB7" w14:textId="77777777" w:rsidR="00175A3C" w:rsidRDefault="00FD3B05">
            <w:pPr>
              <w:pStyle w:val="-3"/>
              <w:keepNext/>
            </w:pPr>
            <w:r>
              <w:t>ISBN</w:t>
            </w:r>
            <w:r>
              <w:t>掃描上架</w:t>
            </w:r>
          </w:p>
        </w:tc>
        <w:tc>
          <w:tcPr>
            <w:tcW w:w="1191" w:type="dxa"/>
            <w:vAlign w:val="center"/>
          </w:tcPr>
          <w:p w14:paraId="04346716" w14:textId="77777777" w:rsidR="00175A3C" w:rsidRDefault="00FD3B05">
            <w:pPr>
              <w:pStyle w:val="-3"/>
              <w:keepNext/>
              <w:jc w:val="center"/>
            </w:pPr>
            <w:r>
              <w:t>V</w:t>
            </w:r>
          </w:p>
        </w:tc>
        <w:tc>
          <w:tcPr>
            <w:tcW w:w="1191" w:type="dxa"/>
            <w:vAlign w:val="center"/>
          </w:tcPr>
          <w:p w14:paraId="696357BC" w14:textId="77777777" w:rsidR="00175A3C" w:rsidRDefault="00175A3C">
            <w:pPr>
              <w:pStyle w:val="-3"/>
              <w:keepNext/>
              <w:jc w:val="center"/>
            </w:pPr>
          </w:p>
        </w:tc>
        <w:tc>
          <w:tcPr>
            <w:tcW w:w="1191" w:type="dxa"/>
            <w:vAlign w:val="center"/>
          </w:tcPr>
          <w:p w14:paraId="2329AF99" w14:textId="77777777" w:rsidR="00175A3C" w:rsidRDefault="00175A3C">
            <w:pPr>
              <w:pStyle w:val="-3"/>
              <w:keepNext/>
              <w:jc w:val="center"/>
            </w:pPr>
          </w:p>
        </w:tc>
        <w:tc>
          <w:tcPr>
            <w:tcW w:w="1191" w:type="dxa"/>
            <w:vAlign w:val="center"/>
          </w:tcPr>
          <w:p w14:paraId="1142546E" w14:textId="77777777" w:rsidR="00175A3C" w:rsidRDefault="00175A3C">
            <w:pPr>
              <w:pStyle w:val="-3"/>
              <w:keepNext/>
              <w:jc w:val="center"/>
            </w:pPr>
          </w:p>
        </w:tc>
        <w:tc>
          <w:tcPr>
            <w:tcW w:w="1191" w:type="dxa"/>
            <w:vAlign w:val="center"/>
          </w:tcPr>
          <w:p w14:paraId="38ADBD41" w14:textId="77777777" w:rsidR="00175A3C" w:rsidRDefault="00175A3C">
            <w:pPr>
              <w:pStyle w:val="-3"/>
              <w:keepNext/>
              <w:jc w:val="center"/>
            </w:pPr>
          </w:p>
        </w:tc>
        <w:tc>
          <w:tcPr>
            <w:tcW w:w="1191" w:type="dxa"/>
            <w:vAlign w:val="center"/>
          </w:tcPr>
          <w:p w14:paraId="7C42306A" w14:textId="77777777" w:rsidR="00175A3C" w:rsidRDefault="00175A3C">
            <w:pPr>
              <w:pStyle w:val="-3"/>
              <w:keepNext/>
              <w:jc w:val="center"/>
            </w:pPr>
          </w:p>
        </w:tc>
      </w:tr>
      <w:tr w:rsidR="00175A3C" w14:paraId="37C84564" w14:textId="77777777">
        <w:trPr>
          <w:cantSplit/>
          <w:jc w:val="center"/>
        </w:trPr>
        <w:tc>
          <w:tcPr>
            <w:tcW w:w="1880" w:type="dxa"/>
            <w:vAlign w:val="center"/>
          </w:tcPr>
          <w:p w14:paraId="7B1E4759" w14:textId="77777777" w:rsidR="00175A3C" w:rsidRDefault="00FD3B05">
            <w:pPr>
              <w:pStyle w:val="-3"/>
              <w:keepNext/>
            </w:pPr>
            <w:r>
              <w:t>即時聊天</w:t>
            </w:r>
          </w:p>
        </w:tc>
        <w:tc>
          <w:tcPr>
            <w:tcW w:w="1191" w:type="dxa"/>
            <w:vAlign w:val="center"/>
          </w:tcPr>
          <w:p w14:paraId="53A41279" w14:textId="77777777" w:rsidR="00175A3C" w:rsidRDefault="00FD3B05">
            <w:pPr>
              <w:pStyle w:val="-3"/>
              <w:keepNext/>
              <w:jc w:val="center"/>
            </w:pPr>
            <w:r>
              <w:t>V</w:t>
            </w:r>
          </w:p>
        </w:tc>
        <w:tc>
          <w:tcPr>
            <w:tcW w:w="1191" w:type="dxa"/>
            <w:vAlign w:val="center"/>
          </w:tcPr>
          <w:p w14:paraId="58659096" w14:textId="77777777" w:rsidR="00175A3C" w:rsidRDefault="00175A3C">
            <w:pPr>
              <w:pStyle w:val="-3"/>
              <w:keepNext/>
              <w:jc w:val="center"/>
            </w:pPr>
          </w:p>
        </w:tc>
        <w:tc>
          <w:tcPr>
            <w:tcW w:w="1191" w:type="dxa"/>
            <w:vAlign w:val="center"/>
          </w:tcPr>
          <w:p w14:paraId="4B68A228" w14:textId="77777777" w:rsidR="00175A3C" w:rsidRDefault="00FD3B05">
            <w:pPr>
              <w:pStyle w:val="-3"/>
              <w:keepNext/>
              <w:jc w:val="center"/>
            </w:pPr>
            <w:r>
              <w:t>V</w:t>
            </w:r>
          </w:p>
        </w:tc>
        <w:tc>
          <w:tcPr>
            <w:tcW w:w="1191" w:type="dxa"/>
            <w:vAlign w:val="center"/>
          </w:tcPr>
          <w:p w14:paraId="0821C64E" w14:textId="77777777" w:rsidR="00175A3C" w:rsidRDefault="00FD3B05">
            <w:pPr>
              <w:pStyle w:val="-3"/>
              <w:keepNext/>
              <w:jc w:val="center"/>
            </w:pPr>
            <w:r>
              <w:t>V</w:t>
            </w:r>
          </w:p>
        </w:tc>
        <w:tc>
          <w:tcPr>
            <w:tcW w:w="1191" w:type="dxa"/>
            <w:vAlign w:val="center"/>
          </w:tcPr>
          <w:p w14:paraId="12C155C9" w14:textId="77777777" w:rsidR="00175A3C" w:rsidRDefault="00FD3B05">
            <w:pPr>
              <w:pStyle w:val="-3"/>
              <w:keepNext/>
              <w:jc w:val="center"/>
            </w:pPr>
            <w:r>
              <w:t>V</w:t>
            </w:r>
          </w:p>
        </w:tc>
        <w:tc>
          <w:tcPr>
            <w:tcW w:w="1191" w:type="dxa"/>
            <w:vAlign w:val="center"/>
          </w:tcPr>
          <w:p w14:paraId="1E04C362" w14:textId="77777777" w:rsidR="00175A3C" w:rsidRDefault="00FD3B05">
            <w:pPr>
              <w:pStyle w:val="-3"/>
              <w:keepNext/>
              <w:jc w:val="center"/>
            </w:pPr>
            <w:r>
              <w:t>V</w:t>
            </w:r>
          </w:p>
        </w:tc>
      </w:tr>
      <w:tr w:rsidR="00175A3C" w14:paraId="6FB7B679" w14:textId="77777777">
        <w:trPr>
          <w:cantSplit/>
          <w:jc w:val="center"/>
        </w:trPr>
        <w:tc>
          <w:tcPr>
            <w:tcW w:w="1880" w:type="dxa"/>
            <w:vAlign w:val="center"/>
          </w:tcPr>
          <w:p w14:paraId="191AEF69" w14:textId="77777777" w:rsidR="00175A3C" w:rsidRDefault="00FD3B05">
            <w:pPr>
              <w:pStyle w:val="-3"/>
              <w:keepNext/>
            </w:pPr>
            <w:r>
              <w:t>實體智取櫃</w:t>
            </w:r>
          </w:p>
        </w:tc>
        <w:tc>
          <w:tcPr>
            <w:tcW w:w="1191" w:type="dxa"/>
            <w:vAlign w:val="center"/>
          </w:tcPr>
          <w:p w14:paraId="395F6011" w14:textId="77777777" w:rsidR="00175A3C" w:rsidRDefault="00FD3B05">
            <w:pPr>
              <w:pStyle w:val="-3"/>
              <w:keepNext/>
              <w:jc w:val="center"/>
            </w:pPr>
            <w:r>
              <w:t>V</w:t>
            </w:r>
          </w:p>
        </w:tc>
        <w:tc>
          <w:tcPr>
            <w:tcW w:w="1191" w:type="dxa"/>
            <w:vAlign w:val="center"/>
          </w:tcPr>
          <w:p w14:paraId="1AF54C9C" w14:textId="77777777" w:rsidR="00175A3C" w:rsidRDefault="00175A3C">
            <w:pPr>
              <w:pStyle w:val="-3"/>
              <w:keepNext/>
              <w:jc w:val="center"/>
            </w:pPr>
          </w:p>
        </w:tc>
        <w:tc>
          <w:tcPr>
            <w:tcW w:w="1191" w:type="dxa"/>
            <w:vAlign w:val="center"/>
          </w:tcPr>
          <w:p w14:paraId="4F88CDBE" w14:textId="77777777" w:rsidR="00175A3C" w:rsidRDefault="00FD3B05">
            <w:pPr>
              <w:pStyle w:val="-3"/>
              <w:keepNext/>
              <w:jc w:val="center"/>
            </w:pPr>
            <w:r>
              <w:t>V</w:t>
            </w:r>
          </w:p>
        </w:tc>
        <w:tc>
          <w:tcPr>
            <w:tcW w:w="1191" w:type="dxa"/>
            <w:vAlign w:val="center"/>
          </w:tcPr>
          <w:p w14:paraId="4E49E064" w14:textId="77777777" w:rsidR="00175A3C" w:rsidRDefault="00175A3C">
            <w:pPr>
              <w:pStyle w:val="-3"/>
              <w:keepNext/>
              <w:jc w:val="center"/>
            </w:pPr>
          </w:p>
        </w:tc>
        <w:tc>
          <w:tcPr>
            <w:tcW w:w="1191" w:type="dxa"/>
            <w:vAlign w:val="center"/>
          </w:tcPr>
          <w:p w14:paraId="03324B87" w14:textId="77777777" w:rsidR="00175A3C" w:rsidRDefault="00175A3C">
            <w:pPr>
              <w:pStyle w:val="-3"/>
              <w:keepNext/>
              <w:jc w:val="center"/>
            </w:pPr>
          </w:p>
        </w:tc>
        <w:tc>
          <w:tcPr>
            <w:tcW w:w="1191" w:type="dxa"/>
            <w:vAlign w:val="center"/>
          </w:tcPr>
          <w:p w14:paraId="3B881C70" w14:textId="77777777" w:rsidR="00175A3C" w:rsidRDefault="00175A3C">
            <w:pPr>
              <w:pStyle w:val="-3"/>
              <w:keepNext/>
              <w:jc w:val="center"/>
            </w:pPr>
          </w:p>
        </w:tc>
      </w:tr>
      <w:tr w:rsidR="00175A3C" w14:paraId="2C8B0C86" w14:textId="77777777">
        <w:trPr>
          <w:cantSplit/>
          <w:jc w:val="center"/>
        </w:trPr>
        <w:tc>
          <w:tcPr>
            <w:tcW w:w="1880" w:type="dxa"/>
            <w:vAlign w:val="center"/>
          </w:tcPr>
          <w:p w14:paraId="75E0433A" w14:textId="77777777" w:rsidR="00175A3C" w:rsidRDefault="00FD3B05">
            <w:pPr>
              <w:pStyle w:val="-3"/>
              <w:keepNext/>
            </w:pPr>
            <w:r>
              <w:t>圖書精準分類</w:t>
            </w:r>
          </w:p>
        </w:tc>
        <w:tc>
          <w:tcPr>
            <w:tcW w:w="1191" w:type="dxa"/>
            <w:vAlign w:val="center"/>
          </w:tcPr>
          <w:p w14:paraId="37801144" w14:textId="77777777" w:rsidR="00175A3C" w:rsidRDefault="00FD3B05">
            <w:pPr>
              <w:pStyle w:val="-3"/>
              <w:keepNext/>
              <w:jc w:val="center"/>
            </w:pPr>
            <w:r>
              <w:t>V</w:t>
            </w:r>
          </w:p>
        </w:tc>
        <w:tc>
          <w:tcPr>
            <w:tcW w:w="1191" w:type="dxa"/>
            <w:vAlign w:val="center"/>
          </w:tcPr>
          <w:p w14:paraId="472327A8" w14:textId="77777777" w:rsidR="00175A3C" w:rsidRDefault="00FD3B05">
            <w:pPr>
              <w:pStyle w:val="-3"/>
              <w:keepNext/>
              <w:jc w:val="center"/>
            </w:pPr>
            <w:r>
              <w:t>V</w:t>
            </w:r>
          </w:p>
        </w:tc>
        <w:tc>
          <w:tcPr>
            <w:tcW w:w="1191" w:type="dxa"/>
            <w:vAlign w:val="center"/>
          </w:tcPr>
          <w:p w14:paraId="2AB53C96" w14:textId="77777777" w:rsidR="00175A3C" w:rsidRDefault="00175A3C">
            <w:pPr>
              <w:pStyle w:val="-3"/>
              <w:keepNext/>
              <w:jc w:val="center"/>
            </w:pPr>
          </w:p>
        </w:tc>
        <w:tc>
          <w:tcPr>
            <w:tcW w:w="1191" w:type="dxa"/>
            <w:vAlign w:val="center"/>
          </w:tcPr>
          <w:p w14:paraId="05E21732" w14:textId="77777777" w:rsidR="00175A3C" w:rsidRDefault="00FD3B05">
            <w:pPr>
              <w:pStyle w:val="-3"/>
              <w:keepNext/>
              <w:jc w:val="center"/>
            </w:pPr>
            <w:r>
              <w:t>V</w:t>
            </w:r>
          </w:p>
        </w:tc>
        <w:tc>
          <w:tcPr>
            <w:tcW w:w="1191" w:type="dxa"/>
            <w:vAlign w:val="center"/>
          </w:tcPr>
          <w:p w14:paraId="4DA07E54" w14:textId="77777777" w:rsidR="00175A3C" w:rsidRDefault="00175A3C">
            <w:pPr>
              <w:pStyle w:val="-3"/>
              <w:keepNext/>
              <w:jc w:val="center"/>
            </w:pPr>
          </w:p>
        </w:tc>
        <w:tc>
          <w:tcPr>
            <w:tcW w:w="1191" w:type="dxa"/>
            <w:vAlign w:val="center"/>
          </w:tcPr>
          <w:p w14:paraId="211B39F4" w14:textId="77777777" w:rsidR="00175A3C" w:rsidRDefault="00175A3C">
            <w:pPr>
              <w:pStyle w:val="-3"/>
              <w:keepNext/>
              <w:jc w:val="center"/>
            </w:pPr>
          </w:p>
        </w:tc>
      </w:tr>
      <w:tr w:rsidR="00175A3C" w14:paraId="1DAE154D" w14:textId="77777777">
        <w:trPr>
          <w:cantSplit/>
          <w:jc w:val="center"/>
        </w:trPr>
        <w:tc>
          <w:tcPr>
            <w:tcW w:w="1880" w:type="dxa"/>
            <w:vAlign w:val="center"/>
          </w:tcPr>
          <w:p w14:paraId="6D6C4413" w14:textId="77777777" w:rsidR="00175A3C" w:rsidRDefault="00FD3B05">
            <w:pPr>
              <w:pStyle w:val="-3"/>
              <w:keepNext/>
            </w:pPr>
            <w:r>
              <w:t>代幣化交易</w:t>
            </w:r>
          </w:p>
        </w:tc>
        <w:tc>
          <w:tcPr>
            <w:tcW w:w="1191" w:type="dxa"/>
            <w:vAlign w:val="center"/>
          </w:tcPr>
          <w:p w14:paraId="6D7C6D1C" w14:textId="77777777" w:rsidR="00175A3C" w:rsidRDefault="00FD3B05">
            <w:pPr>
              <w:pStyle w:val="-3"/>
              <w:keepNext/>
              <w:jc w:val="center"/>
            </w:pPr>
            <w:r>
              <w:t>V</w:t>
            </w:r>
          </w:p>
        </w:tc>
        <w:tc>
          <w:tcPr>
            <w:tcW w:w="1191" w:type="dxa"/>
            <w:vAlign w:val="center"/>
          </w:tcPr>
          <w:p w14:paraId="5972ADB4" w14:textId="77777777" w:rsidR="00175A3C" w:rsidRDefault="00175A3C">
            <w:pPr>
              <w:pStyle w:val="-3"/>
              <w:keepNext/>
              <w:jc w:val="center"/>
            </w:pPr>
          </w:p>
        </w:tc>
        <w:tc>
          <w:tcPr>
            <w:tcW w:w="1191" w:type="dxa"/>
            <w:vAlign w:val="center"/>
          </w:tcPr>
          <w:p w14:paraId="1F7EA6D6" w14:textId="77777777" w:rsidR="00175A3C" w:rsidRDefault="00175A3C">
            <w:pPr>
              <w:pStyle w:val="-3"/>
              <w:keepNext/>
              <w:jc w:val="center"/>
            </w:pPr>
          </w:p>
        </w:tc>
        <w:tc>
          <w:tcPr>
            <w:tcW w:w="1191" w:type="dxa"/>
            <w:vAlign w:val="center"/>
          </w:tcPr>
          <w:p w14:paraId="58D32E6A" w14:textId="77777777" w:rsidR="00175A3C" w:rsidRDefault="00175A3C">
            <w:pPr>
              <w:pStyle w:val="-3"/>
              <w:keepNext/>
              <w:jc w:val="center"/>
            </w:pPr>
          </w:p>
        </w:tc>
        <w:tc>
          <w:tcPr>
            <w:tcW w:w="1191" w:type="dxa"/>
            <w:vAlign w:val="center"/>
          </w:tcPr>
          <w:p w14:paraId="38A88E12" w14:textId="77777777" w:rsidR="00175A3C" w:rsidRDefault="00175A3C">
            <w:pPr>
              <w:pStyle w:val="-3"/>
              <w:keepNext/>
              <w:jc w:val="center"/>
            </w:pPr>
          </w:p>
        </w:tc>
        <w:tc>
          <w:tcPr>
            <w:tcW w:w="1191" w:type="dxa"/>
            <w:vAlign w:val="center"/>
          </w:tcPr>
          <w:p w14:paraId="355F2227" w14:textId="77777777" w:rsidR="00175A3C" w:rsidRDefault="00175A3C">
            <w:pPr>
              <w:pStyle w:val="-3"/>
              <w:keepNext/>
              <w:jc w:val="center"/>
            </w:pPr>
          </w:p>
        </w:tc>
      </w:tr>
      <w:tr w:rsidR="00175A3C" w14:paraId="2D9FA0E4" w14:textId="77777777">
        <w:trPr>
          <w:cantSplit/>
          <w:jc w:val="center"/>
        </w:trPr>
        <w:tc>
          <w:tcPr>
            <w:tcW w:w="1880" w:type="dxa"/>
            <w:vAlign w:val="center"/>
          </w:tcPr>
          <w:p w14:paraId="3A73EA5D" w14:textId="77777777" w:rsidR="00175A3C" w:rsidRDefault="00FD3B05">
            <w:pPr>
              <w:pStyle w:val="-3"/>
              <w:keepNext/>
            </w:pPr>
            <w:r>
              <w:t>即時付款</w:t>
            </w:r>
          </w:p>
        </w:tc>
        <w:tc>
          <w:tcPr>
            <w:tcW w:w="1191" w:type="dxa"/>
            <w:vAlign w:val="center"/>
          </w:tcPr>
          <w:p w14:paraId="0BF2BEE4" w14:textId="77777777" w:rsidR="00175A3C" w:rsidRDefault="00FD3B05">
            <w:pPr>
              <w:pStyle w:val="-3"/>
              <w:keepNext/>
              <w:jc w:val="center"/>
            </w:pPr>
            <w:r>
              <w:t>V</w:t>
            </w:r>
          </w:p>
        </w:tc>
        <w:tc>
          <w:tcPr>
            <w:tcW w:w="1191" w:type="dxa"/>
            <w:vAlign w:val="center"/>
          </w:tcPr>
          <w:p w14:paraId="7A91E0C7" w14:textId="77777777" w:rsidR="00175A3C" w:rsidRDefault="00FD3B05">
            <w:pPr>
              <w:pStyle w:val="-3"/>
              <w:keepNext/>
              <w:jc w:val="center"/>
            </w:pPr>
            <w:r>
              <w:t>V</w:t>
            </w:r>
          </w:p>
        </w:tc>
        <w:tc>
          <w:tcPr>
            <w:tcW w:w="1191" w:type="dxa"/>
            <w:vAlign w:val="center"/>
          </w:tcPr>
          <w:p w14:paraId="49693C16" w14:textId="77777777" w:rsidR="00175A3C" w:rsidRDefault="00FD3B05">
            <w:pPr>
              <w:pStyle w:val="-3"/>
              <w:keepNext/>
              <w:jc w:val="center"/>
            </w:pPr>
            <w:r>
              <w:t>V</w:t>
            </w:r>
          </w:p>
        </w:tc>
        <w:tc>
          <w:tcPr>
            <w:tcW w:w="1191" w:type="dxa"/>
            <w:vAlign w:val="center"/>
          </w:tcPr>
          <w:p w14:paraId="6532F354" w14:textId="77777777" w:rsidR="00175A3C" w:rsidRDefault="00FD3B05">
            <w:pPr>
              <w:pStyle w:val="-3"/>
              <w:keepNext/>
              <w:jc w:val="center"/>
            </w:pPr>
            <w:r>
              <w:t>V</w:t>
            </w:r>
          </w:p>
        </w:tc>
        <w:tc>
          <w:tcPr>
            <w:tcW w:w="1191" w:type="dxa"/>
            <w:vAlign w:val="center"/>
          </w:tcPr>
          <w:p w14:paraId="6EADC776" w14:textId="77777777" w:rsidR="00175A3C" w:rsidRDefault="00175A3C">
            <w:pPr>
              <w:pStyle w:val="-3"/>
              <w:keepNext/>
              <w:jc w:val="center"/>
            </w:pPr>
          </w:p>
        </w:tc>
        <w:tc>
          <w:tcPr>
            <w:tcW w:w="1191" w:type="dxa"/>
            <w:vAlign w:val="center"/>
          </w:tcPr>
          <w:p w14:paraId="1BC9F3EE" w14:textId="77777777" w:rsidR="00175A3C" w:rsidRDefault="00175A3C">
            <w:pPr>
              <w:pStyle w:val="-3"/>
              <w:keepNext/>
              <w:jc w:val="center"/>
            </w:pPr>
          </w:p>
        </w:tc>
      </w:tr>
      <w:tr w:rsidR="00175A3C" w14:paraId="15A815B6" w14:textId="77777777">
        <w:trPr>
          <w:cantSplit/>
          <w:jc w:val="center"/>
        </w:trPr>
        <w:tc>
          <w:tcPr>
            <w:tcW w:w="1880" w:type="dxa"/>
            <w:vAlign w:val="center"/>
          </w:tcPr>
          <w:p w14:paraId="5FEC23D7" w14:textId="77777777" w:rsidR="00175A3C" w:rsidRDefault="00FD3B05">
            <w:pPr>
              <w:pStyle w:val="-3"/>
              <w:keepNext/>
            </w:pPr>
            <w:r>
              <w:t>會員等級</w:t>
            </w:r>
          </w:p>
        </w:tc>
        <w:tc>
          <w:tcPr>
            <w:tcW w:w="1191" w:type="dxa"/>
            <w:vAlign w:val="center"/>
          </w:tcPr>
          <w:p w14:paraId="0127E738" w14:textId="77777777" w:rsidR="00175A3C" w:rsidRDefault="00FD3B05">
            <w:pPr>
              <w:pStyle w:val="-3"/>
              <w:keepNext/>
              <w:jc w:val="center"/>
            </w:pPr>
            <w:r>
              <w:t>V</w:t>
            </w:r>
          </w:p>
        </w:tc>
        <w:tc>
          <w:tcPr>
            <w:tcW w:w="1191" w:type="dxa"/>
            <w:vAlign w:val="center"/>
          </w:tcPr>
          <w:p w14:paraId="72DE0956" w14:textId="77777777" w:rsidR="00175A3C" w:rsidRDefault="00FD3B05">
            <w:pPr>
              <w:pStyle w:val="-3"/>
              <w:keepNext/>
              <w:jc w:val="center"/>
            </w:pPr>
            <w:r>
              <w:t>V</w:t>
            </w:r>
          </w:p>
        </w:tc>
        <w:tc>
          <w:tcPr>
            <w:tcW w:w="1191" w:type="dxa"/>
            <w:vAlign w:val="center"/>
          </w:tcPr>
          <w:p w14:paraId="4B1918B6" w14:textId="77777777" w:rsidR="00175A3C" w:rsidRDefault="00FD3B05">
            <w:pPr>
              <w:pStyle w:val="-3"/>
              <w:keepNext/>
              <w:jc w:val="center"/>
            </w:pPr>
            <w:r>
              <w:t>V</w:t>
            </w:r>
          </w:p>
        </w:tc>
        <w:tc>
          <w:tcPr>
            <w:tcW w:w="1191" w:type="dxa"/>
            <w:vAlign w:val="center"/>
          </w:tcPr>
          <w:p w14:paraId="1CD5D5DC" w14:textId="77777777" w:rsidR="00175A3C" w:rsidRDefault="00175A3C">
            <w:pPr>
              <w:pStyle w:val="-3"/>
              <w:keepNext/>
              <w:jc w:val="center"/>
            </w:pPr>
          </w:p>
        </w:tc>
        <w:tc>
          <w:tcPr>
            <w:tcW w:w="1191" w:type="dxa"/>
            <w:vAlign w:val="center"/>
          </w:tcPr>
          <w:p w14:paraId="527A274C" w14:textId="77777777" w:rsidR="00175A3C" w:rsidRDefault="00175A3C">
            <w:pPr>
              <w:pStyle w:val="-3"/>
              <w:keepNext/>
              <w:jc w:val="center"/>
            </w:pPr>
          </w:p>
        </w:tc>
        <w:tc>
          <w:tcPr>
            <w:tcW w:w="1191" w:type="dxa"/>
            <w:vAlign w:val="center"/>
          </w:tcPr>
          <w:p w14:paraId="3342684D" w14:textId="77777777" w:rsidR="00175A3C" w:rsidRDefault="00175A3C">
            <w:pPr>
              <w:pStyle w:val="-3"/>
              <w:keepNext/>
              <w:jc w:val="center"/>
            </w:pPr>
          </w:p>
        </w:tc>
      </w:tr>
      <w:tr w:rsidR="00175A3C" w14:paraId="5AD589B0" w14:textId="77777777">
        <w:trPr>
          <w:cantSplit/>
          <w:jc w:val="center"/>
        </w:trPr>
        <w:tc>
          <w:tcPr>
            <w:tcW w:w="1880" w:type="dxa"/>
            <w:vAlign w:val="center"/>
          </w:tcPr>
          <w:p w14:paraId="6C55A262" w14:textId="77777777" w:rsidR="00175A3C" w:rsidRDefault="00FD3B05">
            <w:pPr>
              <w:pStyle w:val="-3"/>
            </w:pPr>
            <w:r>
              <w:t>個人化推薦</w:t>
            </w:r>
          </w:p>
        </w:tc>
        <w:tc>
          <w:tcPr>
            <w:tcW w:w="1191" w:type="dxa"/>
            <w:vAlign w:val="center"/>
          </w:tcPr>
          <w:p w14:paraId="2C437D71" w14:textId="77777777" w:rsidR="00175A3C" w:rsidRDefault="00FD3B05">
            <w:pPr>
              <w:pStyle w:val="-3"/>
              <w:jc w:val="center"/>
            </w:pPr>
            <w:r>
              <w:t>V</w:t>
            </w:r>
          </w:p>
        </w:tc>
        <w:tc>
          <w:tcPr>
            <w:tcW w:w="1191" w:type="dxa"/>
            <w:vAlign w:val="center"/>
          </w:tcPr>
          <w:p w14:paraId="34302AFF" w14:textId="77777777" w:rsidR="00175A3C" w:rsidRDefault="00FD3B05">
            <w:pPr>
              <w:pStyle w:val="-3"/>
              <w:jc w:val="center"/>
            </w:pPr>
            <w:r>
              <w:t>V</w:t>
            </w:r>
          </w:p>
        </w:tc>
        <w:tc>
          <w:tcPr>
            <w:tcW w:w="1191" w:type="dxa"/>
            <w:vAlign w:val="center"/>
          </w:tcPr>
          <w:p w14:paraId="36EE5566" w14:textId="77777777" w:rsidR="00175A3C" w:rsidRDefault="00FD3B05">
            <w:pPr>
              <w:pStyle w:val="-3"/>
              <w:jc w:val="center"/>
            </w:pPr>
            <w:r>
              <w:t>V</w:t>
            </w:r>
          </w:p>
        </w:tc>
        <w:tc>
          <w:tcPr>
            <w:tcW w:w="1191" w:type="dxa"/>
            <w:vAlign w:val="center"/>
          </w:tcPr>
          <w:p w14:paraId="704EFEF2" w14:textId="77777777" w:rsidR="00175A3C" w:rsidRDefault="00FD3B05">
            <w:pPr>
              <w:pStyle w:val="-3"/>
              <w:jc w:val="center"/>
            </w:pPr>
            <w:r>
              <w:t>V</w:t>
            </w:r>
          </w:p>
        </w:tc>
        <w:tc>
          <w:tcPr>
            <w:tcW w:w="1191" w:type="dxa"/>
            <w:vAlign w:val="center"/>
          </w:tcPr>
          <w:p w14:paraId="21978267" w14:textId="77777777" w:rsidR="00175A3C" w:rsidRDefault="00FD3B05">
            <w:pPr>
              <w:pStyle w:val="-3"/>
              <w:jc w:val="center"/>
            </w:pPr>
            <w:r>
              <w:t>V</w:t>
            </w:r>
          </w:p>
        </w:tc>
        <w:tc>
          <w:tcPr>
            <w:tcW w:w="1191" w:type="dxa"/>
            <w:vAlign w:val="center"/>
          </w:tcPr>
          <w:p w14:paraId="4C725FE4" w14:textId="77777777" w:rsidR="00175A3C" w:rsidRDefault="00175A3C">
            <w:pPr>
              <w:pStyle w:val="-3"/>
              <w:jc w:val="center"/>
            </w:pPr>
          </w:p>
        </w:tc>
      </w:tr>
    </w:tbl>
    <w:p w14:paraId="4D10194D" w14:textId="77777777" w:rsidR="00175A3C" w:rsidRDefault="00175A3C">
      <w:pPr>
        <w:pStyle w:val="-4"/>
      </w:pPr>
    </w:p>
    <w:p w14:paraId="7DA77C2E" w14:textId="77777777" w:rsidR="00175A3C" w:rsidRDefault="00FD3B05">
      <w:pPr>
        <w:pStyle w:val="2"/>
      </w:pPr>
      <w:r>
        <w:t>綜合比較</w:t>
      </w:r>
    </w:p>
    <w:p w14:paraId="1D53EF6B" w14:textId="4721C136" w:rsidR="00175A3C" w:rsidRDefault="00FD3B05">
      <w:pPr>
        <w:pStyle w:val="-"/>
      </w:pPr>
      <w:r>
        <w:t>進一步就上架方式、交付方式、款項保障、書況確認與</w:t>
      </w:r>
      <w:r>
        <w:t>AI</w:t>
      </w:r>
      <w:r>
        <w:t>輔助等面向，比較本作品與三類現有產品之差異，如</w:t>
      </w:r>
      <w:r>
        <w:fldChar w:fldCharType="begin"/>
      </w:r>
      <w:r>
        <w:instrText xml:space="preserve"> REF _Reftblcompare \h </w:instrText>
      </w:r>
      <w:r>
        <w:fldChar w:fldCharType="separate"/>
      </w:r>
      <w:r w:rsidR="00AB659B">
        <w:t>表</w:t>
      </w:r>
      <w:r w:rsidR="00AB659B">
        <w:t xml:space="preserve"> </w:t>
      </w:r>
      <w:r w:rsidR="00AB659B">
        <w:rPr>
          <w:noProof/>
        </w:rPr>
        <w:t>4</w:t>
      </w:r>
      <w:r w:rsidR="00AB659B">
        <w:t>-</w:t>
      </w:r>
      <w:r w:rsidR="00AB659B">
        <w:rPr>
          <w:noProof/>
        </w:rPr>
        <w:t>2</w:t>
      </w:r>
      <w:r>
        <w:fldChar w:fldCharType="end"/>
      </w:r>
      <w:r>
        <w:t>所示。本作品之核心優勢在於以</w:t>
      </w:r>
      <w:r>
        <w:t>AI</w:t>
      </w:r>
      <w:r>
        <w:t>降低上架與選書門檻，並以智慧書櫃與款項暫管同時解決交付與信任問題。</w:t>
      </w:r>
    </w:p>
    <w:p w14:paraId="38149558" w14:textId="32613518" w:rsidR="00175A3C" w:rsidRDefault="00FD3B05">
      <w:pPr>
        <w:pStyle w:val="a3"/>
        <w:keepNext/>
      </w:pPr>
      <w:bookmarkStart w:id="18" w:name="_Reftblcompare"/>
      <w:r>
        <w:lastRenderedPageBreak/>
        <w:t>表</w:t>
      </w:r>
      <w:r>
        <w:t xml:space="preserve"> </w:t>
      </w:r>
      <w:r>
        <w:fldChar w:fldCharType="begin"/>
      </w:r>
      <w:r>
        <w:instrText xml:space="preserve"> SEQ </w:instrText>
      </w:r>
      <w:r>
        <w:instrText>章</w:instrText>
      </w:r>
      <w:r>
        <w:instrText xml:space="preserve"> \c </w:instrText>
      </w:r>
      <w:r>
        <w:fldChar w:fldCharType="separate"/>
      </w:r>
      <w:r w:rsidR="00AB659B">
        <w:rPr>
          <w:noProof/>
        </w:rPr>
        <w:t>4</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2</w:t>
      </w:r>
      <w:r>
        <w:fldChar w:fldCharType="end"/>
      </w:r>
      <w:bookmarkEnd w:id="18"/>
      <w:r>
        <w:t xml:space="preserve"> </w:t>
      </w:r>
      <w:r>
        <w:t>本作品與現有產品之綜合比較表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1500"/>
        <w:gridCol w:w="2226"/>
        <w:gridCol w:w="1800"/>
        <w:gridCol w:w="1700"/>
        <w:gridCol w:w="1800"/>
      </w:tblGrid>
      <w:tr w:rsidR="00175A3C" w14:paraId="3606644B" w14:textId="77777777">
        <w:trPr>
          <w:cantSplit/>
          <w:tblHeader/>
          <w:jc w:val="center"/>
        </w:trPr>
        <w:tc>
          <w:tcPr>
            <w:tcW w:w="1500" w:type="dxa"/>
            <w:shd w:val="clear" w:color="auto" w:fill="DEE5E8"/>
            <w:vAlign w:val="center"/>
          </w:tcPr>
          <w:p w14:paraId="08B210A9" w14:textId="77777777" w:rsidR="00175A3C" w:rsidRDefault="00FD3B05">
            <w:pPr>
              <w:pStyle w:val="-3"/>
              <w:keepNext/>
              <w:jc w:val="center"/>
            </w:pPr>
            <w:r>
              <w:rPr>
                <w:b/>
                <w:bCs/>
              </w:rPr>
              <w:t>面向</w:t>
            </w:r>
          </w:p>
        </w:tc>
        <w:tc>
          <w:tcPr>
            <w:tcW w:w="2226" w:type="dxa"/>
            <w:shd w:val="clear" w:color="auto" w:fill="DEE5E8"/>
            <w:vAlign w:val="center"/>
          </w:tcPr>
          <w:p w14:paraId="3235E602" w14:textId="77777777" w:rsidR="00175A3C" w:rsidRDefault="00FD3B05">
            <w:pPr>
              <w:pStyle w:val="-3"/>
              <w:keepNext/>
              <w:jc w:val="center"/>
            </w:pPr>
            <w:r>
              <w:rPr>
                <w:b/>
                <w:bCs/>
              </w:rPr>
              <w:t>本作品</w:t>
            </w:r>
          </w:p>
        </w:tc>
        <w:tc>
          <w:tcPr>
            <w:tcW w:w="1800" w:type="dxa"/>
            <w:shd w:val="clear" w:color="auto" w:fill="DEE5E8"/>
            <w:vAlign w:val="center"/>
          </w:tcPr>
          <w:p w14:paraId="58C5A08F" w14:textId="77777777" w:rsidR="00175A3C" w:rsidRDefault="00FD3B05">
            <w:pPr>
              <w:pStyle w:val="-3"/>
              <w:keepNext/>
              <w:jc w:val="center"/>
            </w:pPr>
            <w:r>
              <w:rPr>
                <w:b/>
                <w:bCs/>
              </w:rPr>
              <w:t>通用型電商</w:t>
            </w:r>
          </w:p>
        </w:tc>
        <w:tc>
          <w:tcPr>
            <w:tcW w:w="1700" w:type="dxa"/>
            <w:shd w:val="clear" w:color="auto" w:fill="DEE5E8"/>
            <w:vAlign w:val="center"/>
          </w:tcPr>
          <w:p w14:paraId="30AD72E1" w14:textId="77777777" w:rsidR="00175A3C" w:rsidRDefault="00FD3B05">
            <w:pPr>
              <w:pStyle w:val="-3"/>
              <w:keepNext/>
              <w:jc w:val="center"/>
            </w:pPr>
            <w:r>
              <w:rPr>
                <w:b/>
                <w:bCs/>
              </w:rPr>
              <w:t>社群媒體</w:t>
            </w:r>
          </w:p>
        </w:tc>
        <w:tc>
          <w:tcPr>
            <w:tcW w:w="1800" w:type="dxa"/>
            <w:shd w:val="clear" w:color="auto" w:fill="DEE5E8"/>
            <w:vAlign w:val="center"/>
          </w:tcPr>
          <w:p w14:paraId="091CEEEB" w14:textId="77777777" w:rsidR="00175A3C" w:rsidRDefault="00FD3B05">
            <w:pPr>
              <w:pStyle w:val="-3"/>
              <w:keepNext/>
              <w:jc w:val="center"/>
            </w:pPr>
            <w:r>
              <w:rPr>
                <w:b/>
                <w:bCs/>
              </w:rPr>
              <w:t>寄賣平台</w:t>
            </w:r>
          </w:p>
        </w:tc>
      </w:tr>
      <w:tr w:rsidR="00175A3C" w14:paraId="7B9D3469" w14:textId="77777777">
        <w:trPr>
          <w:cantSplit/>
          <w:jc w:val="center"/>
        </w:trPr>
        <w:tc>
          <w:tcPr>
            <w:tcW w:w="1500" w:type="dxa"/>
            <w:vAlign w:val="center"/>
          </w:tcPr>
          <w:p w14:paraId="2E42708E" w14:textId="77777777" w:rsidR="00175A3C" w:rsidRDefault="00FD3B05">
            <w:pPr>
              <w:pStyle w:val="-3"/>
              <w:keepNext/>
              <w:jc w:val="center"/>
            </w:pPr>
            <w:r>
              <w:t>上架方式</w:t>
            </w:r>
          </w:p>
        </w:tc>
        <w:tc>
          <w:tcPr>
            <w:tcW w:w="2226" w:type="dxa"/>
            <w:vAlign w:val="center"/>
          </w:tcPr>
          <w:p w14:paraId="45E4D339" w14:textId="77777777" w:rsidR="00175A3C" w:rsidRDefault="00FD3B05">
            <w:pPr>
              <w:pStyle w:val="-3"/>
              <w:keepNext/>
            </w:pPr>
            <w:r>
              <w:t>ISBN</w:t>
            </w:r>
            <w:r>
              <w:t>掃描＋</w:t>
            </w:r>
            <w:r>
              <w:t>AI</w:t>
            </w:r>
            <w:r>
              <w:t>帶入書目與建議售價</w:t>
            </w:r>
          </w:p>
        </w:tc>
        <w:tc>
          <w:tcPr>
            <w:tcW w:w="1800" w:type="dxa"/>
            <w:vAlign w:val="center"/>
          </w:tcPr>
          <w:p w14:paraId="7688112A" w14:textId="77777777" w:rsidR="00175A3C" w:rsidRDefault="00FD3B05">
            <w:pPr>
              <w:pStyle w:val="-3"/>
              <w:keepNext/>
            </w:pPr>
            <w:r>
              <w:t>手動輸入商品資訊</w:t>
            </w:r>
          </w:p>
        </w:tc>
        <w:tc>
          <w:tcPr>
            <w:tcW w:w="1700" w:type="dxa"/>
            <w:vAlign w:val="center"/>
          </w:tcPr>
          <w:p w14:paraId="5D0761D5" w14:textId="77777777" w:rsidR="00175A3C" w:rsidRDefault="00FD3B05">
            <w:pPr>
              <w:pStyle w:val="-3"/>
              <w:keepNext/>
            </w:pPr>
            <w:r>
              <w:t>自行發文描述</w:t>
            </w:r>
          </w:p>
        </w:tc>
        <w:tc>
          <w:tcPr>
            <w:tcW w:w="1800" w:type="dxa"/>
            <w:vAlign w:val="center"/>
          </w:tcPr>
          <w:p w14:paraId="7F40FFAB" w14:textId="77777777" w:rsidR="00175A3C" w:rsidRDefault="00FD3B05">
            <w:pPr>
              <w:pStyle w:val="-3"/>
              <w:keepNext/>
            </w:pPr>
            <w:r>
              <w:t>寄書至倉庫，由平台上架</w:t>
            </w:r>
          </w:p>
        </w:tc>
      </w:tr>
      <w:tr w:rsidR="00175A3C" w14:paraId="7C8363ED" w14:textId="77777777">
        <w:trPr>
          <w:cantSplit/>
          <w:jc w:val="center"/>
        </w:trPr>
        <w:tc>
          <w:tcPr>
            <w:tcW w:w="1500" w:type="dxa"/>
            <w:vAlign w:val="center"/>
          </w:tcPr>
          <w:p w14:paraId="58F0928F" w14:textId="77777777" w:rsidR="00175A3C" w:rsidRDefault="00FD3B05">
            <w:pPr>
              <w:pStyle w:val="-3"/>
              <w:keepNext/>
              <w:jc w:val="center"/>
            </w:pPr>
            <w:r>
              <w:t>交付方式</w:t>
            </w:r>
          </w:p>
        </w:tc>
        <w:tc>
          <w:tcPr>
            <w:tcW w:w="2226" w:type="dxa"/>
            <w:vAlign w:val="center"/>
          </w:tcPr>
          <w:p w14:paraId="20335FE1" w14:textId="77777777" w:rsidR="00175A3C" w:rsidRDefault="00FD3B05">
            <w:pPr>
              <w:pStyle w:val="-3"/>
              <w:keepNext/>
            </w:pPr>
            <w:r>
              <w:t>就近書櫃自助存取</w:t>
            </w:r>
          </w:p>
        </w:tc>
        <w:tc>
          <w:tcPr>
            <w:tcW w:w="1800" w:type="dxa"/>
            <w:vAlign w:val="center"/>
          </w:tcPr>
          <w:p w14:paraId="6DF1EBBD" w14:textId="77777777" w:rsidR="00175A3C" w:rsidRDefault="00FD3B05">
            <w:pPr>
              <w:pStyle w:val="-3"/>
              <w:keepNext/>
            </w:pPr>
            <w:r>
              <w:t>超商寄取貨</w:t>
            </w:r>
          </w:p>
        </w:tc>
        <w:tc>
          <w:tcPr>
            <w:tcW w:w="1700" w:type="dxa"/>
            <w:vAlign w:val="center"/>
          </w:tcPr>
          <w:p w14:paraId="74EDA9EB" w14:textId="77777777" w:rsidR="00175A3C" w:rsidRDefault="00FD3B05">
            <w:pPr>
              <w:pStyle w:val="-3"/>
              <w:keepNext/>
            </w:pPr>
            <w:r>
              <w:t>約定時間面交</w:t>
            </w:r>
          </w:p>
        </w:tc>
        <w:tc>
          <w:tcPr>
            <w:tcW w:w="1800" w:type="dxa"/>
            <w:vAlign w:val="center"/>
          </w:tcPr>
          <w:p w14:paraId="5C9C8ABD" w14:textId="77777777" w:rsidR="00175A3C" w:rsidRDefault="00FD3B05">
            <w:pPr>
              <w:pStyle w:val="-3"/>
              <w:keepNext/>
            </w:pPr>
            <w:r>
              <w:t>平台出貨</w:t>
            </w:r>
          </w:p>
        </w:tc>
      </w:tr>
      <w:tr w:rsidR="00175A3C" w14:paraId="4E1C5EEB" w14:textId="77777777">
        <w:trPr>
          <w:cantSplit/>
          <w:jc w:val="center"/>
        </w:trPr>
        <w:tc>
          <w:tcPr>
            <w:tcW w:w="1500" w:type="dxa"/>
            <w:vAlign w:val="center"/>
          </w:tcPr>
          <w:p w14:paraId="579D712F" w14:textId="77777777" w:rsidR="00175A3C" w:rsidRDefault="00FD3B05">
            <w:pPr>
              <w:pStyle w:val="-3"/>
              <w:keepNext/>
              <w:jc w:val="center"/>
            </w:pPr>
            <w:r>
              <w:t>款項保障</w:t>
            </w:r>
          </w:p>
        </w:tc>
        <w:tc>
          <w:tcPr>
            <w:tcW w:w="2226" w:type="dxa"/>
            <w:vAlign w:val="center"/>
          </w:tcPr>
          <w:p w14:paraId="4E0BFC1A" w14:textId="77777777" w:rsidR="00175A3C" w:rsidRDefault="00FD3B05">
            <w:pPr>
              <w:pStyle w:val="-3"/>
              <w:keepNext/>
            </w:pPr>
            <w:r>
              <w:t>平台暫管，驗收後撥款</w:t>
            </w:r>
          </w:p>
        </w:tc>
        <w:tc>
          <w:tcPr>
            <w:tcW w:w="1800" w:type="dxa"/>
            <w:vAlign w:val="center"/>
          </w:tcPr>
          <w:p w14:paraId="3CD35E18" w14:textId="77777777" w:rsidR="00175A3C" w:rsidRDefault="00FD3B05">
            <w:pPr>
              <w:pStyle w:val="-3"/>
              <w:keepNext/>
            </w:pPr>
            <w:r>
              <w:t>平台保障</w:t>
            </w:r>
          </w:p>
        </w:tc>
        <w:tc>
          <w:tcPr>
            <w:tcW w:w="1700" w:type="dxa"/>
            <w:vAlign w:val="center"/>
          </w:tcPr>
          <w:p w14:paraId="13CD80BC" w14:textId="77777777" w:rsidR="00175A3C" w:rsidRDefault="00FD3B05">
            <w:pPr>
              <w:pStyle w:val="-3"/>
              <w:keepNext/>
            </w:pPr>
            <w:r>
              <w:t>無</w:t>
            </w:r>
          </w:p>
        </w:tc>
        <w:tc>
          <w:tcPr>
            <w:tcW w:w="1800" w:type="dxa"/>
            <w:vAlign w:val="center"/>
          </w:tcPr>
          <w:p w14:paraId="4DD060BF" w14:textId="77777777" w:rsidR="00175A3C" w:rsidRDefault="00FD3B05">
            <w:pPr>
              <w:pStyle w:val="-3"/>
              <w:keepNext/>
            </w:pPr>
            <w:r>
              <w:t>平台保障</w:t>
            </w:r>
          </w:p>
        </w:tc>
      </w:tr>
      <w:tr w:rsidR="00175A3C" w14:paraId="7261EACC" w14:textId="77777777">
        <w:trPr>
          <w:cantSplit/>
          <w:jc w:val="center"/>
        </w:trPr>
        <w:tc>
          <w:tcPr>
            <w:tcW w:w="1500" w:type="dxa"/>
            <w:vAlign w:val="center"/>
          </w:tcPr>
          <w:p w14:paraId="31724DEA" w14:textId="77777777" w:rsidR="00175A3C" w:rsidRDefault="00FD3B05">
            <w:pPr>
              <w:pStyle w:val="-3"/>
              <w:keepNext/>
              <w:jc w:val="center"/>
            </w:pPr>
            <w:r>
              <w:t>書況確認</w:t>
            </w:r>
          </w:p>
        </w:tc>
        <w:tc>
          <w:tcPr>
            <w:tcW w:w="2226" w:type="dxa"/>
            <w:vAlign w:val="center"/>
          </w:tcPr>
          <w:p w14:paraId="0923DD1B" w14:textId="77777777" w:rsidR="00175A3C" w:rsidRDefault="00FD3B05">
            <w:pPr>
              <w:pStyle w:val="-3"/>
              <w:keepNext/>
            </w:pPr>
            <w:r>
              <w:t>書況照片＋取書當下驗收</w:t>
            </w:r>
          </w:p>
        </w:tc>
        <w:tc>
          <w:tcPr>
            <w:tcW w:w="1800" w:type="dxa"/>
            <w:vAlign w:val="center"/>
          </w:tcPr>
          <w:p w14:paraId="3FE61925" w14:textId="77777777" w:rsidR="00175A3C" w:rsidRDefault="00FD3B05">
            <w:pPr>
              <w:pStyle w:val="-3"/>
              <w:keepNext/>
            </w:pPr>
            <w:r>
              <w:t>依照片判斷，易有圖文不符</w:t>
            </w:r>
          </w:p>
        </w:tc>
        <w:tc>
          <w:tcPr>
            <w:tcW w:w="1700" w:type="dxa"/>
            <w:vAlign w:val="center"/>
          </w:tcPr>
          <w:p w14:paraId="795F6D17" w14:textId="77777777" w:rsidR="00175A3C" w:rsidRDefault="00FD3B05">
            <w:pPr>
              <w:pStyle w:val="-3"/>
              <w:keepNext/>
            </w:pPr>
            <w:r>
              <w:t>照片或面交檢查</w:t>
            </w:r>
          </w:p>
        </w:tc>
        <w:tc>
          <w:tcPr>
            <w:tcW w:w="1800" w:type="dxa"/>
            <w:vAlign w:val="center"/>
          </w:tcPr>
          <w:p w14:paraId="5CE90497" w14:textId="77777777" w:rsidR="00175A3C" w:rsidRDefault="00FD3B05">
            <w:pPr>
              <w:pStyle w:val="-3"/>
              <w:keepNext/>
            </w:pPr>
            <w:r>
              <w:t>平台人工鑑定</w:t>
            </w:r>
          </w:p>
        </w:tc>
      </w:tr>
      <w:tr w:rsidR="00175A3C" w14:paraId="50DB7E34" w14:textId="77777777">
        <w:trPr>
          <w:cantSplit/>
          <w:jc w:val="center"/>
        </w:trPr>
        <w:tc>
          <w:tcPr>
            <w:tcW w:w="1500" w:type="dxa"/>
            <w:vAlign w:val="center"/>
          </w:tcPr>
          <w:p w14:paraId="31797B10" w14:textId="77777777" w:rsidR="00175A3C" w:rsidRDefault="00FD3B05">
            <w:pPr>
              <w:pStyle w:val="-3"/>
              <w:jc w:val="center"/>
            </w:pPr>
            <w:r>
              <w:t>買賣溝通</w:t>
            </w:r>
          </w:p>
        </w:tc>
        <w:tc>
          <w:tcPr>
            <w:tcW w:w="2226" w:type="dxa"/>
            <w:vAlign w:val="center"/>
          </w:tcPr>
          <w:p w14:paraId="1C72DE78" w14:textId="77777777" w:rsidR="00175A3C" w:rsidRDefault="00FD3B05">
            <w:pPr>
              <w:pStyle w:val="-3"/>
            </w:pPr>
            <w:r>
              <w:t>站內即時聊天與防詐提醒</w:t>
            </w:r>
          </w:p>
        </w:tc>
        <w:tc>
          <w:tcPr>
            <w:tcW w:w="1800" w:type="dxa"/>
            <w:vAlign w:val="center"/>
          </w:tcPr>
          <w:p w14:paraId="7DCD6A45" w14:textId="77777777" w:rsidR="00175A3C" w:rsidRDefault="00FD3B05">
            <w:pPr>
              <w:pStyle w:val="-3"/>
            </w:pPr>
            <w:r>
              <w:t>站內聊天</w:t>
            </w:r>
          </w:p>
        </w:tc>
        <w:tc>
          <w:tcPr>
            <w:tcW w:w="1700" w:type="dxa"/>
            <w:vAlign w:val="center"/>
          </w:tcPr>
          <w:p w14:paraId="4C72E09C" w14:textId="77777777" w:rsidR="00175A3C" w:rsidRDefault="00FD3B05">
            <w:pPr>
              <w:pStyle w:val="-3"/>
            </w:pPr>
            <w:r>
              <w:t>私訊</w:t>
            </w:r>
          </w:p>
        </w:tc>
        <w:tc>
          <w:tcPr>
            <w:tcW w:w="1800" w:type="dxa"/>
            <w:vAlign w:val="center"/>
          </w:tcPr>
          <w:p w14:paraId="6E1FB123" w14:textId="77777777" w:rsidR="00175A3C" w:rsidRDefault="00FD3B05">
            <w:pPr>
              <w:pStyle w:val="-3"/>
            </w:pPr>
            <w:r>
              <w:t>無法直接溝通</w:t>
            </w:r>
          </w:p>
        </w:tc>
      </w:tr>
    </w:tbl>
    <w:p w14:paraId="0F857FB6" w14:textId="77777777" w:rsidR="00175A3C" w:rsidRDefault="00175A3C">
      <w:pPr>
        <w:pStyle w:val="-4"/>
      </w:pPr>
    </w:p>
    <w:p w14:paraId="0F813566" w14:textId="34AD9244" w:rsidR="00175A3C" w:rsidRDefault="00FD3B05">
      <w:pPr>
        <w:pStyle w:val="1"/>
      </w:pPr>
      <w:r>
        <w:lastRenderedPageBreak/>
        <w:fldChar w:fldCharType="begin"/>
      </w:r>
      <w:r>
        <w:instrText xml:space="preserve"> SEQ </w:instrText>
      </w:r>
      <w:r>
        <w:instrText>章</w:instrText>
      </w:r>
      <w:r>
        <w:instrText xml:space="preserve"> \h </w:instrText>
      </w:r>
      <w:r>
        <w:fldChar w:fldCharType="end"/>
      </w:r>
      <w:r>
        <w:t>結論</w:t>
      </w:r>
    </w:p>
    <w:p w14:paraId="6AEA3A15" w14:textId="77777777" w:rsidR="00175A3C" w:rsidRDefault="00FD3B05">
      <w:pPr>
        <w:pStyle w:val="2"/>
      </w:pPr>
      <w:r>
        <w:t>總結</w:t>
      </w:r>
    </w:p>
    <w:p w14:paraId="36C32207" w14:textId="77777777" w:rsidR="00175A3C" w:rsidRDefault="00FD3B05">
      <w:pPr>
        <w:pStyle w:val="-"/>
      </w:pPr>
      <w:r>
        <w:t>本作品從問卷調查歸納之使用者痛點出發，以</w:t>
      </w:r>
      <w:r>
        <w:t>LLM</w:t>
      </w:r>
      <w:r>
        <w:t>結合</w:t>
      </w:r>
      <w:r>
        <w:t>IoT</w:t>
      </w:r>
      <w:r>
        <w:t>智慧書櫃，提出涵蓋「</w:t>
      </w:r>
      <w:r>
        <w:t>AI</w:t>
      </w:r>
      <w:r>
        <w:t>上架</w:t>
      </w:r>
      <w:r>
        <w:t>→AI</w:t>
      </w:r>
      <w:r>
        <w:t>選書</w:t>
      </w:r>
      <w:r>
        <w:t>→</w:t>
      </w:r>
      <w:r>
        <w:t>款項暫管</w:t>
      </w:r>
      <w:r>
        <w:t>→</w:t>
      </w:r>
      <w:r>
        <w:t>書櫃無人交付</w:t>
      </w:r>
      <w:r>
        <w:t>→</w:t>
      </w:r>
      <w:r>
        <w:t>爭議處理」之二手書循環商務服務。</w:t>
      </w:r>
      <w:r>
        <w:t>LLM</w:t>
      </w:r>
      <w:r>
        <w:t>不僅用於對話，更貫穿上架、媒合、客服、審核與爭議分析，降低使用者之操作門檻與平台之營運人力；智慧書櫃則以低成本實現非同步交付，解決面交時間難以配合與詐騙風險。本團隊已完成可實際運作之系統原型，並以超過四千項自動化測試驗證核心流程。</w:t>
      </w:r>
    </w:p>
    <w:p w14:paraId="76FD3DAE" w14:textId="77777777" w:rsidR="00175A3C" w:rsidRDefault="00FD3B05">
      <w:pPr>
        <w:pStyle w:val="2"/>
      </w:pPr>
      <w:r>
        <w:t>預期效益</w:t>
      </w:r>
    </w:p>
    <w:p w14:paraId="6C3445ED" w14:textId="7874C125" w:rsidR="00175A3C" w:rsidRDefault="00FD3B05">
      <w:pPr>
        <w:pStyle w:val="-"/>
      </w:pPr>
      <w:r>
        <w:t>本作品之預期效益可從使用者、場域提供者、平台營運與社會環境四個面向說明，並以可量化之營運指標追蹤成效，如</w:t>
      </w:r>
      <w:r>
        <w:fldChar w:fldCharType="begin"/>
      </w:r>
      <w:r>
        <w:instrText xml:space="preserve"> REF _Reftblbenefit \h </w:instrText>
      </w:r>
      <w:r>
        <w:fldChar w:fldCharType="separate"/>
      </w:r>
      <w:r w:rsidR="00AB659B">
        <w:t>表</w:t>
      </w:r>
      <w:r w:rsidR="00AB659B">
        <w:t xml:space="preserve"> </w:t>
      </w:r>
      <w:r w:rsidR="00AB659B">
        <w:rPr>
          <w:noProof/>
        </w:rPr>
        <w:t>5</w:t>
      </w:r>
      <w:r w:rsidR="00AB659B">
        <w:t>-</w:t>
      </w:r>
      <w:r w:rsidR="00AB659B">
        <w:rPr>
          <w:noProof/>
        </w:rPr>
        <w:t>1</w:t>
      </w:r>
      <w:r>
        <w:fldChar w:fldCharType="end"/>
      </w:r>
      <w:r>
        <w:t>所示；此外，本作品亦可作為校園導入智慧商務服務之示範案例。</w:t>
      </w:r>
    </w:p>
    <w:p w14:paraId="2C6B8FE8" w14:textId="324E452F" w:rsidR="00175A3C" w:rsidRDefault="00FD3B05">
      <w:pPr>
        <w:pStyle w:val="a3"/>
        <w:keepNext/>
      </w:pPr>
      <w:bookmarkStart w:id="19" w:name="_Reftblbenefit"/>
      <w:r>
        <w:t>表</w:t>
      </w:r>
      <w:r>
        <w:t xml:space="preserve"> </w:t>
      </w:r>
      <w:r>
        <w:fldChar w:fldCharType="begin"/>
      </w:r>
      <w:r>
        <w:instrText xml:space="preserve"> SEQ </w:instrText>
      </w:r>
      <w:r>
        <w:instrText>章</w:instrText>
      </w:r>
      <w:r>
        <w:instrText xml:space="preserve"> \c </w:instrText>
      </w:r>
      <w:r>
        <w:fldChar w:fldCharType="separate"/>
      </w:r>
      <w:r w:rsidR="00AB659B">
        <w:rPr>
          <w:noProof/>
        </w:rPr>
        <w:t>5</w:t>
      </w:r>
      <w:r>
        <w:fldChar w:fldCharType="end"/>
      </w:r>
      <w:r>
        <w:t>-</w:t>
      </w:r>
      <w:r>
        <w:fldChar w:fldCharType="begin"/>
      </w:r>
      <w:r>
        <w:instrText xml:space="preserve"> SEQ </w:instrText>
      </w:r>
      <w:r>
        <w:instrText>表</w:instrText>
      </w:r>
      <w:r>
        <w:instrText xml:space="preserve"> \* ARABIC \s 1 </w:instrText>
      </w:r>
      <w:r>
        <w:fldChar w:fldCharType="separate"/>
      </w:r>
      <w:r w:rsidR="00AB659B">
        <w:rPr>
          <w:noProof/>
        </w:rPr>
        <w:t>1</w:t>
      </w:r>
      <w:r>
        <w:fldChar w:fldCharType="end"/>
      </w:r>
      <w:bookmarkEnd w:id="19"/>
      <w:r>
        <w:t xml:space="preserve"> </w:t>
      </w:r>
      <w:r>
        <w:t>預期效益與衡量指標表</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85" w:type="dxa"/>
          <w:bottom w:w="28" w:type="dxa"/>
          <w:right w:w="85" w:type="dxa"/>
        </w:tblCellMar>
        <w:tblLook w:val="04A0" w:firstRow="1" w:lastRow="0" w:firstColumn="1" w:lastColumn="0" w:noHBand="0" w:noVBand="1"/>
      </w:tblPr>
      <w:tblGrid>
        <w:gridCol w:w="1500"/>
        <w:gridCol w:w="4300"/>
        <w:gridCol w:w="3226"/>
      </w:tblGrid>
      <w:tr w:rsidR="00175A3C" w14:paraId="5B6AEB32" w14:textId="77777777">
        <w:trPr>
          <w:cantSplit/>
          <w:tblHeader/>
          <w:jc w:val="center"/>
        </w:trPr>
        <w:tc>
          <w:tcPr>
            <w:tcW w:w="1500" w:type="dxa"/>
            <w:shd w:val="clear" w:color="auto" w:fill="DEE5E8"/>
            <w:vAlign w:val="center"/>
          </w:tcPr>
          <w:p w14:paraId="357C8608" w14:textId="77777777" w:rsidR="00175A3C" w:rsidRDefault="00FD3B05">
            <w:pPr>
              <w:pStyle w:val="-3"/>
              <w:keepNext/>
              <w:jc w:val="center"/>
            </w:pPr>
            <w:r>
              <w:rPr>
                <w:b/>
                <w:bCs/>
              </w:rPr>
              <w:t>對象</w:t>
            </w:r>
          </w:p>
        </w:tc>
        <w:tc>
          <w:tcPr>
            <w:tcW w:w="4300" w:type="dxa"/>
            <w:shd w:val="clear" w:color="auto" w:fill="DEE5E8"/>
            <w:vAlign w:val="center"/>
          </w:tcPr>
          <w:p w14:paraId="052EB714" w14:textId="77777777" w:rsidR="00175A3C" w:rsidRDefault="00FD3B05">
            <w:pPr>
              <w:pStyle w:val="-3"/>
              <w:keepNext/>
              <w:jc w:val="center"/>
            </w:pPr>
            <w:r>
              <w:rPr>
                <w:b/>
                <w:bCs/>
              </w:rPr>
              <w:t>預期效益</w:t>
            </w:r>
          </w:p>
        </w:tc>
        <w:tc>
          <w:tcPr>
            <w:tcW w:w="3226" w:type="dxa"/>
            <w:shd w:val="clear" w:color="auto" w:fill="DEE5E8"/>
            <w:vAlign w:val="center"/>
          </w:tcPr>
          <w:p w14:paraId="6C322965" w14:textId="77777777" w:rsidR="00175A3C" w:rsidRDefault="00FD3B05">
            <w:pPr>
              <w:pStyle w:val="-3"/>
              <w:keepNext/>
              <w:jc w:val="center"/>
            </w:pPr>
            <w:r>
              <w:rPr>
                <w:b/>
                <w:bCs/>
              </w:rPr>
              <w:t>衡量指標／目標</w:t>
            </w:r>
          </w:p>
        </w:tc>
      </w:tr>
      <w:tr w:rsidR="00175A3C" w14:paraId="4F60AD55" w14:textId="77777777">
        <w:trPr>
          <w:cantSplit/>
          <w:jc w:val="center"/>
        </w:trPr>
        <w:tc>
          <w:tcPr>
            <w:tcW w:w="1500" w:type="dxa"/>
            <w:vAlign w:val="center"/>
          </w:tcPr>
          <w:p w14:paraId="2FCDBF65" w14:textId="77777777" w:rsidR="00175A3C" w:rsidRDefault="00FD3B05">
            <w:pPr>
              <w:pStyle w:val="-3"/>
              <w:keepNext/>
              <w:jc w:val="center"/>
            </w:pPr>
            <w:r>
              <w:t>使用者</w:t>
            </w:r>
          </w:p>
        </w:tc>
        <w:tc>
          <w:tcPr>
            <w:tcW w:w="4300" w:type="dxa"/>
            <w:vAlign w:val="center"/>
          </w:tcPr>
          <w:p w14:paraId="0334648E" w14:textId="77777777" w:rsidR="00175A3C" w:rsidRDefault="00FD3B05">
            <w:pPr>
              <w:pStyle w:val="-3"/>
              <w:keepNext/>
            </w:pPr>
            <w:r>
              <w:t>縮短上架與找書時間；免面交、免包裝寄貨；款項暫管保障交易安全</w:t>
            </w:r>
          </w:p>
        </w:tc>
        <w:tc>
          <w:tcPr>
            <w:tcW w:w="3226" w:type="dxa"/>
            <w:vAlign w:val="center"/>
          </w:tcPr>
          <w:p w14:paraId="0C024D6B" w14:textId="77777777" w:rsidR="00175A3C" w:rsidRDefault="00FD3B05">
            <w:pPr>
              <w:pStyle w:val="-3"/>
              <w:keepNext/>
            </w:pPr>
            <w:r>
              <w:t>訂單完成率、平均取書時間、活躍會員與回購率</w:t>
            </w:r>
          </w:p>
        </w:tc>
      </w:tr>
      <w:tr w:rsidR="00175A3C" w14:paraId="3C656364" w14:textId="77777777">
        <w:trPr>
          <w:cantSplit/>
          <w:jc w:val="center"/>
        </w:trPr>
        <w:tc>
          <w:tcPr>
            <w:tcW w:w="1500" w:type="dxa"/>
            <w:vAlign w:val="center"/>
          </w:tcPr>
          <w:p w14:paraId="4AE66DD6" w14:textId="77777777" w:rsidR="00175A3C" w:rsidRDefault="00FD3B05">
            <w:pPr>
              <w:pStyle w:val="-3"/>
              <w:keepNext/>
              <w:jc w:val="center"/>
            </w:pPr>
            <w:r>
              <w:t>場域提供者</w:t>
            </w:r>
          </w:p>
        </w:tc>
        <w:tc>
          <w:tcPr>
            <w:tcW w:w="4300" w:type="dxa"/>
            <w:vAlign w:val="center"/>
          </w:tcPr>
          <w:p w14:paraId="05107EBE" w14:textId="77777777" w:rsidR="00175A3C" w:rsidRDefault="00FD3B05">
            <w:pPr>
              <w:pStyle w:val="-3"/>
              <w:keepNext/>
            </w:pPr>
            <w:r>
              <w:t>以低成本導入智慧化服務；取得書櫃廣告分潤；每月取得書櫃效益報表</w:t>
            </w:r>
          </w:p>
        </w:tc>
        <w:tc>
          <w:tcPr>
            <w:tcW w:w="3226" w:type="dxa"/>
            <w:vAlign w:val="center"/>
          </w:tcPr>
          <w:p w14:paraId="64DAE3E3" w14:textId="77777777" w:rsidR="00175A3C" w:rsidRDefault="00FD3B05">
            <w:pPr>
              <w:pStyle w:val="-3"/>
              <w:keepNext/>
            </w:pPr>
            <w:r>
              <w:t>存取件數、櫃門使用率、廣告曝光數</w:t>
            </w:r>
          </w:p>
        </w:tc>
      </w:tr>
      <w:tr w:rsidR="00175A3C" w14:paraId="333F7EC0" w14:textId="77777777">
        <w:trPr>
          <w:cantSplit/>
          <w:jc w:val="center"/>
        </w:trPr>
        <w:tc>
          <w:tcPr>
            <w:tcW w:w="1500" w:type="dxa"/>
            <w:vAlign w:val="center"/>
          </w:tcPr>
          <w:p w14:paraId="18A2CAB2" w14:textId="77777777" w:rsidR="00175A3C" w:rsidRDefault="00FD3B05">
            <w:pPr>
              <w:pStyle w:val="-3"/>
              <w:keepNext/>
              <w:jc w:val="center"/>
            </w:pPr>
            <w:r>
              <w:t>平台營運</w:t>
            </w:r>
          </w:p>
        </w:tc>
        <w:tc>
          <w:tcPr>
            <w:tcW w:w="4300" w:type="dxa"/>
            <w:vAlign w:val="center"/>
          </w:tcPr>
          <w:p w14:paraId="3846E090" w14:textId="77777777" w:rsidR="00175A3C" w:rsidRDefault="00FD3B05">
            <w:pPr>
              <w:pStyle w:val="-3"/>
              <w:keepNext/>
            </w:pPr>
            <w:r>
              <w:t>AI</w:t>
            </w:r>
            <w:r>
              <w:t>分擔上架審核、客服與爭議分析，降低營運人力；以服務費與廣告建立收益</w:t>
            </w:r>
          </w:p>
        </w:tc>
        <w:tc>
          <w:tcPr>
            <w:tcW w:w="3226" w:type="dxa"/>
            <w:vAlign w:val="center"/>
          </w:tcPr>
          <w:p w14:paraId="1221BC3F" w14:textId="77777777" w:rsidR="00175A3C" w:rsidRDefault="00FD3B05">
            <w:pPr>
              <w:pStyle w:val="-3"/>
              <w:keepNext/>
            </w:pPr>
            <w:r>
              <w:t>第</w:t>
            </w:r>
            <w:r>
              <w:t>3</w:t>
            </w:r>
            <w:r>
              <w:t>年年訂單約</w:t>
            </w:r>
            <w:r>
              <w:t>15,000</w:t>
            </w:r>
            <w:r>
              <w:t>筆、成交金額約</w:t>
            </w:r>
            <w:r>
              <w:t>300</w:t>
            </w:r>
            <w:r>
              <w:t>萬元；設備妥善率</w:t>
            </w:r>
            <w:r>
              <w:t>99%</w:t>
            </w:r>
            <w:r>
              <w:t>以上</w:t>
            </w:r>
          </w:p>
        </w:tc>
      </w:tr>
      <w:tr w:rsidR="00175A3C" w14:paraId="6815FC78" w14:textId="77777777">
        <w:trPr>
          <w:cantSplit/>
          <w:jc w:val="center"/>
        </w:trPr>
        <w:tc>
          <w:tcPr>
            <w:tcW w:w="1500" w:type="dxa"/>
            <w:vAlign w:val="center"/>
          </w:tcPr>
          <w:p w14:paraId="25EE58A1" w14:textId="77777777" w:rsidR="00175A3C" w:rsidRDefault="00FD3B05">
            <w:pPr>
              <w:pStyle w:val="-3"/>
              <w:jc w:val="center"/>
            </w:pPr>
            <w:r>
              <w:t>社會環境</w:t>
            </w:r>
          </w:p>
        </w:tc>
        <w:tc>
          <w:tcPr>
            <w:tcW w:w="4300" w:type="dxa"/>
            <w:vAlign w:val="center"/>
          </w:tcPr>
          <w:p w14:paraId="43CAD9E7" w14:textId="77777777" w:rsidR="00175A3C" w:rsidRDefault="00FD3B05">
            <w:pPr>
              <w:pStyle w:val="-3"/>
            </w:pPr>
            <w:r>
              <w:t>提升閒置書籍流通率，減少資源浪費；降低學生書費負擔；落實永續校園</w:t>
            </w:r>
          </w:p>
        </w:tc>
        <w:tc>
          <w:tcPr>
            <w:tcW w:w="3226" w:type="dxa"/>
            <w:vAlign w:val="center"/>
          </w:tcPr>
          <w:p w14:paraId="58163C59" w14:textId="77777777" w:rsidR="00175A3C" w:rsidRDefault="00FD3B05">
            <w:pPr>
              <w:pStyle w:val="-3"/>
            </w:pPr>
            <w:r>
              <w:t>每年流通之二手書數量、校園參與人數</w:t>
            </w:r>
          </w:p>
        </w:tc>
      </w:tr>
    </w:tbl>
    <w:p w14:paraId="2E837524" w14:textId="77777777" w:rsidR="00175A3C" w:rsidRDefault="00175A3C">
      <w:pPr>
        <w:pStyle w:val="-4"/>
      </w:pPr>
    </w:p>
    <w:p w14:paraId="0431AEFD" w14:textId="77777777" w:rsidR="00175A3C" w:rsidRDefault="00FD3B05">
      <w:pPr>
        <w:pStyle w:val="2"/>
      </w:pPr>
      <w:r>
        <w:t>未來發展</w:t>
      </w:r>
    </w:p>
    <w:p w14:paraId="0112C946" w14:textId="77777777" w:rsidR="00175A3C" w:rsidRDefault="00FD3B05">
      <w:pPr>
        <w:pStyle w:val="-"/>
      </w:pPr>
      <w:r>
        <w:t>未來將完成第三方支付之儲值與提領功能，建置合作夥伴管理與營運效益儀表板，並以校園試點之實際數據修正營運模型與書櫃佈點策略；</w:t>
      </w:r>
      <w:r>
        <w:t>AI</w:t>
      </w:r>
      <w:r>
        <w:t>方面將持續累積使用者行為資料以提升推薦準確度，並以每筆成交之</w:t>
      </w:r>
      <w:r>
        <w:t>AI</w:t>
      </w:r>
      <w:r>
        <w:t>成本作為優化依據，逐步將服務擴展至更多校園、公共圖書館與社區場域，讓每一本書都能找到下一位讀者。</w:t>
      </w:r>
    </w:p>
    <w:p w14:paraId="48C04018" w14:textId="77777777" w:rsidR="00175A3C" w:rsidRDefault="00FD3B05">
      <w:pPr>
        <w:pStyle w:val="1"/>
        <w:numPr>
          <w:ilvl w:val="0"/>
          <w:numId w:val="0"/>
        </w:numPr>
      </w:pPr>
      <w:r>
        <w:lastRenderedPageBreak/>
        <w:t>附錄：參考資料</w:t>
      </w:r>
    </w:p>
    <w:p w14:paraId="1267C55E" w14:textId="77777777" w:rsidR="00175A3C" w:rsidRDefault="00FD3B05">
      <w:pPr>
        <w:pStyle w:val="-5"/>
      </w:pPr>
      <w:r>
        <w:t xml:space="preserve">Carousell Pte. Ltd. (2012). </w:t>
      </w:r>
      <w:r>
        <w:rPr>
          <w:i/>
          <w:iCs/>
        </w:rPr>
        <w:t>旋轉拍賣</w:t>
      </w:r>
      <w:r>
        <w:rPr>
          <w:i/>
          <w:iCs/>
        </w:rPr>
        <w:t xml:space="preserve"> Carousell</w:t>
      </w:r>
      <w:r>
        <w:t xml:space="preserve"> [Mobile app]. App Store. https://apps.apple.com/tw/app/id548607187</w:t>
      </w:r>
    </w:p>
    <w:p w14:paraId="320B74A0" w14:textId="77777777" w:rsidR="00175A3C" w:rsidRDefault="00FD3B05">
      <w:pPr>
        <w:pStyle w:val="-5"/>
      </w:pPr>
      <w:r>
        <w:t xml:space="preserve">Claire. (n.d.). </w:t>
      </w:r>
      <w:r>
        <w:rPr>
          <w:i/>
          <w:iCs/>
        </w:rPr>
        <w:t>TOWS</w:t>
      </w:r>
      <w:r>
        <w:rPr>
          <w:i/>
          <w:iCs/>
        </w:rPr>
        <w:t>分析是什麼？比</w:t>
      </w:r>
      <w:r>
        <w:rPr>
          <w:i/>
          <w:iCs/>
        </w:rPr>
        <w:t>SWOT</w:t>
      </w:r>
      <w:r>
        <w:rPr>
          <w:i/>
          <w:iCs/>
        </w:rPr>
        <w:t>更強大的策略制定工具</w:t>
      </w:r>
      <w:r>
        <w:t xml:space="preserve">. </w:t>
      </w:r>
      <w:r>
        <w:t>犬哥網站</w:t>
      </w:r>
      <w:r>
        <w:t>. https://frankknow.com/what-is-tows/</w:t>
      </w:r>
    </w:p>
    <w:p w14:paraId="7C85F0EB" w14:textId="77777777" w:rsidR="00175A3C" w:rsidRDefault="00FD3B05">
      <w:pPr>
        <w:pStyle w:val="-5"/>
      </w:pPr>
      <w:proofErr w:type="spellStart"/>
      <w:r>
        <w:t>DigitalOcean</w:t>
      </w:r>
      <w:proofErr w:type="spellEnd"/>
      <w:r>
        <w:t xml:space="preserve">. (n.d.). </w:t>
      </w:r>
      <w:r>
        <w:rPr>
          <w:i/>
          <w:iCs/>
        </w:rPr>
        <w:t>Droplet pricing</w:t>
      </w:r>
      <w:r>
        <w:t>. https://www.digitalocean.com/pricing/droplets</w:t>
      </w:r>
    </w:p>
    <w:p w14:paraId="39785C8F" w14:textId="77777777" w:rsidR="00175A3C" w:rsidRDefault="00FD3B05">
      <w:pPr>
        <w:pStyle w:val="-5"/>
      </w:pPr>
      <w:proofErr w:type="spellStart"/>
      <w:r>
        <w:t>Espressif</w:t>
      </w:r>
      <w:proofErr w:type="spellEnd"/>
      <w:r>
        <w:t xml:space="preserve"> Systems. (2026). </w:t>
      </w:r>
      <w:r>
        <w:rPr>
          <w:i/>
          <w:iCs/>
        </w:rPr>
        <w:t>ESP32-S3 series datasheet</w:t>
      </w:r>
      <w:r>
        <w:t xml:space="preserve"> (Version 2.2). https://documentation.espressif.com/esp32-s3_datasheet_en.pdf</w:t>
      </w:r>
    </w:p>
    <w:p w14:paraId="5983B715" w14:textId="77777777" w:rsidR="00175A3C" w:rsidRDefault="00FD3B05">
      <w:pPr>
        <w:pStyle w:val="-5"/>
      </w:pPr>
      <w:r>
        <w:t xml:space="preserve">Handson Technology. (n.d.). </w:t>
      </w:r>
      <w:r>
        <w:rPr>
          <w:i/>
          <w:iCs/>
        </w:rPr>
        <w:t>SRD-05VDC-SL-C relay datasheet</w:t>
      </w:r>
      <w:r>
        <w:t>. https://www.handsontec.com/dataspecs/relay/SRD-05VDC-SL-C.pdf</w:t>
      </w:r>
    </w:p>
    <w:p w14:paraId="2D13985E" w14:textId="77777777" w:rsidR="00175A3C" w:rsidRDefault="00FD3B05">
      <w:pPr>
        <w:pStyle w:val="-5"/>
      </w:pPr>
      <w:r>
        <w:t xml:space="preserve">Shopee Taiwan Private Limited. (2015). </w:t>
      </w:r>
      <w:r>
        <w:rPr>
          <w:i/>
          <w:iCs/>
        </w:rPr>
        <w:t>蝦皮購物：花得更少買得更好</w:t>
      </w:r>
      <w:r>
        <w:t xml:space="preserve"> [Mobile app]. App Store. https://apps.apple.com/tw/app/id959841107</w:t>
      </w:r>
    </w:p>
    <w:p w14:paraId="63C90BAA" w14:textId="77777777" w:rsidR="00175A3C" w:rsidRDefault="00FD3B05">
      <w:pPr>
        <w:pStyle w:val="-5"/>
      </w:pPr>
      <w:r>
        <w:t>TAAZE</w:t>
      </w:r>
      <w:r>
        <w:t>讀冊生活（無日期）。</w:t>
      </w:r>
      <w:r>
        <w:rPr>
          <w:b/>
          <w:bCs/>
        </w:rPr>
        <w:t>TAAZE</w:t>
      </w:r>
      <w:r>
        <w:rPr>
          <w:b/>
          <w:bCs/>
        </w:rPr>
        <w:t>二手書代售條款</w:t>
      </w:r>
      <w:r>
        <w:t>。</w:t>
      </w:r>
      <w:r>
        <w:t>https://www.taaze.tw/static_act/consignmentpolicy/index.htm</w:t>
      </w:r>
    </w:p>
    <w:p w14:paraId="32D15778" w14:textId="77777777" w:rsidR="00175A3C" w:rsidRDefault="00FD3B05">
      <w:pPr>
        <w:pStyle w:val="-5"/>
      </w:pPr>
      <w:r>
        <w:rPr>
          <w:b/>
          <w:bCs/>
        </w:rPr>
        <w:t>民法</w:t>
      </w:r>
      <w:r>
        <w:t>（無日期）。全國法規資料庫。</w:t>
      </w:r>
      <w:r>
        <w:t>https://law.moj.gov.tw/LawClass/LawAll.aspx?PCode=B0000001</w:t>
      </w:r>
    </w:p>
    <w:p w14:paraId="241560DA" w14:textId="77777777" w:rsidR="00175A3C" w:rsidRDefault="00FD3B05">
      <w:pPr>
        <w:pStyle w:val="-5"/>
      </w:pPr>
      <w:r>
        <w:rPr>
          <w:b/>
          <w:bCs/>
        </w:rPr>
        <w:t>個人資料保護法</w:t>
      </w:r>
      <w:r>
        <w:t>（無日期）。全國法規資料庫。</w:t>
      </w:r>
      <w:r>
        <w:t>https://law.moj.gov.tw/LawClass/LawAll.aspx?PCode=I0050021</w:t>
      </w:r>
    </w:p>
    <w:p w14:paraId="63313EE5" w14:textId="77777777" w:rsidR="00175A3C" w:rsidRDefault="00FD3B05">
      <w:pPr>
        <w:pStyle w:val="-5"/>
      </w:pPr>
      <w:r>
        <w:t>教育部統計處（</w:t>
      </w:r>
      <w:r>
        <w:t>2026</w:t>
      </w:r>
      <w:r>
        <w:t>）。</w:t>
      </w:r>
      <w:r>
        <w:rPr>
          <w:b/>
          <w:bCs/>
        </w:rPr>
        <w:t>114</w:t>
      </w:r>
      <w:r>
        <w:rPr>
          <w:b/>
          <w:bCs/>
        </w:rPr>
        <w:t>學年學校基本概況統計結果提要分析</w:t>
      </w:r>
      <w:r>
        <w:t>。</w:t>
      </w:r>
      <w:r>
        <w:t>https://stats.moe.gov.tw/files/analysis/114_all_level.pdf</w:t>
      </w:r>
    </w:p>
    <w:p w14:paraId="7346BDC4" w14:textId="77777777" w:rsidR="00175A3C" w:rsidRDefault="00FD3B05">
      <w:pPr>
        <w:pStyle w:val="-5"/>
      </w:pPr>
      <w:r>
        <w:t>勞動部（</w:t>
      </w:r>
      <w:r>
        <w:t>2025</w:t>
      </w:r>
      <w:r>
        <w:t>）。</w:t>
      </w:r>
      <w:r>
        <w:rPr>
          <w:b/>
          <w:bCs/>
        </w:rPr>
        <w:t>最低工資連十漲！審議會決定自</w:t>
      </w:r>
      <w:r>
        <w:rPr>
          <w:b/>
          <w:bCs/>
        </w:rPr>
        <w:t>115</w:t>
      </w:r>
      <w:r>
        <w:rPr>
          <w:b/>
          <w:bCs/>
        </w:rPr>
        <w:t>年</w:t>
      </w:r>
      <w:r>
        <w:rPr>
          <w:b/>
          <w:bCs/>
        </w:rPr>
        <w:t>1</w:t>
      </w:r>
      <w:r>
        <w:rPr>
          <w:b/>
          <w:bCs/>
        </w:rPr>
        <w:t>月</w:t>
      </w:r>
      <w:r>
        <w:rPr>
          <w:b/>
          <w:bCs/>
        </w:rPr>
        <w:t>1</w:t>
      </w:r>
      <w:r>
        <w:rPr>
          <w:b/>
          <w:bCs/>
        </w:rPr>
        <w:t>日起，每月最低工資調升至</w:t>
      </w:r>
      <w:r>
        <w:rPr>
          <w:b/>
          <w:bCs/>
        </w:rPr>
        <w:t>29,500</w:t>
      </w:r>
      <w:r>
        <w:rPr>
          <w:b/>
          <w:bCs/>
        </w:rPr>
        <w:t>元，每小時最低工資調升至</w:t>
      </w:r>
      <w:r>
        <w:rPr>
          <w:b/>
          <w:bCs/>
        </w:rPr>
        <w:t>196</w:t>
      </w:r>
      <w:r>
        <w:rPr>
          <w:b/>
          <w:bCs/>
        </w:rPr>
        <w:t>元</w:t>
      </w:r>
      <w:r>
        <w:t>。</w:t>
      </w:r>
      <w:r>
        <w:t>https://www.mol.gov.tw/1607/1632/1633/84947/post</w:t>
      </w:r>
    </w:p>
    <w:p w14:paraId="7BEAFB97" w14:textId="77777777" w:rsidR="00175A3C" w:rsidRDefault="00FD3B05">
      <w:pPr>
        <w:pStyle w:val="-5"/>
      </w:pPr>
      <w:r>
        <w:t>經理人月刊（</w:t>
      </w:r>
      <w:r>
        <w:t>2012</w:t>
      </w:r>
      <w:r>
        <w:t>）。</w:t>
      </w:r>
      <w:r>
        <w:rPr>
          <w:b/>
          <w:bCs/>
        </w:rPr>
        <w:t>商業九宮格（商業模式圖）</w:t>
      </w:r>
      <w:r>
        <w:t>。</w:t>
      </w:r>
      <w:r>
        <w:t>https://www.managertoday.com.tw/articles/view/29827</w:t>
      </w:r>
    </w:p>
    <w:p w14:paraId="00C2C592" w14:textId="77777777" w:rsidR="00175A3C" w:rsidRDefault="00FD3B05">
      <w:pPr>
        <w:pStyle w:val="-5"/>
      </w:pPr>
      <w:r>
        <w:t>經理人月刊（</w:t>
      </w:r>
      <w:r>
        <w:t>2023</w:t>
      </w:r>
      <w:r>
        <w:t>）。</w:t>
      </w:r>
      <w:r>
        <w:rPr>
          <w:b/>
          <w:bCs/>
        </w:rPr>
        <w:t>STP</w:t>
      </w:r>
      <w:r>
        <w:rPr>
          <w:b/>
          <w:bCs/>
        </w:rPr>
        <w:t>分析行銷策略</w:t>
      </w:r>
      <w:r>
        <w:t>。</w:t>
      </w:r>
      <w:r>
        <w:t>https://www.managertoday.com.tw/articles/view/64296</w:t>
      </w:r>
    </w:p>
    <w:p w14:paraId="4B22334D" w14:textId="77777777" w:rsidR="00175A3C" w:rsidRDefault="00FD3B05">
      <w:pPr>
        <w:pStyle w:val="-5"/>
      </w:pPr>
      <w:r>
        <w:rPr>
          <w:b/>
          <w:bCs/>
        </w:rPr>
        <w:t>電子支付機構管理條例</w:t>
      </w:r>
      <w:r>
        <w:t>（無日期）。全國法規資料庫。</w:t>
      </w:r>
      <w:r>
        <w:t>https://law.moj.gov.tw/LawClass/LawAll.aspx?pcode=G0380237</w:t>
      </w:r>
    </w:p>
    <w:p w14:paraId="7A16F2D4" w14:textId="77777777" w:rsidR="00175A3C" w:rsidRDefault="00FD3B05">
      <w:pPr>
        <w:pStyle w:val="-5"/>
      </w:pPr>
      <w:r>
        <w:rPr>
          <w:b/>
          <w:bCs/>
        </w:rPr>
        <w:t>電子簽章法</w:t>
      </w:r>
      <w:r>
        <w:t>（無日期）。全國法規資料庫。</w:t>
      </w:r>
      <w:r>
        <w:t>https://law.moj.gov.tw/LawClass/LawAll.aspx?PCode=J0080037</w:t>
      </w:r>
    </w:p>
    <w:p w14:paraId="5D6E9CDC" w14:textId="77777777" w:rsidR="00175A3C" w:rsidRDefault="00FD3B05">
      <w:pPr>
        <w:pStyle w:val="-5"/>
      </w:pPr>
      <w:r>
        <w:lastRenderedPageBreak/>
        <w:t>臺北大眾捷運股份有限公司（</w:t>
      </w:r>
      <w:r>
        <w:t>2026</w:t>
      </w:r>
      <w:r>
        <w:t>）。</w:t>
      </w:r>
      <w:r>
        <w:rPr>
          <w:b/>
          <w:bCs/>
        </w:rPr>
        <w:t>臺北捷運車站出入口座標</w:t>
      </w:r>
      <w:r>
        <w:t>［資料集］。臺北市資料大平臺。</w:t>
      </w:r>
      <w:r>
        <w:t>https://data.taipei/dataset/detail?id=cfa4778c-62c1-497b-b704-756231de348b</w:t>
      </w:r>
    </w:p>
    <w:p w14:paraId="778488D9" w14:textId="77777777" w:rsidR="00175A3C" w:rsidRDefault="00FD3B05">
      <w:pPr>
        <w:pStyle w:val="-5"/>
      </w:pPr>
      <w:r>
        <w:t>臺北市政府交通局（</w:t>
      </w:r>
      <w:r>
        <w:t>2025</w:t>
      </w:r>
      <w:r>
        <w:t>）。</w:t>
      </w:r>
      <w:r>
        <w:rPr>
          <w:b/>
          <w:bCs/>
        </w:rPr>
        <w:t>臺北市預估到站時間（公車）</w:t>
      </w:r>
      <w:r>
        <w:t>［資料集］。臺北市資料大平臺。</w:t>
      </w:r>
      <w:r>
        <w:t>https://data.taipei/dataset/detail?id=f11a5af0-7b37-48ef-98cc-f6f102ed43c6</w:t>
      </w:r>
    </w:p>
    <w:p w14:paraId="3282E05F" w14:textId="77777777" w:rsidR="00175A3C" w:rsidRDefault="00FD3B05">
      <w:pPr>
        <w:pStyle w:val="-5"/>
      </w:pPr>
      <w:r>
        <w:t>臺北市政府交通局（</w:t>
      </w:r>
      <w:r>
        <w:t>2026</w:t>
      </w:r>
      <w:r>
        <w:t>）。</w:t>
      </w:r>
      <w:r>
        <w:rPr>
          <w:b/>
          <w:bCs/>
        </w:rPr>
        <w:t>YouBike2.0</w:t>
      </w:r>
      <w:r>
        <w:rPr>
          <w:b/>
          <w:bCs/>
        </w:rPr>
        <w:t>臺北市公共自行車即時資訊</w:t>
      </w:r>
      <w:r>
        <w:t>［資料集］。臺北市資料大平臺。</w:t>
      </w:r>
      <w:r>
        <w:t>https://data.taipei/dataset/detail?id=c6bc8aed-557d-41d5-bfb1-8da24f78f2fb</w:t>
      </w:r>
    </w:p>
    <w:p w14:paraId="61E679F2" w14:textId="77777777" w:rsidR="00175A3C" w:rsidRDefault="00FD3B05">
      <w:pPr>
        <w:pStyle w:val="-5"/>
      </w:pPr>
      <w:r>
        <w:t>臺灣銀行（</w:t>
      </w:r>
      <w:r>
        <w:t>2026</w:t>
      </w:r>
      <w:r>
        <w:t>）。</w:t>
      </w:r>
      <w:r>
        <w:rPr>
          <w:b/>
          <w:bCs/>
        </w:rPr>
        <w:t>新臺幣匯率牌告</w:t>
      </w:r>
      <w:r>
        <w:t>。</w:t>
      </w:r>
      <w:r>
        <w:t>https://rate.bot.com.tw/xrt?Lang=zh-TW</w:t>
      </w:r>
    </w:p>
    <w:sectPr w:rsidR="00175A3C">
      <w:footerReference w:type="default" r:id="rId27"/>
      <w:pgSz w:w="11906" w:h="16838" w:code="9"/>
      <w:pgMar w:top="1440" w:right="1440" w:bottom="1440" w:left="1440"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32DD8" w14:textId="77777777" w:rsidR="001F0138" w:rsidRDefault="001F0138">
      <w:pPr>
        <w:spacing w:line="240" w:lineRule="auto"/>
      </w:pPr>
      <w:r>
        <w:separator/>
      </w:r>
    </w:p>
  </w:endnote>
  <w:endnote w:type="continuationSeparator" w:id="0">
    <w:p w14:paraId="083E036A" w14:textId="77777777" w:rsidR="001F0138" w:rsidRDefault="001F01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16C0E" w14:textId="77777777" w:rsidR="00175A3C" w:rsidRDefault="00FD3B05">
    <w:pPr>
      <w:pStyle w:val="a5"/>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D523D" w14:textId="77777777" w:rsidR="001F0138" w:rsidRDefault="001F0138">
      <w:pPr>
        <w:spacing w:line="240" w:lineRule="auto"/>
      </w:pPr>
      <w:r>
        <w:separator/>
      </w:r>
    </w:p>
  </w:footnote>
  <w:footnote w:type="continuationSeparator" w:id="0">
    <w:p w14:paraId="1624A363" w14:textId="77777777" w:rsidR="001F0138" w:rsidRDefault="001F01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0387"/>
    <w:multiLevelType w:val="singleLevel"/>
    <w:tmpl w:val="ED6C08D6"/>
    <w:lvl w:ilvl="0">
      <w:start w:val="1"/>
      <w:numFmt w:val="taiwaneseCountingThousand"/>
      <w:suff w:val="nothing"/>
      <w:lvlText w:val="%1、"/>
      <w:lvlJc w:val="left"/>
      <w:pPr>
        <w:ind w:left="480" w:hanging="480"/>
      </w:pPr>
    </w:lvl>
  </w:abstractNum>
  <w:abstractNum w:abstractNumId="1" w15:restartNumberingAfterBreak="0">
    <w:nsid w:val="33EE7E5C"/>
    <w:multiLevelType w:val="singleLevel"/>
    <w:tmpl w:val="C59ECCDE"/>
    <w:lvl w:ilvl="0">
      <w:start w:val="1"/>
      <w:numFmt w:val="taiwaneseCountingThousand"/>
      <w:suff w:val="nothing"/>
      <w:lvlText w:val="（%1）"/>
      <w:lvlJc w:val="left"/>
      <w:pPr>
        <w:ind w:left="1200" w:hanging="720"/>
      </w:pPr>
    </w:lvl>
  </w:abstractNum>
  <w:abstractNum w:abstractNumId="2" w15:restartNumberingAfterBreak="0">
    <w:nsid w:val="6DE366C5"/>
    <w:multiLevelType w:val="hybridMultilevel"/>
    <w:tmpl w:val="1D664DF4"/>
    <w:lvl w:ilvl="0" w:tplc="DBEC6AB2">
      <w:start w:val="1"/>
      <w:numFmt w:val="bullet"/>
      <w:lvlText w:val=""/>
      <w:lvlJc w:val="left"/>
      <w:pPr>
        <w:ind w:left="480" w:hanging="480"/>
      </w:pPr>
      <w:rPr>
        <w:rFonts w:ascii="Wingdings" w:hAnsi="Wingdings" w:hint="default"/>
        <w:sz w:val="14"/>
        <w:szCs w:val="1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6F6249E2"/>
    <w:multiLevelType w:val="multilevel"/>
    <w:tmpl w:val="5E403268"/>
    <w:lvl w:ilvl="0">
      <w:start w:val="1"/>
      <w:numFmt w:val="taiwaneseCountingThousand"/>
      <w:pStyle w:val="1"/>
      <w:suff w:val="space"/>
      <w:lvlText w:val="第%1章"/>
      <w:lvlJc w:val="left"/>
      <w:pPr>
        <w:ind w:left="0" w:firstLine="0"/>
      </w:pPr>
    </w:lvl>
    <w:lvl w:ilvl="1">
      <w:start w:val="1"/>
      <w:numFmt w:val="taiwaneseCountingThousand"/>
      <w:pStyle w:val="2"/>
      <w:suff w:val="space"/>
      <w:lvlText w:val="第%2節"/>
      <w:lvlJc w:val="left"/>
      <w:pPr>
        <w:ind w:left="0" w:firstLine="0"/>
      </w:pPr>
    </w:lvl>
    <w:lvl w:ilvl="2">
      <w:start w:val="1"/>
      <w:numFmt w:val="taiwaneseCountingThousand"/>
      <w:pStyle w:val="3"/>
      <w:suff w:val="nothing"/>
      <w:lvlText w:val="%3、"/>
      <w:lvlJc w:val="left"/>
      <w:pPr>
        <w:ind w:left="0" w:firstLine="0"/>
      </w:pPr>
    </w:lvl>
    <w:lvl w:ilvl="3">
      <w:start w:val="1"/>
      <w:numFmt w:val="decimal"/>
      <w:suff w:val="space"/>
      <w:lvlText w:val=""/>
      <w:lvlJc w:val="left"/>
      <w:pPr>
        <w:ind w:left="0" w:firstLine="0"/>
      </w:pPr>
    </w:lvl>
    <w:lvl w:ilvl="4">
      <w:start w:val="1"/>
      <w:numFmt w:val="decimal"/>
      <w:suff w:val="space"/>
      <w:lvlText w:val=""/>
      <w:lvlJc w:val="left"/>
      <w:pPr>
        <w:ind w:left="0" w:firstLine="0"/>
      </w:pPr>
    </w:lvl>
    <w:lvl w:ilvl="5">
      <w:start w:val="1"/>
      <w:numFmt w:val="decimal"/>
      <w:suff w:val="space"/>
      <w:lvlText w:val=""/>
      <w:lvlJc w:val="left"/>
      <w:pPr>
        <w:ind w:left="0" w:firstLine="0"/>
      </w:pPr>
    </w:lvl>
    <w:lvl w:ilvl="6">
      <w:start w:val="1"/>
      <w:numFmt w:val="decimal"/>
      <w:suff w:val="space"/>
      <w:lvlText w:val=""/>
      <w:lvlJc w:val="left"/>
      <w:pPr>
        <w:ind w:left="0" w:firstLine="0"/>
      </w:pPr>
    </w:lvl>
    <w:lvl w:ilvl="7">
      <w:start w:val="1"/>
      <w:numFmt w:val="decimal"/>
      <w:suff w:val="space"/>
      <w:lvlText w:val=""/>
      <w:lvlJc w:val="left"/>
      <w:pPr>
        <w:ind w:left="0" w:firstLine="0"/>
      </w:pPr>
    </w:lvl>
    <w:lvl w:ilvl="8">
      <w:start w:val="1"/>
      <w:numFmt w:val="decimal"/>
      <w:suff w:val="space"/>
      <w:lvlText w:val=""/>
      <w:lvlJc w:val="left"/>
      <w:pPr>
        <w:ind w:left="0" w:firstLine="0"/>
      </w:pPr>
    </w:lvl>
  </w:abstractNum>
  <w:num w:numId="1" w16cid:durableId="166985943">
    <w:abstractNumId w:val="3"/>
  </w:num>
  <w:num w:numId="2" w16cid:durableId="408576103">
    <w:abstractNumId w:val="1"/>
    <w:lvlOverride w:ilvl="0">
      <w:startOverride w:val="1"/>
    </w:lvlOverride>
  </w:num>
  <w:num w:numId="3" w16cid:durableId="2085639079">
    <w:abstractNumId w:val="0"/>
    <w:lvlOverride w:ilvl="0">
      <w:startOverride w:val="1"/>
    </w:lvlOverride>
  </w:num>
  <w:num w:numId="4" w16cid:durableId="529341491">
    <w:abstractNumId w:val="0"/>
    <w:lvlOverride w:ilvl="0">
      <w:startOverride w:val="1"/>
    </w:lvlOverride>
  </w:num>
  <w:num w:numId="5" w16cid:durableId="1833374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A3C"/>
    <w:rsid w:val="00175A3C"/>
    <w:rsid w:val="001F0138"/>
    <w:rsid w:val="00234C07"/>
    <w:rsid w:val="00256B91"/>
    <w:rsid w:val="00295149"/>
    <w:rsid w:val="00926ADB"/>
    <w:rsid w:val="00AB3B71"/>
    <w:rsid w:val="00AB659B"/>
    <w:rsid w:val="00C13354"/>
    <w:rsid w:val="00FD3B05"/>
    <w:rsid w:val="00FE1F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D4DE8"/>
  <w15:docId w15:val="{AFA5F05F-511F-4314-A9FC-AAC21E6D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kern w:val="2"/>
        <w:sz w:val="24"/>
        <w:szCs w:val="24"/>
        <w:lang w:val="en-US" w:eastAsia="zh-TW" w:bidi="ar-SA"/>
      </w:rPr>
    </w:rPrDefault>
    <w:pPrDefault>
      <w:pPr>
        <w:adjustRightInd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napToGrid w:val="0"/>
      <w:spacing w:line="360" w:lineRule="auto"/>
    </w:pPr>
  </w:style>
  <w:style w:type="paragraph" w:styleId="1">
    <w:name w:val="heading 1"/>
    <w:basedOn w:val="a"/>
    <w:next w:val="-"/>
    <w:uiPriority w:val="9"/>
    <w:qFormat/>
    <w:pPr>
      <w:keepNext/>
      <w:keepLines/>
      <w:pageBreakBefore/>
      <w:numPr>
        <w:numId w:val="1"/>
      </w:numPr>
      <w:spacing w:after="240"/>
      <w:jc w:val="center"/>
      <w:outlineLvl w:val="0"/>
    </w:pPr>
    <w:rPr>
      <w:b/>
      <w:bCs/>
      <w:sz w:val="28"/>
      <w:szCs w:val="28"/>
    </w:rPr>
  </w:style>
  <w:style w:type="paragraph" w:styleId="2">
    <w:name w:val="heading 2"/>
    <w:basedOn w:val="a"/>
    <w:next w:val="-"/>
    <w:uiPriority w:val="9"/>
    <w:unhideWhenUsed/>
    <w:qFormat/>
    <w:pPr>
      <w:keepNext/>
      <w:keepLines/>
      <w:numPr>
        <w:ilvl w:val="1"/>
        <w:numId w:val="1"/>
      </w:numPr>
      <w:spacing w:before="240" w:after="60"/>
      <w:outlineLvl w:val="1"/>
    </w:pPr>
    <w:rPr>
      <w:b/>
      <w:bCs/>
      <w:sz w:val="28"/>
      <w:szCs w:val="28"/>
    </w:rPr>
  </w:style>
  <w:style w:type="paragraph" w:styleId="3">
    <w:name w:val="heading 3"/>
    <w:basedOn w:val="a"/>
    <w:next w:val="-"/>
    <w:uiPriority w:val="9"/>
    <w:unhideWhenUsed/>
    <w:qFormat/>
    <w:pPr>
      <w:keepNext/>
      <w:keepLines/>
      <w:numPr>
        <w:ilvl w:val="2"/>
        <w:numId w:val="1"/>
      </w:numPr>
      <w:spacing w:before="120"/>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
    <w:name w:val="提案-內文"/>
    <w:basedOn w:val="a"/>
    <w:qFormat/>
    <w:pPr>
      <w:keepLines/>
      <w:ind w:firstLine="480"/>
      <w:jc w:val="both"/>
    </w:pPr>
  </w:style>
  <w:style w:type="paragraph" w:customStyle="1" w:styleId="-0">
    <w:name w:val="提案-條列"/>
    <w:basedOn w:val="a"/>
    <w:qFormat/>
    <w:pPr>
      <w:keepLines/>
      <w:ind w:left="480" w:hanging="480"/>
      <w:jc w:val="both"/>
    </w:pPr>
  </w:style>
  <w:style w:type="paragraph" w:customStyle="1" w:styleId="-1">
    <w:name w:val="提案-條列二"/>
    <w:basedOn w:val="a"/>
    <w:qFormat/>
    <w:pPr>
      <w:keepLines/>
      <w:ind w:left="1200" w:hanging="720"/>
      <w:jc w:val="both"/>
    </w:pPr>
  </w:style>
  <w:style w:type="paragraph" w:customStyle="1" w:styleId="-2">
    <w:name w:val="提案-圖片"/>
    <w:basedOn w:val="a"/>
    <w:qFormat/>
    <w:pPr>
      <w:keepNext/>
      <w:spacing w:before="120" w:line="240" w:lineRule="auto"/>
      <w:jc w:val="center"/>
    </w:pPr>
  </w:style>
  <w:style w:type="paragraph" w:styleId="a3">
    <w:name w:val="caption"/>
    <w:basedOn w:val="a"/>
    <w:next w:val="-"/>
    <w:qFormat/>
    <w:pPr>
      <w:spacing w:before="60" w:after="120"/>
      <w:jc w:val="center"/>
    </w:pPr>
  </w:style>
  <w:style w:type="paragraph" w:customStyle="1" w:styleId="-3">
    <w:name w:val="提案-表格文字"/>
    <w:basedOn w:val="a"/>
    <w:qFormat/>
    <w:pPr>
      <w:spacing w:line="240" w:lineRule="auto"/>
    </w:pPr>
  </w:style>
  <w:style w:type="paragraph" w:customStyle="1" w:styleId="-4">
    <w:name w:val="提案-表格後間距"/>
    <w:basedOn w:val="a"/>
    <w:qFormat/>
    <w:pPr>
      <w:spacing w:line="240" w:lineRule="auto"/>
    </w:pPr>
    <w:rPr>
      <w:sz w:val="12"/>
      <w:szCs w:val="12"/>
    </w:rPr>
  </w:style>
  <w:style w:type="paragraph" w:customStyle="1" w:styleId="-5">
    <w:name w:val="提案-參考資料"/>
    <w:basedOn w:val="a"/>
    <w:qFormat/>
    <w:pPr>
      <w:keepLines/>
      <w:ind w:left="480" w:hanging="480"/>
    </w:pPr>
  </w:style>
  <w:style w:type="paragraph" w:customStyle="1" w:styleId="-6">
    <w:name w:val="提案-前置頁標題"/>
    <w:basedOn w:val="a"/>
    <w:qFormat/>
    <w:pPr>
      <w:keepNext/>
      <w:spacing w:after="240"/>
      <w:jc w:val="center"/>
    </w:pPr>
    <w:rPr>
      <w:b/>
      <w:bCs/>
      <w:sz w:val="28"/>
      <w:szCs w:val="28"/>
    </w:rPr>
  </w:style>
  <w:style w:type="paragraph" w:styleId="10">
    <w:name w:val="toc 1"/>
    <w:basedOn w:val="a"/>
    <w:qFormat/>
    <w:pPr>
      <w:tabs>
        <w:tab w:val="right" w:leader="dot" w:pos="9026"/>
      </w:tabs>
      <w:spacing w:before="60"/>
    </w:pPr>
    <w:rPr>
      <w:b/>
      <w:bCs/>
    </w:rPr>
  </w:style>
  <w:style w:type="paragraph" w:styleId="20">
    <w:name w:val="toc 2"/>
    <w:basedOn w:val="a"/>
    <w:qFormat/>
    <w:pPr>
      <w:tabs>
        <w:tab w:val="right" w:leader="dot" w:pos="9026"/>
      </w:tabs>
      <w:ind w:left="480"/>
    </w:pPr>
  </w:style>
  <w:style w:type="paragraph" w:styleId="a4">
    <w:name w:val="table of figures"/>
    <w:basedOn w:val="a"/>
    <w:qFormat/>
    <w:pPr>
      <w:tabs>
        <w:tab w:val="right" w:leader="dot" w:pos="9026"/>
      </w:tabs>
    </w:pPr>
  </w:style>
  <w:style w:type="paragraph" w:customStyle="1" w:styleId="-7">
    <w:name w:val="提案-封面標題"/>
    <w:basedOn w:val="a"/>
    <w:qFormat/>
    <w:pPr>
      <w:spacing w:line="240" w:lineRule="auto"/>
      <w:jc w:val="center"/>
    </w:pPr>
    <w:rPr>
      <w:b/>
      <w:bCs/>
      <w:sz w:val="40"/>
      <w:szCs w:val="40"/>
    </w:rPr>
  </w:style>
  <w:style w:type="paragraph" w:customStyle="1" w:styleId="-8">
    <w:name w:val="提案-封面主題"/>
    <w:basedOn w:val="a"/>
    <w:qFormat/>
    <w:pPr>
      <w:spacing w:line="240" w:lineRule="auto"/>
      <w:jc w:val="center"/>
    </w:pPr>
    <w:rPr>
      <w:b/>
      <w:bCs/>
      <w:sz w:val="36"/>
      <w:szCs w:val="36"/>
    </w:rPr>
  </w:style>
  <w:style w:type="paragraph" w:customStyle="1" w:styleId="-9">
    <w:name w:val="提案-封面副題"/>
    <w:basedOn w:val="a"/>
    <w:qFormat/>
    <w:pPr>
      <w:spacing w:line="240" w:lineRule="auto"/>
      <w:jc w:val="center"/>
    </w:pPr>
    <w:rPr>
      <w:sz w:val="28"/>
      <w:szCs w:val="28"/>
    </w:rPr>
  </w:style>
  <w:style w:type="paragraph" w:customStyle="1" w:styleId="-a">
    <w:name w:val="提案-封面隊名"/>
    <w:basedOn w:val="a"/>
    <w:qFormat/>
    <w:pPr>
      <w:spacing w:line="240" w:lineRule="auto"/>
      <w:jc w:val="center"/>
    </w:pPr>
    <w:rPr>
      <w:sz w:val="32"/>
      <w:szCs w:val="32"/>
    </w:rPr>
  </w:style>
  <w:style w:type="paragraph" w:customStyle="1" w:styleId="-b">
    <w:name w:val="提案-封面日期"/>
    <w:basedOn w:val="a"/>
    <w:qFormat/>
    <w:pPr>
      <w:spacing w:before="1200"/>
      <w:jc w:val="center"/>
    </w:pPr>
    <w:rPr>
      <w:sz w:val="28"/>
      <w:szCs w:val="28"/>
    </w:rPr>
  </w:style>
  <w:style w:type="paragraph" w:styleId="a5">
    <w:name w:val="footer"/>
    <w:basedOn w:val="a"/>
    <w:qFormat/>
    <w:pPr>
      <w:spacing w:line="240" w:lineRule="auto"/>
      <w:jc w:val="center"/>
    </w:pPr>
  </w:style>
  <w:style w:type="character" w:styleId="a6">
    <w:name w:val="Hyperlink"/>
    <w:qFormat/>
  </w:style>
  <w:style w:type="paragraph" w:styleId="a7">
    <w:name w:val="header"/>
    <w:basedOn w:val="a"/>
    <w:link w:val="a8"/>
    <w:uiPriority w:val="99"/>
    <w:unhideWhenUsed/>
    <w:rsid w:val="00AB659B"/>
    <w:pPr>
      <w:tabs>
        <w:tab w:val="center" w:pos="4153"/>
        <w:tab w:val="right" w:pos="8306"/>
      </w:tabs>
    </w:pPr>
    <w:rPr>
      <w:sz w:val="20"/>
      <w:szCs w:val="20"/>
    </w:rPr>
  </w:style>
  <w:style w:type="character" w:customStyle="1" w:styleId="a8">
    <w:name w:val="頁首 字元"/>
    <w:basedOn w:val="a0"/>
    <w:link w:val="a7"/>
    <w:uiPriority w:val="99"/>
    <w:rsid w:val="00AB659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2083</Words>
  <Characters>11875</Characters>
  <Application>Microsoft Office Word</Application>
  <DocSecurity>0</DocSecurity>
  <Lines>98</Lines>
  <Paragraphs>27</Paragraphs>
  <ScaleCrop>false</ScaleCrop>
  <Company/>
  <LinksUpToDate>false</LinksUpToDate>
  <CharactersWithSpaces>13931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11246065_陳秉鴻</cp:lastModifiedBy>
  <cp:revision>6</cp:revision>
  <cp:lastPrinted>2026-10-18T14:39:00Z</cp:lastPrinted>
  <dcterms:created xsi:type="dcterms:W3CDTF">2026-10-18T14:28:00Z</dcterms:created>
  <dcterms:modified xsi:type="dcterms:W3CDTF">2026-10-18T14:40:00Z</dcterms:modified>
</cp:coreProperties>
</file>