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39F5" w14:textId="1A2CB29D" w:rsidR="00096B5A" w:rsidRPr="002D43F8" w:rsidRDefault="00337981">
      <w:pPr>
        <w:pStyle w:val="a4"/>
        <w:rPr>
          <w:rFonts w:ascii="Times New Roman" w:eastAsia="標楷體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pacing w:val="-2"/>
          <w:sz w:val="44"/>
          <w:szCs w:val="44"/>
        </w:rPr>
        <w:t>2026</w:t>
      </w:r>
      <w:r w:rsidR="00A439D8" w:rsidRPr="002D43F8">
        <w:rPr>
          <w:rFonts w:ascii="Times New Roman" w:eastAsia="標楷體" w:hAnsi="Times New Roman" w:cs="Times New Roman"/>
          <w:spacing w:val="-20"/>
          <w:sz w:val="44"/>
          <w:szCs w:val="44"/>
        </w:rPr>
        <w:t xml:space="preserve"> </w:t>
      </w:r>
      <w:r w:rsidR="00882639">
        <w:rPr>
          <w:rFonts w:ascii="Times New Roman" w:eastAsia="標楷體" w:hAnsi="Times New Roman" w:cs="Times New Roman"/>
          <w:spacing w:val="-20"/>
          <w:sz w:val="44"/>
          <w:szCs w:val="44"/>
        </w:rPr>
        <w:t xml:space="preserve"> </w:t>
      </w:r>
      <w:r w:rsidR="005B1034" w:rsidRPr="002D43F8">
        <w:rPr>
          <w:rFonts w:ascii="Times New Roman" w:eastAsia="標楷體" w:hAnsi="Times New Roman" w:cs="Times New Roman"/>
          <w:spacing w:val="-20"/>
          <w:sz w:val="44"/>
          <w:szCs w:val="44"/>
        </w:rPr>
        <w:t>全國</w:t>
      </w:r>
      <w:r w:rsidR="005B1034" w:rsidRPr="002D43F8">
        <w:rPr>
          <w:rFonts w:ascii="Times New Roman" w:eastAsia="標楷體" w:hAnsi="Times New Roman" w:cs="Times New Roman"/>
          <w:spacing w:val="-20"/>
          <w:sz w:val="44"/>
          <w:szCs w:val="44"/>
        </w:rPr>
        <w:t xml:space="preserve"> AI </w:t>
      </w:r>
      <w:r w:rsidR="005B1034" w:rsidRPr="002D43F8">
        <w:rPr>
          <w:rFonts w:ascii="Times New Roman" w:eastAsia="標楷體" w:hAnsi="Times New Roman" w:cs="Times New Roman"/>
          <w:spacing w:val="-20"/>
          <w:sz w:val="44"/>
          <w:szCs w:val="44"/>
        </w:rPr>
        <w:t>專題創意競賽</w:t>
      </w:r>
    </w:p>
    <w:p w14:paraId="60822ADB" w14:textId="77777777" w:rsidR="003B1ABD" w:rsidRDefault="00C64BFC">
      <w:pPr>
        <w:spacing w:before="191"/>
        <w:ind w:left="5" w:right="141"/>
        <w:jc w:val="center"/>
        <w:rPr>
          <w:rFonts w:ascii="標楷體" w:eastAsia="標楷體" w:hAnsi="標楷體" w:cs="Times New Roman"/>
          <w:b/>
          <w:spacing w:val="-2"/>
          <w:sz w:val="36"/>
          <w:szCs w:val="36"/>
        </w:rPr>
      </w:pPr>
      <w:bookmarkStart w:id="0" w:name="_Hlk206787422"/>
      <w:r w:rsidRPr="00C64BFC">
        <w:rPr>
          <w:rFonts w:ascii="標楷體" w:eastAsia="標楷體" w:hAnsi="標楷體" w:cs="Times New Roman" w:hint="eastAsia"/>
          <w:b/>
          <w:spacing w:val="-2"/>
          <w:sz w:val="36"/>
          <w:szCs w:val="36"/>
        </w:rPr>
        <w:t>【</w:t>
      </w:r>
      <w:bookmarkEnd w:id="0"/>
      <w:r w:rsidR="00A439D8" w:rsidRPr="00C64BFC">
        <w:rPr>
          <w:rFonts w:ascii="Times New Roman" w:eastAsia="標楷體" w:hAnsi="Times New Roman" w:cs="Times New Roman"/>
          <w:b/>
          <w:spacing w:val="-2"/>
          <w:sz w:val="36"/>
          <w:szCs w:val="36"/>
        </w:rPr>
        <w:t>作品說明書</w:t>
      </w:r>
      <w:bookmarkStart w:id="1" w:name="_Hlk206787430"/>
      <w:r w:rsidRPr="00C64BFC">
        <w:rPr>
          <w:rFonts w:ascii="標楷體" w:eastAsia="標楷體" w:hAnsi="標楷體" w:cs="Times New Roman" w:hint="eastAsia"/>
          <w:b/>
          <w:spacing w:val="-2"/>
          <w:sz w:val="36"/>
          <w:szCs w:val="36"/>
        </w:rPr>
        <w:t>】</w:t>
      </w:r>
      <w:bookmarkEnd w:id="1"/>
    </w:p>
    <w:p w14:paraId="63475461" w14:textId="04538ECC" w:rsidR="00096B5A" w:rsidRPr="003B1ABD" w:rsidRDefault="001239C5">
      <w:pPr>
        <w:spacing w:before="191"/>
        <w:ind w:left="5" w:right="141"/>
        <w:jc w:val="center"/>
        <w:rPr>
          <w:rFonts w:ascii="標楷體" w:eastAsia="標楷體" w:hAnsi="標楷體" w:cs="Times New Roman"/>
          <w:b/>
          <w:spacing w:val="-2"/>
          <w:sz w:val="28"/>
          <w:szCs w:val="28"/>
        </w:rPr>
      </w:pPr>
      <w:r w:rsidRPr="00BB4C75">
        <w:rPr>
          <w:rFonts w:ascii="標楷體" w:eastAsia="標楷體" w:hAnsi="標楷體" w:hint="eastAsia"/>
          <w:b/>
          <w:sz w:val="28"/>
          <w:szCs w:val="28"/>
        </w:rPr>
        <w:t>▓</w:t>
      </w:r>
      <w:r w:rsidR="003B1ABD" w:rsidRPr="003B1ABD">
        <w:rPr>
          <w:rFonts w:ascii="標楷體" w:eastAsia="標楷體" w:hAnsi="標楷體" w:hint="eastAsia"/>
          <w:b/>
          <w:sz w:val="28"/>
          <w:szCs w:val="28"/>
        </w:rPr>
        <w:t xml:space="preserve">大會專題類 </w:t>
      </w:r>
      <w:r w:rsidR="003B1ABD" w:rsidRPr="003B1ABD">
        <w:rPr>
          <w:rFonts w:ascii="標楷體" w:eastAsia="標楷體" w:hAnsi="標楷體"/>
          <w:b/>
          <w:sz w:val="28"/>
          <w:szCs w:val="28"/>
        </w:rPr>
        <w:t xml:space="preserve"> </w:t>
      </w:r>
      <w:r w:rsidR="003B1ABD" w:rsidRPr="003B1ABD">
        <w:rPr>
          <w:rFonts w:ascii="標楷體" w:eastAsia="標楷體" w:hAnsi="標楷體" w:hint="eastAsia"/>
          <w:b/>
          <w:sz w:val="28"/>
          <w:szCs w:val="28"/>
        </w:rPr>
        <w:t xml:space="preserve">□一般專題類 </w:t>
      </w:r>
      <w:r w:rsidR="003B1ABD" w:rsidRPr="003B1ABD">
        <w:rPr>
          <w:rFonts w:ascii="標楷體" w:eastAsia="標楷體" w:hAnsi="標楷體"/>
          <w:b/>
          <w:sz w:val="28"/>
          <w:szCs w:val="28"/>
        </w:rPr>
        <w:t xml:space="preserve"> </w:t>
      </w:r>
      <w:r w:rsidR="003B1ABD" w:rsidRPr="003B1ABD">
        <w:rPr>
          <w:rFonts w:ascii="標楷體" w:eastAsia="標楷體" w:hAnsi="標楷體" w:hint="eastAsia"/>
          <w:b/>
          <w:sz w:val="28"/>
          <w:szCs w:val="28"/>
        </w:rPr>
        <w:t>□企業命題類</w:t>
      </w:r>
    </w:p>
    <w:p w14:paraId="7354971F" w14:textId="77777777" w:rsidR="003B1ABD" w:rsidRDefault="003B1ABD">
      <w:pPr>
        <w:pStyle w:val="a3"/>
        <w:spacing w:before="6"/>
        <w:ind w:left="0"/>
        <w:rPr>
          <w:b/>
          <w:sz w:val="12"/>
        </w:rPr>
      </w:pPr>
      <w:r>
        <w:rPr>
          <w:rFonts w:hint="eastAsia"/>
          <w:b/>
          <w:sz w:val="12"/>
        </w:rPr>
        <w:t xml:space="preserve"> </w:t>
      </w:r>
      <w:r>
        <w:rPr>
          <w:b/>
          <w:sz w:val="12"/>
        </w:rPr>
        <w:t xml:space="preserve"> </w:t>
      </w: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6"/>
        <w:gridCol w:w="4731"/>
      </w:tblGrid>
      <w:tr w:rsidR="002D43F8" w:rsidRPr="002D43F8" w14:paraId="7579F84D" w14:textId="77777777" w:rsidTr="00A016C8">
        <w:trPr>
          <w:trHeight w:val="667"/>
        </w:trPr>
        <w:tc>
          <w:tcPr>
            <w:tcW w:w="5126" w:type="dxa"/>
          </w:tcPr>
          <w:p w14:paraId="25FF2028" w14:textId="49E9FAAB" w:rsidR="002D43F8" w:rsidRPr="002D43F8" w:rsidRDefault="002D43F8" w:rsidP="002D43F8">
            <w:pPr>
              <w:pStyle w:val="TableParagraph"/>
              <w:spacing w:before="11"/>
              <w:ind w:left="110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2D43F8">
              <w:rPr>
                <w:rFonts w:ascii="Times New Roman" w:eastAsia="標楷體" w:hAnsi="Times New Roman" w:cs="Times New Roman"/>
                <w:b/>
                <w:bCs/>
                <w:spacing w:val="-2"/>
                <w:sz w:val="24"/>
                <w:szCs w:val="24"/>
              </w:rPr>
              <w:t>作品名稱：</w:t>
            </w:r>
            <w:r w:rsidR="001239C5" w:rsidRPr="00BB4C75">
              <w:rPr>
                <w:rFonts w:ascii="Times New Roman" w:eastAsia="標楷體" w:hAnsi="Times New Roman" w:cs="Times New Roman" w:hint="eastAsia"/>
                <w:b/>
                <w:bCs/>
                <w:spacing w:val="-2"/>
                <w:sz w:val="28"/>
                <w:szCs w:val="28"/>
              </w:rPr>
              <w:t>救「舊」我的書</w:t>
            </w:r>
          </w:p>
        </w:tc>
        <w:tc>
          <w:tcPr>
            <w:tcW w:w="4731" w:type="dxa"/>
          </w:tcPr>
          <w:p w14:paraId="4BF0F1D3" w14:textId="38944754" w:rsidR="002D43F8" w:rsidRPr="002D43F8" w:rsidRDefault="00F13547">
            <w:pPr>
              <w:pStyle w:val="TableParagraph"/>
              <w:spacing w:before="11"/>
              <w:ind w:left="110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spacing w:val="-3"/>
                <w:sz w:val="24"/>
                <w:szCs w:val="24"/>
              </w:rPr>
              <w:t>參</w:t>
            </w:r>
            <w:r>
              <w:rPr>
                <w:rFonts w:ascii="Times New Roman" w:eastAsia="標楷體" w:hAnsi="Times New Roman" w:cs="Times New Roman" w:hint="eastAsia"/>
                <w:b/>
                <w:bCs/>
                <w:spacing w:val="-3"/>
                <w:sz w:val="24"/>
                <w:szCs w:val="24"/>
                <w:lang w:eastAsia="zh-HK"/>
              </w:rPr>
              <w:t>賽學校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spacing w:val="-2"/>
                <w:sz w:val="24"/>
                <w:szCs w:val="24"/>
              </w:rPr>
              <w:t>：</w:t>
            </w:r>
            <w:r w:rsidR="001239C5" w:rsidRPr="00BB4C75">
              <w:rPr>
                <w:rFonts w:ascii="Times New Roman" w:eastAsia="標楷體" w:hAnsi="Times New Roman" w:cs="Times New Roman" w:hint="eastAsia"/>
                <w:b/>
                <w:bCs/>
                <w:spacing w:val="-2"/>
                <w:sz w:val="28"/>
                <w:szCs w:val="28"/>
              </w:rPr>
              <w:t>國立臺北商業大學</w:t>
            </w:r>
          </w:p>
        </w:tc>
      </w:tr>
      <w:tr w:rsidR="00096B5A" w:rsidRPr="002D43F8" w14:paraId="2042631E" w14:textId="77777777" w:rsidTr="00A016C8">
        <w:trPr>
          <w:trHeight w:val="878"/>
        </w:trPr>
        <w:tc>
          <w:tcPr>
            <w:tcW w:w="5126" w:type="dxa"/>
          </w:tcPr>
          <w:p w14:paraId="63379B34" w14:textId="0B7230BE" w:rsidR="00096B5A" w:rsidRPr="002D43F8" w:rsidRDefault="005B1034">
            <w:pPr>
              <w:pStyle w:val="TableParagraph"/>
              <w:spacing w:before="14"/>
              <w:ind w:left="110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2D43F8">
              <w:rPr>
                <w:rFonts w:ascii="Times New Roman" w:eastAsia="標楷體" w:hAnsi="Times New Roman" w:cs="Times New Roman"/>
                <w:b/>
                <w:bCs/>
                <w:spacing w:val="-10"/>
                <w:sz w:val="24"/>
                <w:szCs w:val="24"/>
              </w:rPr>
              <w:t>組別：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1239C5" w:rsidRPr="00BB4C75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資電領域</w:t>
            </w:r>
            <w:r w:rsidR="002D43F8" w:rsidRPr="002D43F8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="00A439D8" w:rsidRPr="002D43F8">
              <w:rPr>
                <w:rFonts w:ascii="Times New Roman" w:eastAsia="標楷體" w:hAnsi="Times New Roman" w:cs="Times New Roman"/>
                <w:b/>
                <w:bCs/>
                <w:spacing w:val="-2"/>
                <w:sz w:val="24"/>
                <w:szCs w:val="24"/>
              </w:rPr>
              <w:t>組</w:t>
            </w:r>
          </w:p>
        </w:tc>
        <w:tc>
          <w:tcPr>
            <w:tcW w:w="4731" w:type="dxa"/>
          </w:tcPr>
          <w:p w14:paraId="674A1632" w14:textId="1B1FB9BD" w:rsidR="00096B5A" w:rsidRPr="002D43F8" w:rsidRDefault="005B1034">
            <w:pPr>
              <w:pStyle w:val="TableParagraph"/>
              <w:spacing w:before="14"/>
              <w:ind w:left="108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2D43F8">
              <w:rPr>
                <w:rFonts w:ascii="Times New Roman" w:eastAsia="標楷體" w:hAnsi="Times New Roman" w:cs="Times New Roman"/>
                <w:b/>
                <w:bCs/>
                <w:spacing w:val="-2"/>
                <w:sz w:val="24"/>
                <w:szCs w:val="24"/>
              </w:rPr>
              <w:t>隊名：</w:t>
            </w:r>
            <w:r w:rsidR="001239C5" w:rsidRPr="00BB4C75">
              <w:rPr>
                <w:rFonts w:ascii="Times New Roman" w:eastAsia="標楷體" w:hAnsi="Times New Roman" w:cs="Times New Roman" w:hint="eastAsia"/>
                <w:b/>
                <w:bCs/>
                <w:spacing w:val="-2"/>
                <w:sz w:val="28"/>
                <w:szCs w:val="28"/>
              </w:rPr>
              <w:t>舊書要對決</w:t>
            </w:r>
          </w:p>
        </w:tc>
      </w:tr>
      <w:tr w:rsidR="00096B5A" w:rsidRPr="002D43F8" w14:paraId="7AA7851A" w14:textId="77777777" w:rsidTr="00A016C8">
        <w:trPr>
          <w:trHeight w:val="1389"/>
        </w:trPr>
        <w:tc>
          <w:tcPr>
            <w:tcW w:w="5126" w:type="dxa"/>
          </w:tcPr>
          <w:p w14:paraId="1310EDA2" w14:textId="53507069" w:rsidR="00A016C8" w:rsidRDefault="005B1034" w:rsidP="00A016C8">
            <w:pPr>
              <w:pStyle w:val="TableParagraph"/>
              <w:spacing w:before="11"/>
              <w:ind w:left="110"/>
              <w:rPr>
                <w:rFonts w:ascii="Times New Roman" w:eastAsia="標楷體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2D43F8">
              <w:rPr>
                <w:rFonts w:ascii="Times New Roman" w:eastAsia="標楷體" w:hAnsi="Times New Roman" w:cs="Times New Roman"/>
                <w:b/>
                <w:bCs/>
                <w:spacing w:val="-2"/>
                <w:sz w:val="24"/>
                <w:szCs w:val="24"/>
              </w:rPr>
              <w:t>指導老師：</w:t>
            </w:r>
            <w:r w:rsidR="001239C5" w:rsidRPr="00BB4C75">
              <w:rPr>
                <w:rFonts w:ascii="Times New Roman" w:eastAsia="標楷體" w:hAnsi="Times New Roman" w:cs="Times New Roman" w:hint="eastAsia"/>
                <w:b/>
                <w:bCs/>
                <w:spacing w:val="-2"/>
                <w:sz w:val="28"/>
                <w:szCs w:val="28"/>
              </w:rPr>
              <w:t>林俊杰</w:t>
            </w:r>
            <w:r w:rsidR="00A016C8">
              <w:rPr>
                <w:rFonts w:ascii="Times New Roman" w:eastAsia="標楷體" w:hAnsi="Times New Roman" w:cs="Times New Roman" w:hint="eastAsia"/>
                <w:b/>
                <w:bCs/>
                <w:spacing w:val="-2"/>
                <w:sz w:val="24"/>
                <w:szCs w:val="24"/>
              </w:rPr>
              <w:t xml:space="preserve"> </w:t>
            </w:r>
            <w:r w:rsidR="00A016C8">
              <w:rPr>
                <w:rFonts w:ascii="Times New Roman" w:eastAsia="標楷體" w:hAnsi="Times New Roman" w:cs="Times New Roman"/>
                <w:b/>
                <w:bCs/>
                <w:spacing w:val="-2"/>
                <w:sz w:val="24"/>
                <w:szCs w:val="24"/>
              </w:rPr>
              <w:t xml:space="preserve">           </w:t>
            </w:r>
          </w:p>
          <w:p w14:paraId="7E5B75BA" w14:textId="10FB5276" w:rsidR="002D43F8" w:rsidRPr="002D43F8" w:rsidRDefault="00A016C8" w:rsidP="00A016C8">
            <w:pPr>
              <w:pStyle w:val="TableParagraph"/>
              <w:spacing w:before="11"/>
              <w:ind w:left="110"/>
              <w:rPr>
                <w:rFonts w:ascii="Times New Roman" w:eastAsia="標楷體" w:hAnsi="Times New Roman" w:cs="Times New Roman"/>
                <w:b/>
                <w:bCs/>
                <w:spacing w:val="-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spacing w:val="-2"/>
                <w:sz w:val="24"/>
                <w:szCs w:val="24"/>
              </w:rPr>
              <w:t>任職學校</w:t>
            </w:r>
            <w:r>
              <w:rPr>
                <w:rFonts w:ascii="Times New Roman" w:eastAsia="標楷體" w:hAnsi="Times New Roman" w:cs="Times New Roman" w:hint="eastAsia"/>
                <w:b/>
                <w:bCs/>
                <w:spacing w:val="-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b/>
                <w:bCs/>
                <w:spacing w:val="-2"/>
                <w:sz w:val="24"/>
                <w:szCs w:val="24"/>
              </w:rPr>
              <w:t>單位</w:t>
            </w:r>
            <w:r>
              <w:rPr>
                <w:rFonts w:ascii="Times New Roman" w:eastAsia="標楷體" w:hAnsi="Times New Roman" w:cs="Times New Roman" w:hint="eastAsia"/>
                <w:b/>
                <w:bCs/>
                <w:spacing w:val="-2"/>
                <w:sz w:val="24"/>
                <w:szCs w:val="24"/>
              </w:rPr>
              <w:t>)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spacing w:val="-2"/>
                <w:sz w:val="24"/>
                <w:szCs w:val="24"/>
              </w:rPr>
              <w:t>：</w:t>
            </w:r>
            <w:r w:rsidR="001239C5" w:rsidRPr="00BB4C75">
              <w:rPr>
                <w:rFonts w:ascii="Times New Roman" w:eastAsia="標楷體" w:hAnsi="Times New Roman" w:cs="Times New Roman" w:hint="eastAsia"/>
                <w:b/>
                <w:bCs/>
                <w:spacing w:val="-2"/>
                <w:sz w:val="28"/>
                <w:szCs w:val="28"/>
              </w:rPr>
              <w:t>國立臺北商業大學</w:t>
            </w:r>
          </w:p>
          <w:p w14:paraId="2504FC9A" w14:textId="77777777" w:rsidR="00A016C8" w:rsidRDefault="00A016C8">
            <w:pPr>
              <w:pStyle w:val="TableParagraph"/>
              <w:spacing w:before="11"/>
              <w:ind w:left="110"/>
              <w:rPr>
                <w:rFonts w:ascii="Times New Roman" w:eastAsia="標楷體" w:hAnsi="Times New Roman" w:cs="Times New Roman"/>
                <w:b/>
                <w:bCs/>
                <w:color w:val="808080"/>
                <w:spacing w:val="-2"/>
                <w:sz w:val="24"/>
                <w:szCs w:val="24"/>
              </w:rPr>
            </w:pPr>
          </w:p>
          <w:p w14:paraId="20464153" w14:textId="77777777" w:rsidR="00A02E11" w:rsidRDefault="00A02E11">
            <w:pPr>
              <w:pStyle w:val="TableParagraph"/>
              <w:spacing w:before="11"/>
              <w:ind w:left="110"/>
              <w:rPr>
                <w:rFonts w:ascii="Times New Roman" w:eastAsia="標楷體" w:hAnsi="Times New Roman" w:cs="Times New Roman"/>
                <w:b/>
                <w:bCs/>
                <w:color w:val="808080"/>
                <w:spacing w:val="-2"/>
                <w:sz w:val="24"/>
                <w:szCs w:val="24"/>
              </w:rPr>
            </w:pPr>
          </w:p>
          <w:p w14:paraId="2DE13F68" w14:textId="6C0BEB14" w:rsidR="00096B5A" w:rsidRPr="002D43F8" w:rsidRDefault="002D43F8">
            <w:pPr>
              <w:pStyle w:val="TableParagraph"/>
              <w:spacing w:before="11"/>
              <w:ind w:left="110"/>
              <w:rPr>
                <w:rFonts w:ascii="Times New Roman" w:eastAsia="標楷體" w:hAnsi="Times New Roman" w:cs="Times New Roman"/>
                <w:b/>
                <w:bCs/>
                <w:color w:val="808080"/>
                <w:spacing w:val="-2"/>
                <w:sz w:val="24"/>
                <w:szCs w:val="24"/>
              </w:rPr>
            </w:pPr>
            <w:r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pacing w:val="-2"/>
                <w:sz w:val="24"/>
                <w:szCs w:val="24"/>
              </w:rPr>
              <w:br/>
              <w:t>(AI</w:t>
            </w:r>
            <w:r w:rsidRPr="002D43F8">
              <w:rPr>
                <w:rFonts w:ascii="Times New Roman" w:eastAsia="標楷體" w:hAnsi="Times New Roman" w:cs="Times New Roman" w:hint="eastAsia"/>
                <w:b/>
                <w:bCs/>
                <w:color w:val="808080"/>
                <w:spacing w:val="-2"/>
                <w:sz w:val="24"/>
                <w:szCs w:val="24"/>
              </w:rPr>
              <w:t>職能培力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pacing w:val="-2"/>
                <w:sz w:val="24"/>
                <w:szCs w:val="24"/>
              </w:rPr>
              <w:t>組</w:t>
            </w:r>
            <w:r w:rsidRPr="002D43F8">
              <w:rPr>
                <w:rFonts w:ascii="Times New Roman" w:eastAsia="標楷體" w:hAnsi="Times New Roman" w:cs="Times New Roman" w:hint="eastAsia"/>
                <w:b/>
                <w:bCs/>
                <w:color w:val="808080"/>
                <w:spacing w:val="-2"/>
                <w:sz w:val="24"/>
                <w:szCs w:val="24"/>
              </w:rPr>
              <w:t>可免填此欄</w:t>
            </w:r>
            <w:r w:rsidRPr="002D43F8">
              <w:rPr>
                <w:rFonts w:ascii="Times New Roman" w:eastAsia="標楷體" w:hAnsi="Times New Roman" w:cs="Times New Roman" w:hint="eastAsia"/>
                <w:b/>
                <w:bCs/>
                <w:color w:val="808080"/>
                <w:spacing w:val="-2"/>
                <w:sz w:val="24"/>
                <w:szCs w:val="24"/>
              </w:rPr>
              <w:t>)</w:t>
            </w:r>
            <w:r w:rsidR="005B1034"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pacing w:val="-2"/>
                <w:sz w:val="24"/>
                <w:szCs w:val="24"/>
              </w:rPr>
              <w:t xml:space="preserve">     </w:t>
            </w:r>
          </w:p>
        </w:tc>
        <w:tc>
          <w:tcPr>
            <w:tcW w:w="4731" w:type="dxa"/>
          </w:tcPr>
          <w:p w14:paraId="6227F80E" w14:textId="77777777" w:rsidR="00A016C8" w:rsidRDefault="00F13547">
            <w:pPr>
              <w:pStyle w:val="TableParagraph"/>
              <w:spacing w:before="11"/>
              <w:ind w:left="108"/>
              <w:rPr>
                <w:rFonts w:ascii="Times New Roman" w:eastAsia="標楷體" w:hAnsi="Times New Roman" w:cs="Times New Roman"/>
                <w:b/>
                <w:bCs/>
                <w:spacing w:val="-1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spacing w:val="-3"/>
                <w:sz w:val="24"/>
                <w:szCs w:val="24"/>
              </w:rPr>
              <w:t>參</w:t>
            </w:r>
            <w:r>
              <w:rPr>
                <w:rFonts w:ascii="Times New Roman" w:eastAsia="標楷體" w:hAnsi="Times New Roman" w:cs="Times New Roman" w:hint="eastAsia"/>
                <w:b/>
                <w:bCs/>
                <w:spacing w:val="-3"/>
                <w:sz w:val="24"/>
                <w:szCs w:val="24"/>
                <w:lang w:eastAsia="zh-HK"/>
              </w:rPr>
              <w:t>賽</w:t>
            </w:r>
            <w:r w:rsidR="005B1034" w:rsidRPr="002D43F8">
              <w:rPr>
                <w:rFonts w:ascii="Times New Roman" w:eastAsia="標楷體" w:hAnsi="Times New Roman" w:cs="Times New Roman"/>
                <w:b/>
                <w:bCs/>
                <w:spacing w:val="-1"/>
                <w:sz w:val="24"/>
                <w:szCs w:val="24"/>
              </w:rPr>
              <w:t>隊員：</w:t>
            </w:r>
          </w:p>
          <w:p w14:paraId="0A632FB7" w14:textId="77777777" w:rsidR="001239C5" w:rsidRPr="00BB4C75" w:rsidRDefault="001239C5" w:rsidP="001239C5">
            <w:pPr>
              <w:pStyle w:val="TableParagraph"/>
              <w:spacing w:before="11"/>
              <w:ind w:left="108"/>
              <w:rPr>
                <w:rFonts w:ascii="Times New Roman" w:eastAsia="標楷體" w:hAnsi="Times New Roman" w:cs="Times New Roman"/>
                <w:b/>
                <w:bCs/>
                <w:spacing w:val="-1"/>
                <w:sz w:val="28"/>
                <w:szCs w:val="28"/>
              </w:rPr>
            </w:pPr>
            <w:r w:rsidRPr="00BB4C75">
              <w:rPr>
                <w:rFonts w:ascii="Times New Roman" w:eastAsia="標楷體" w:hAnsi="Times New Roman" w:cs="Times New Roman" w:hint="eastAsia"/>
                <w:b/>
                <w:bCs/>
                <w:spacing w:val="-1"/>
                <w:sz w:val="28"/>
                <w:szCs w:val="28"/>
              </w:rPr>
              <w:t>1</w:t>
            </w:r>
            <w:r w:rsidRPr="00BB4C75">
              <w:rPr>
                <w:rFonts w:ascii="Times New Roman" w:eastAsia="標楷體" w:hAnsi="Times New Roman" w:cs="Times New Roman"/>
                <w:b/>
                <w:bCs/>
                <w:spacing w:val="-1"/>
                <w:sz w:val="28"/>
                <w:szCs w:val="28"/>
              </w:rPr>
              <w:t>.</w:t>
            </w:r>
            <w:r w:rsidRPr="00BB4C75">
              <w:rPr>
                <w:rFonts w:ascii="Times New Roman" w:eastAsia="標楷體" w:hAnsi="Times New Roman" w:cs="Times New Roman" w:hint="eastAsia"/>
                <w:b/>
                <w:bCs/>
                <w:spacing w:val="-1"/>
                <w:sz w:val="28"/>
                <w:szCs w:val="28"/>
              </w:rPr>
              <w:t>許凱俊</w:t>
            </w:r>
          </w:p>
          <w:p w14:paraId="1A2A3A87" w14:textId="77777777" w:rsidR="001239C5" w:rsidRPr="00BB4C75" w:rsidRDefault="001239C5" w:rsidP="001239C5">
            <w:pPr>
              <w:pStyle w:val="TableParagraph"/>
              <w:spacing w:before="11"/>
              <w:ind w:left="108"/>
              <w:rPr>
                <w:rFonts w:ascii="Times New Roman" w:eastAsia="標楷體" w:hAnsi="Times New Roman" w:cs="Times New Roman"/>
                <w:b/>
                <w:bCs/>
                <w:spacing w:val="-1"/>
                <w:sz w:val="28"/>
                <w:szCs w:val="28"/>
              </w:rPr>
            </w:pPr>
            <w:r w:rsidRPr="00BB4C75">
              <w:rPr>
                <w:rFonts w:ascii="Times New Roman" w:eastAsia="標楷體" w:hAnsi="Times New Roman" w:cs="Times New Roman"/>
                <w:b/>
                <w:bCs/>
                <w:spacing w:val="-1"/>
                <w:sz w:val="28"/>
                <w:szCs w:val="28"/>
              </w:rPr>
              <w:t>2.</w:t>
            </w:r>
            <w:r w:rsidRPr="00BB4C75">
              <w:rPr>
                <w:rFonts w:ascii="Times New Roman" w:eastAsia="標楷體" w:hAnsi="Times New Roman" w:cs="Times New Roman" w:hint="eastAsia"/>
                <w:b/>
                <w:bCs/>
                <w:spacing w:val="-1"/>
                <w:sz w:val="28"/>
                <w:szCs w:val="28"/>
              </w:rPr>
              <w:t>陳秉鴻</w:t>
            </w:r>
          </w:p>
          <w:p w14:paraId="6114059D" w14:textId="77777777" w:rsidR="001239C5" w:rsidRPr="00BB4C75" w:rsidRDefault="001239C5" w:rsidP="001239C5">
            <w:pPr>
              <w:pStyle w:val="TableParagraph"/>
              <w:spacing w:before="11"/>
              <w:ind w:left="108"/>
              <w:rPr>
                <w:rFonts w:ascii="Times New Roman" w:eastAsia="標楷體" w:hAnsi="Times New Roman" w:cs="Times New Roman"/>
                <w:b/>
                <w:bCs/>
                <w:spacing w:val="-1"/>
                <w:sz w:val="28"/>
                <w:szCs w:val="28"/>
              </w:rPr>
            </w:pPr>
            <w:r w:rsidRPr="00BB4C75">
              <w:rPr>
                <w:rFonts w:ascii="Times New Roman" w:eastAsia="標楷體" w:hAnsi="Times New Roman" w:cs="Times New Roman"/>
                <w:b/>
                <w:bCs/>
                <w:spacing w:val="-1"/>
                <w:sz w:val="28"/>
                <w:szCs w:val="28"/>
              </w:rPr>
              <w:t>3.</w:t>
            </w:r>
            <w:r w:rsidRPr="00BB4C75">
              <w:rPr>
                <w:rFonts w:ascii="Times New Roman" w:eastAsia="標楷體" w:hAnsi="Times New Roman" w:cs="Times New Roman" w:hint="eastAsia"/>
                <w:b/>
                <w:bCs/>
                <w:spacing w:val="-1"/>
                <w:sz w:val="28"/>
                <w:szCs w:val="28"/>
              </w:rPr>
              <w:t>連卉媗</w:t>
            </w:r>
          </w:p>
          <w:p w14:paraId="69E95846" w14:textId="77777777" w:rsidR="001239C5" w:rsidRDefault="001239C5" w:rsidP="001239C5">
            <w:pPr>
              <w:pStyle w:val="TableParagraph"/>
              <w:spacing w:before="11"/>
              <w:ind w:left="108"/>
              <w:rPr>
                <w:rFonts w:ascii="Times New Roman" w:eastAsia="標楷體" w:hAnsi="Times New Roman" w:cs="Times New Roman"/>
                <w:b/>
                <w:bCs/>
                <w:spacing w:val="-1"/>
                <w:sz w:val="28"/>
                <w:szCs w:val="28"/>
              </w:rPr>
            </w:pPr>
            <w:r w:rsidRPr="00BB4C75">
              <w:rPr>
                <w:rFonts w:ascii="Times New Roman" w:eastAsia="標楷體" w:hAnsi="Times New Roman" w:cs="Times New Roman" w:hint="eastAsia"/>
                <w:b/>
                <w:bCs/>
                <w:spacing w:val="-1"/>
                <w:sz w:val="28"/>
                <w:szCs w:val="28"/>
              </w:rPr>
              <w:t>4</w:t>
            </w:r>
            <w:r w:rsidRPr="00BB4C75">
              <w:rPr>
                <w:rFonts w:ascii="Times New Roman" w:eastAsia="標楷體" w:hAnsi="Times New Roman" w:cs="Times New Roman"/>
                <w:b/>
                <w:bCs/>
                <w:spacing w:val="-1"/>
                <w:sz w:val="28"/>
                <w:szCs w:val="28"/>
              </w:rPr>
              <w:t>.</w:t>
            </w:r>
            <w:r w:rsidRPr="00BB4C75">
              <w:rPr>
                <w:rFonts w:ascii="Times New Roman" w:eastAsia="標楷體" w:hAnsi="Times New Roman" w:cs="Times New Roman" w:hint="eastAsia"/>
                <w:b/>
                <w:bCs/>
                <w:spacing w:val="-1"/>
                <w:sz w:val="28"/>
                <w:szCs w:val="28"/>
              </w:rPr>
              <w:t>江芸萱</w:t>
            </w:r>
          </w:p>
          <w:p w14:paraId="33478A4B" w14:textId="45AF1C9C" w:rsidR="00A016C8" w:rsidRDefault="00A016C8" w:rsidP="001239C5">
            <w:pPr>
              <w:pStyle w:val="TableParagraph"/>
              <w:spacing w:before="11"/>
              <w:ind w:left="108"/>
              <w:rPr>
                <w:rFonts w:ascii="Times New Roman" w:eastAsia="標楷體" w:hAnsi="Times New Roman" w:cs="Times New Roman"/>
                <w:b/>
                <w:bCs/>
                <w:spacing w:val="-1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spacing w:val="-1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/>
                <w:b/>
                <w:bCs/>
                <w:spacing w:val="-1"/>
                <w:sz w:val="24"/>
                <w:szCs w:val="24"/>
              </w:rPr>
              <w:t>.</w:t>
            </w:r>
          </w:p>
          <w:p w14:paraId="354A3387" w14:textId="0F1160A2" w:rsidR="00A016C8" w:rsidRPr="002D43F8" w:rsidRDefault="00A016C8">
            <w:pPr>
              <w:pStyle w:val="TableParagraph"/>
              <w:spacing w:before="11"/>
              <w:ind w:left="108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spacing w:val="-1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/>
                <w:b/>
                <w:bCs/>
                <w:spacing w:val="-1"/>
                <w:sz w:val="24"/>
                <w:szCs w:val="24"/>
              </w:rPr>
              <w:t>.</w:t>
            </w:r>
          </w:p>
        </w:tc>
      </w:tr>
      <w:tr w:rsidR="00096B5A" w:rsidRPr="002D43F8" w14:paraId="55E8591D" w14:textId="77777777" w:rsidTr="003B3C9A">
        <w:trPr>
          <w:trHeight w:val="5574"/>
        </w:trPr>
        <w:tc>
          <w:tcPr>
            <w:tcW w:w="9857" w:type="dxa"/>
            <w:gridSpan w:val="2"/>
          </w:tcPr>
          <w:p w14:paraId="07AA2618" w14:textId="77777777" w:rsidR="00096B5A" w:rsidRPr="002D43F8" w:rsidRDefault="00A439D8">
            <w:pPr>
              <w:pStyle w:val="TableParagraph"/>
              <w:spacing w:before="11"/>
              <w:ind w:left="11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2D43F8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摘要：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pacing w:val="-11"/>
                <w:sz w:val="24"/>
                <w:szCs w:val="24"/>
              </w:rPr>
              <w:t>(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pacing w:val="-11"/>
                <w:sz w:val="24"/>
                <w:szCs w:val="24"/>
              </w:rPr>
              <w:t>字數約為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pacing w:val="-11"/>
                <w:sz w:val="24"/>
                <w:szCs w:val="24"/>
              </w:rPr>
              <w:t xml:space="preserve"> 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z w:val="24"/>
                <w:szCs w:val="24"/>
              </w:rPr>
              <w:t>250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pacing w:val="-40"/>
                <w:sz w:val="24"/>
                <w:szCs w:val="24"/>
              </w:rPr>
              <w:t xml:space="preserve"> 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pacing w:val="-40"/>
                <w:sz w:val="24"/>
                <w:szCs w:val="24"/>
              </w:rPr>
              <w:t>至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pacing w:val="-40"/>
                <w:sz w:val="24"/>
                <w:szCs w:val="24"/>
              </w:rPr>
              <w:t xml:space="preserve"> 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z w:val="24"/>
                <w:szCs w:val="24"/>
              </w:rPr>
              <w:t>300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pacing w:val="-24"/>
                <w:sz w:val="24"/>
                <w:szCs w:val="24"/>
              </w:rPr>
              <w:t xml:space="preserve"> 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pacing w:val="-24"/>
                <w:sz w:val="24"/>
                <w:szCs w:val="24"/>
              </w:rPr>
              <w:t>字</w:t>
            </w:r>
            <w:r w:rsidRPr="002D43F8">
              <w:rPr>
                <w:rFonts w:ascii="Times New Roman" w:eastAsia="標楷體" w:hAnsi="Times New Roman" w:cs="Times New Roman"/>
                <w:b/>
                <w:bCs/>
                <w:color w:val="808080"/>
                <w:spacing w:val="-24"/>
                <w:sz w:val="24"/>
                <w:szCs w:val="24"/>
              </w:rPr>
              <w:t>)</w:t>
            </w:r>
          </w:p>
          <w:p w14:paraId="25840CB6" w14:textId="5B842DB4" w:rsidR="00096B5A" w:rsidRPr="002D43F8" w:rsidRDefault="001239C5">
            <w:pPr>
              <w:pStyle w:val="TableParagraph"/>
              <w:spacing w:before="4"/>
              <w:ind w:left="110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救「舊」我的書以二手書循環利用為核心，整合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AI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輔助上架、智慧書櫃與行動交易平台，降低書籍整理及交付門檻。針對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498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份有效問卷所反映的交易安全、面交時間與寄送負擔，本作品以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Flutter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建置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App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，搭配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Node.js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後端及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ESP32-S3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四門書櫃，支援掃碼存取、關門回報與狀態同步。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AI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結合書籍照片、書目資料及平台知識，提供資料補齊、書況與價格建議、書籍顧問、個人化推薦及客服；重要資訊由使用者確認，爭議則由管理員裁決。系統已完成軟硬體整合，後端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1,558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項與前端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2,571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項自動化測試全數通過。期望透過非同步交付，促進校園書籍再利用，後續將以場域試辦驗證操作效率、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AI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品質與循環效益。</w:t>
            </w:r>
          </w:p>
        </w:tc>
      </w:tr>
    </w:tbl>
    <w:p w14:paraId="4DAF93D0" w14:textId="77777777" w:rsidR="00096B5A" w:rsidRDefault="00096B5A">
      <w:pPr>
        <w:rPr>
          <w:sz w:val="24"/>
        </w:rPr>
        <w:sectPr w:rsidR="00096B5A">
          <w:type w:val="continuous"/>
          <w:pgSz w:w="11910" w:h="16840"/>
          <w:pgMar w:top="1380" w:right="780" w:bottom="280" w:left="920" w:header="720" w:footer="720" w:gutter="0"/>
          <w:cols w:space="720"/>
        </w:sectPr>
      </w:pPr>
    </w:p>
    <w:p w14:paraId="63C66A14" w14:textId="77777777" w:rsidR="005B1034" w:rsidRPr="002D43F8" w:rsidRDefault="005B1034" w:rsidP="005B1034">
      <w:pPr>
        <w:pStyle w:val="10"/>
        <w:tabs>
          <w:tab w:val="right" w:leader="dot" w:pos="10200"/>
        </w:tabs>
        <w:jc w:val="center"/>
        <w:rPr>
          <w:rFonts w:ascii="標楷體" w:eastAsia="標楷體" w:hAnsi="標楷體"/>
          <w:b/>
          <w:bCs/>
          <w:sz w:val="36"/>
          <w:szCs w:val="36"/>
          <w:lang w:val="zh-TW"/>
        </w:rPr>
      </w:pPr>
      <w:r w:rsidRPr="002D43F8">
        <w:rPr>
          <w:rFonts w:ascii="標楷體" w:eastAsia="標楷體" w:hAnsi="標楷體" w:hint="eastAsia"/>
          <w:b/>
          <w:bCs/>
          <w:sz w:val="36"/>
          <w:szCs w:val="36"/>
          <w:lang w:val="zh-TW"/>
        </w:rPr>
        <w:lastRenderedPageBreak/>
        <w:t>目錄</w:t>
      </w:r>
    </w:p>
    <w:sdt>
      <w:sdtPr>
        <w:rPr>
          <w:rFonts w:ascii="標楷體" w:eastAsia="標楷體" w:hAnsi="標楷體"/>
          <w:sz w:val="22"/>
          <w:szCs w:val="22"/>
          <w:u w:val="none"/>
          <w:lang w:val="zh-TW"/>
        </w:rPr>
        <w:id w:val="-1589313644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4DE06119" w14:textId="1FF11CDE" w:rsidR="005B1034" w:rsidRPr="00570499" w:rsidRDefault="005B1034" w:rsidP="002D43F8">
          <w:pPr>
            <w:pStyle w:val="10"/>
            <w:tabs>
              <w:tab w:val="right" w:leader="dot" w:pos="10200"/>
            </w:tabs>
            <w:spacing w:line="360" w:lineRule="auto"/>
            <w:rPr>
              <w:rFonts w:ascii="標楷體" w:eastAsia="標楷體" w:hAnsi="標楷體" w:cs="Times New Roman"/>
              <w:b/>
              <w:bCs/>
              <w:noProof/>
              <w:kern w:val="2"/>
              <w:u w:val="none"/>
            </w:rPr>
          </w:pPr>
          <w:r w:rsidRPr="00570499">
            <w:rPr>
              <w:rFonts w:ascii="標楷體" w:eastAsia="標楷體" w:hAnsi="標楷體" w:cs="Times New Roman"/>
            </w:rPr>
            <w:fldChar w:fldCharType="begin"/>
          </w:r>
          <w:r w:rsidRPr="00570499">
            <w:rPr>
              <w:rFonts w:ascii="標楷體" w:eastAsia="標楷體" w:hAnsi="標楷體" w:cs="Times New Roman"/>
            </w:rPr>
            <w:instrText xml:space="preserve"> TOC \o "1-3" \h \z \u </w:instrText>
          </w:r>
          <w:r w:rsidRPr="00570499">
            <w:rPr>
              <w:rFonts w:ascii="標楷體" w:eastAsia="標楷體" w:hAnsi="標楷體" w:cs="Times New Roman"/>
            </w:rPr>
            <w:fldChar w:fldCharType="separate"/>
          </w:r>
          <w:hyperlink w:anchor="_Toc206622977" w:history="1">
            <w:r w:rsidRPr="00570499">
              <w:rPr>
                <w:rStyle w:val="a7"/>
                <w:rFonts w:ascii="標楷體" w:eastAsia="標楷體" w:hAnsi="標楷體" w:cs="Times New Roman"/>
                <w:b/>
                <w:bCs/>
                <w:noProof/>
                <w:spacing w:val="-3"/>
              </w:rPr>
              <w:t>一、 創作動機與目的</w: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tab/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begin"/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instrText xml:space="preserve"> PAGEREF _Toc206622977 \h </w:instrTex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separate"/>
            </w:r>
            <w:r w:rsidR="00570499"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t>3</w: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3F9E223" w14:textId="494CB331" w:rsidR="005B1034" w:rsidRPr="00570499" w:rsidRDefault="005B1034" w:rsidP="002D43F8">
          <w:pPr>
            <w:pStyle w:val="10"/>
            <w:tabs>
              <w:tab w:val="right" w:leader="dot" w:pos="10200"/>
            </w:tabs>
            <w:spacing w:line="360" w:lineRule="auto"/>
            <w:rPr>
              <w:rFonts w:ascii="標楷體" w:eastAsia="標楷體" w:hAnsi="標楷體" w:cs="Times New Roman"/>
              <w:b/>
              <w:bCs/>
              <w:noProof/>
              <w:kern w:val="2"/>
              <w:u w:val="none"/>
            </w:rPr>
          </w:pPr>
          <w:hyperlink w:anchor="_Toc206622978" w:history="1">
            <w:r w:rsidRPr="00570499">
              <w:rPr>
                <w:rStyle w:val="a7"/>
                <w:rFonts w:ascii="標楷體" w:eastAsia="標楷體" w:hAnsi="標楷體" w:cs="Times New Roman"/>
                <w:b/>
                <w:bCs/>
                <w:noProof/>
                <w:spacing w:val="-4"/>
              </w:rPr>
              <w:t>二、 前言(相關創新或產品簡介)</w: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tab/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begin"/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instrText xml:space="preserve"> PAGEREF _Toc206622978 \h </w:instrTex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separate"/>
            </w:r>
            <w:r w:rsidR="00570499"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t>3</w: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4651B54" w14:textId="2CDB6956" w:rsidR="005B1034" w:rsidRPr="00570499" w:rsidRDefault="005B1034" w:rsidP="002D43F8">
          <w:pPr>
            <w:pStyle w:val="10"/>
            <w:tabs>
              <w:tab w:val="right" w:leader="dot" w:pos="10200"/>
            </w:tabs>
            <w:spacing w:line="360" w:lineRule="auto"/>
            <w:rPr>
              <w:rFonts w:ascii="標楷體" w:eastAsia="標楷體" w:hAnsi="標楷體" w:cs="Times New Roman"/>
              <w:b/>
              <w:bCs/>
              <w:noProof/>
              <w:kern w:val="2"/>
              <w:u w:val="none"/>
            </w:rPr>
          </w:pPr>
          <w:hyperlink w:anchor="_Toc206622979" w:history="1">
            <w:r w:rsidRPr="00570499">
              <w:rPr>
                <w:rStyle w:val="a7"/>
                <w:rFonts w:ascii="標楷體" w:eastAsia="標楷體" w:hAnsi="標楷體" w:cs="Times New Roman"/>
                <w:b/>
                <w:bCs/>
                <w:noProof/>
                <w:spacing w:val="-4"/>
              </w:rPr>
              <w:t>三、 作品描述與特色說明，或與同質性作品比較</w: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tab/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begin"/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instrText xml:space="preserve"> PAGEREF _Toc206622979 \h </w:instrTex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separate"/>
            </w:r>
            <w:r w:rsidR="00570499"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t>3</w: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5D62B5A" w14:textId="4E11B607" w:rsidR="005B1034" w:rsidRPr="00570499" w:rsidRDefault="005B1034" w:rsidP="002D43F8">
          <w:pPr>
            <w:pStyle w:val="10"/>
            <w:tabs>
              <w:tab w:val="right" w:leader="dot" w:pos="10200"/>
            </w:tabs>
            <w:spacing w:line="360" w:lineRule="auto"/>
            <w:rPr>
              <w:rFonts w:ascii="標楷體" w:eastAsia="標楷體" w:hAnsi="標楷體" w:cs="Times New Roman"/>
              <w:b/>
              <w:bCs/>
              <w:noProof/>
              <w:kern w:val="2"/>
              <w:u w:val="none"/>
            </w:rPr>
          </w:pPr>
          <w:hyperlink w:anchor="_Toc206622980" w:history="1">
            <w:r w:rsidRPr="00570499">
              <w:rPr>
                <w:rStyle w:val="a7"/>
                <w:rFonts w:ascii="標楷體" w:eastAsia="標楷體" w:hAnsi="標楷體" w:cs="Times New Roman"/>
                <w:b/>
                <w:bCs/>
                <w:noProof/>
                <w:spacing w:val="-3"/>
              </w:rPr>
              <w:t>四、 作品成果</w: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tab/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begin"/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instrText xml:space="preserve"> PAGEREF _Toc206622980 \h </w:instrTex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separate"/>
            </w:r>
            <w:r w:rsidR="00570499"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t>3</w: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449DA44" w14:textId="2B71D42B" w:rsidR="005B1034" w:rsidRPr="00570499" w:rsidRDefault="005B1034" w:rsidP="002D43F8">
          <w:pPr>
            <w:pStyle w:val="10"/>
            <w:tabs>
              <w:tab w:val="right" w:leader="dot" w:pos="10200"/>
            </w:tabs>
            <w:spacing w:line="360" w:lineRule="auto"/>
            <w:rPr>
              <w:rFonts w:ascii="標楷體" w:eastAsia="標楷體" w:hAnsi="標楷體" w:cs="Times New Roman"/>
              <w:b/>
              <w:bCs/>
              <w:noProof/>
              <w:kern w:val="2"/>
              <w:u w:val="none"/>
            </w:rPr>
          </w:pPr>
          <w:hyperlink w:anchor="_Toc206622981" w:history="1">
            <w:r w:rsidRPr="00570499">
              <w:rPr>
                <w:rStyle w:val="a7"/>
                <w:rFonts w:ascii="標楷體" w:eastAsia="標楷體" w:hAnsi="標楷體" w:cs="Times New Roman"/>
                <w:b/>
                <w:bCs/>
                <w:noProof/>
                <w:spacing w:val="-3"/>
              </w:rPr>
              <w:t>五、 結論與建議</w: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tab/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begin"/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instrText xml:space="preserve"> PAGEREF _Toc206622981 \h </w:instrTex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separate"/>
            </w:r>
            <w:r w:rsidR="00570499"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t>3</w: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0470985" w14:textId="1D35156D" w:rsidR="005B1034" w:rsidRPr="00570499" w:rsidRDefault="005B1034" w:rsidP="002D43F8">
          <w:pPr>
            <w:pStyle w:val="10"/>
            <w:tabs>
              <w:tab w:val="right" w:leader="dot" w:pos="10200"/>
            </w:tabs>
            <w:spacing w:line="360" w:lineRule="auto"/>
            <w:rPr>
              <w:rFonts w:ascii="標楷體" w:eastAsia="標楷體" w:hAnsi="標楷體" w:cs="Times New Roman"/>
              <w:b/>
              <w:bCs/>
              <w:noProof/>
              <w:kern w:val="2"/>
              <w:u w:val="none"/>
            </w:rPr>
          </w:pPr>
          <w:hyperlink w:anchor="_Toc206622982" w:history="1">
            <w:r w:rsidRPr="00570499">
              <w:rPr>
                <w:rStyle w:val="a7"/>
                <w:rFonts w:ascii="標楷體" w:eastAsia="標楷體" w:hAnsi="標楷體" w:cs="Times New Roman"/>
                <w:b/>
                <w:bCs/>
                <w:noProof/>
                <w:spacing w:val="-3"/>
              </w:rPr>
              <w:t>六、 參考文獻</w: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tab/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begin"/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instrText xml:space="preserve"> PAGEREF _Toc206622982 \h </w:instrTex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separate"/>
            </w:r>
            <w:r w:rsidR="00570499"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t>3</w:t>
            </w:r>
            <w:r w:rsidRPr="00570499">
              <w:rPr>
                <w:rFonts w:ascii="標楷體" w:eastAsia="標楷體" w:hAnsi="標楷體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044EA3D" w14:textId="77777777" w:rsidR="005B1034" w:rsidRPr="002D43F8" w:rsidRDefault="005B1034" w:rsidP="002D43F8">
          <w:pPr>
            <w:spacing w:line="360" w:lineRule="auto"/>
            <w:rPr>
              <w:rFonts w:ascii="標楷體" w:eastAsia="標楷體" w:hAnsi="標楷體" w:cs="Times New Roman"/>
            </w:rPr>
          </w:pPr>
          <w:r w:rsidRPr="00570499">
            <w:rPr>
              <w:rFonts w:ascii="標楷體" w:eastAsia="標楷體" w:hAnsi="標楷體" w:cs="Times New Roman"/>
              <w:b/>
              <w:bCs/>
              <w:sz w:val="24"/>
              <w:szCs w:val="24"/>
              <w:lang w:val="zh-TW"/>
            </w:rPr>
            <w:fldChar w:fldCharType="end"/>
          </w:r>
        </w:p>
      </w:sdtContent>
    </w:sdt>
    <w:p w14:paraId="4EDB0578" w14:textId="77777777" w:rsidR="005B1034" w:rsidRDefault="005B1034">
      <w:pPr>
        <w:rPr>
          <w:b/>
          <w:bCs/>
          <w:spacing w:val="-3"/>
          <w:sz w:val="28"/>
          <w:szCs w:val="28"/>
        </w:rPr>
      </w:pPr>
      <w:r>
        <w:rPr>
          <w:spacing w:val="-3"/>
        </w:rPr>
        <w:br w:type="page"/>
      </w:r>
    </w:p>
    <w:p w14:paraId="72884682" w14:textId="28F53C15" w:rsidR="001239C5" w:rsidRDefault="00A439D8" w:rsidP="001239C5">
      <w:pPr>
        <w:pStyle w:val="1"/>
        <w:numPr>
          <w:ilvl w:val="0"/>
          <w:numId w:val="10"/>
        </w:numPr>
        <w:spacing w:before="48"/>
        <w:rPr>
          <w:rFonts w:ascii="Times New Roman" w:eastAsia="標楷體" w:hAnsi="Times New Roman" w:cs="Times New Roman"/>
          <w:spacing w:val="-3"/>
        </w:rPr>
      </w:pPr>
      <w:bookmarkStart w:id="2" w:name="_Toc206622977"/>
      <w:r w:rsidRPr="002D43F8">
        <w:rPr>
          <w:rFonts w:ascii="Times New Roman" w:eastAsia="標楷體" w:hAnsi="Times New Roman" w:cs="Times New Roman"/>
          <w:spacing w:val="-3"/>
        </w:rPr>
        <w:lastRenderedPageBreak/>
        <w:t>創作動機與目的</w:t>
      </w:r>
      <w:bookmarkEnd w:id="2"/>
    </w:p>
    <w:p w14:paraId="45E91713" w14:textId="77777777" w:rsidR="001239C5" w:rsidRPr="001239C5" w:rsidRDefault="001239C5" w:rsidP="001239C5">
      <w:pPr>
        <w:pStyle w:val="1"/>
        <w:spacing w:before="48"/>
        <w:ind w:left="932"/>
        <w:rPr>
          <w:rFonts w:ascii="Times New Roman" w:eastAsia="標楷體" w:hAnsi="Times New Roman" w:cs="Times New Roman" w:hint="eastAsia"/>
          <w:spacing w:val="-3"/>
        </w:rPr>
      </w:pPr>
    </w:p>
    <w:p w14:paraId="657DD28F" w14:textId="4D10F40B" w:rsidR="001239C5" w:rsidRPr="001239C5" w:rsidRDefault="001239C5" w:rsidP="001239C5">
      <w:pPr>
        <w:pStyle w:val="a5"/>
        <w:keepLines/>
        <w:spacing w:after="140" w:line="324" w:lineRule="auto"/>
        <w:ind w:left="932" w:firstLine="0"/>
        <w:rPr>
          <w:sz w:val="28"/>
          <w:szCs w:val="28"/>
        </w:rPr>
      </w:pPr>
      <w:r w:rsidRPr="001239C5">
        <w:rPr>
          <w:rFonts w:ascii="Times New Roman" w:eastAsia="標楷體" w:hAnsi="Times New Roman"/>
          <w:color w:val="000000"/>
          <w:sz w:val="28"/>
          <w:szCs w:val="28"/>
        </w:rPr>
        <w:t>教科書及一般讀物在使用後仍具有閱讀價值，卻常因刊登資料繁瑣、交易資訊不足或交付不便而閒置。本組希望以</w:t>
      </w:r>
      <w:r w:rsidRPr="001239C5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1239C5">
        <w:rPr>
          <w:rFonts w:ascii="Times New Roman" w:eastAsia="標楷體" w:hAnsi="Times New Roman"/>
          <w:color w:val="000000"/>
          <w:sz w:val="28"/>
          <w:szCs w:val="28"/>
        </w:rPr>
        <w:t>降低上架與找書負擔，再以智慧書櫃銜接線上交易與實體交付，讓書籍更容易流向有需要的讀者。</w:t>
      </w:r>
    </w:p>
    <w:p w14:paraId="0DE2E550" w14:textId="77777777" w:rsidR="001239C5" w:rsidRPr="00BB4C75" w:rsidRDefault="001239C5" w:rsidP="001239C5">
      <w:pPr>
        <w:keepNext/>
        <w:keepLines/>
        <w:spacing w:before="140" w:after="140" w:line="324" w:lineRule="auto"/>
        <w:ind w:leftChars="400" w:left="880"/>
        <w:rPr>
          <w:sz w:val="28"/>
          <w:szCs w:val="28"/>
        </w:rPr>
      </w:pP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t xml:space="preserve">1.1 </w:t>
      </w: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t>使用者需求與問題</w:t>
      </w:r>
    </w:p>
    <w:p w14:paraId="5483DA0B" w14:textId="77777777" w:rsidR="001239C5" w:rsidRDefault="001239C5" w:rsidP="001239C5">
      <w:pPr>
        <w:keepLines/>
        <w:spacing w:after="140" w:line="324" w:lineRule="auto"/>
        <w:ind w:leftChars="400" w:left="880"/>
        <w:rPr>
          <w:rFonts w:ascii="Times New Roman" w:eastAsia="標楷體" w:hAnsi="Times New Roman"/>
          <w:color w:val="000000"/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本組回收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500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份問卷，排除重複填答後取得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498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份有效樣本。面交痛點以交易安全最受關注（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43.2%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），其次為時間難以協調（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30.9%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）與隱私疑慮（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25.9%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）；寄送痛點則以自行包裝及前往超商寄貨為主（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57.9%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）。另有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51.4%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受訪者偏好實體儲物櫃方案，支持以非同步交付改善交易流程的方向。問卷反映的是受訪者偏好，尚不能直接推論實際採用率。</w:t>
      </w:r>
    </w:p>
    <w:p w14:paraId="2018BD58" w14:textId="77777777" w:rsidR="001239C5" w:rsidRPr="00BB4C75" w:rsidRDefault="001239C5" w:rsidP="001239C5">
      <w:pPr>
        <w:keepNext/>
        <w:keepLines/>
        <w:spacing w:before="140" w:after="140" w:line="324" w:lineRule="auto"/>
        <w:ind w:leftChars="400" w:left="880"/>
        <w:rPr>
          <w:sz w:val="28"/>
          <w:szCs w:val="28"/>
        </w:rPr>
      </w:pP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t xml:space="preserve">1.2 </w:t>
      </w: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t>創作目的</w:t>
      </w:r>
    </w:p>
    <w:p w14:paraId="70249655" w14:textId="77777777" w:rsidR="001239C5" w:rsidRPr="00BB4C75" w:rsidRDefault="001239C5" w:rsidP="001239C5">
      <w:pPr>
        <w:keepLines/>
        <w:spacing w:after="140" w:line="324" w:lineRule="auto"/>
        <w:ind w:leftChars="400" w:left="880"/>
        <w:rPr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本作品欲解決三項問題：賣家重複輸入書籍資料的成本、買家難以依需求找到合適二手書，以及雙方必須協調面交或負擔寄送程序的不便。具體目標為提供可編修的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上架建議、以平台在售書籍為依據的找書服務，以及具有操作驗證與交易紀錄的書櫃存取機制。</w:t>
      </w:r>
    </w:p>
    <w:p w14:paraId="60DBBEE4" w14:textId="77777777" w:rsidR="005B1034" w:rsidRPr="002D43F8" w:rsidRDefault="005B1034" w:rsidP="00372E58">
      <w:pPr>
        <w:pStyle w:val="1"/>
        <w:spacing w:before="48"/>
        <w:ind w:left="0"/>
        <w:rPr>
          <w:rFonts w:ascii="Times New Roman" w:eastAsia="標楷體" w:hAnsi="Times New Roman" w:cs="Times New Roman" w:hint="eastAsia"/>
        </w:rPr>
      </w:pPr>
    </w:p>
    <w:p w14:paraId="69371A66" w14:textId="018FDB4C" w:rsidR="00096B5A" w:rsidRDefault="00A439D8" w:rsidP="00372E58">
      <w:pPr>
        <w:pStyle w:val="1"/>
        <w:numPr>
          <w:ilvl w:val="0"/>
          <w:numId w:val="10"/>
        </w:numPr>
        <w:rPr>
          <w:rFonts w:ascii="Times New Roman" w:eastAsia="標楷體" w:hAnsi="Times New Roman" w:cs="Times New Roman"/>
          <w:spacing w:val="-4"/>
        </w:rPr>
      </w:pPr>
      <w:bookmarkStart w:id="3" w:name="_Toc206622978"/>
      <w:r w:rsidRPr="002D43F8">
        <w:rPr>
          <w:rFonts w:ascii="Times New Roman" w:eastAsia="標楷體" w:hAnsi="Times New Roman" w:cs="Times New Roman"/>
          <w:spacing w:val="-4"/>
        </w:rPr>
        <w:t>前言</w:t>
      </w:r>
      <w:r w:rsidRPr="002D43F8">
        <w:rPr>
          <w:rFonts w:ascii="Times New Roman" w:eastAsia="標楷體" w:hAnsi="Times New Roman" w:cs="Times New Roman"/>
          <w:spacing w:val="-4"/>
        </w:rPr>
        <w:t>(</w:t>
      </w:r>
      <w:r w:rsidRPr="002D43F8">
        <w:rPr>
          <w:rFonts w:ascii="Times New Roman" w:eastAsia="標楷體" w:hAnsi="Times New Roman" w:cs="Times New Roman"/>
          <w:spacing w:val="-4"/>
        </w:rPr>
        <w:t>相關創新或產品簡介</w:t>
      </w:r>
      <w:r w:rsidRPr="002D43F8">
        <w:rPr>
          <w:rFonts w:ascii="Times New Roman" w:eastAsia="標楷體" w:hAnsi="Times New Roman" w:cs="Times New Roman"/>
          <w:spacing w:val="-4"/>
        </w:rPr>
        <w:t>)</w:t>
      </w:r>
      <w:bookmarkEnd w:id="3"/>
    </w:p>
    <w:p w14:paraId="04CFD2BF" w14:textId="77777777" w:rsidR="00372E58" w:rsidRDefault="00372E58" w:rsidP="00372E58">
      <w:pPr>
        <w:pStyle w:val="1"/>
        <w:ind w:left="932"/>
        <w:rPr>
          <w:rFonts w:ascii="Times New Roman" w:eastAsia="標楷體" w:hAnsi="Times New Roman" w:cs="Times New Roman" w:hint="eastAsia"/>
          <w:spacing w:val="-4"/>
        </w:rPr>
      </w:pPr>
    </w:p>
    <w:p w14:paraId="6855DD43" w14:textId="77777777" w:rsidR="00372E58" w:rsidRPr="00372E58" w:rsidRDefault="00372E58" w:rsidP="00372E58">
      <w:pPr>
        <w:pStyle w:val="a5"/>
        <w:keepLines/>
        <w:spacing w:after="140" w:line="324" w:lineRule="auto"/>
        <w:ind w:left="932" w:firstLine="0"/>
        <w:rPr>
          <w:sz w:val="28"/>
          <w:szCs w:val="28"/>
        </w:rPr>
      </w:pPr>
      <w:r w:rsidRPr="00372E58">
        <w:rPr>
          <w:rFonts w:ascii="Times New Roman" w:eastAsia="標楷體" w:hAnsi="Times New Roman"/>
          <w:color w:val="000000"/>
          <w:sz w:val="28"/>
          <w:szCs w:val="28"/>
        </w:rPr>
        <w:t>救「舊」我的書是一套結合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、行動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App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及物聯網書櫃的二手書交易系統。賣家掃描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ISBN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、補充照片並確認上架內容；買家瀏覽商品或透過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書籍顧問提出需求，完成購買後於指定書櫃取書。平台保留訂單、錢包、通知、聊天與爭議處理紀錄，使刊登、付款與交付形成連續流程。</w:t>
      </w:r>
    </w:p>
    <w:p w14:paraId="411634AC" w14:textId="77777777" w:rsidR="00372E58" w:rsidRPr="00372E58" w:rsidRDefault="00372E58" w:rsidP="00372E58">
      <w:pPr>
        <w:pStyle w:val="a5"/>
        <w:keepLines/>
        <w:spacing w:after="140" w:line="324" w:lineRule="auto"/>
        <w:ind w:left="932" w:firstLine="0"/>
        <w:rPr>
          <w:sz w:val="28"/>
          <w:szCs w:val="28"/>
        </w:rPr>
      </w:pPr>
      <w:r w:rsidRPr="00372E58">
        <w:rPr>
          <w:rFonts w:ascii="Times New Roman" w:eastAsia="標楷體" w:hAnsi="Times New Roman"/>
          <w:color w:val="000000"/>
          <w:sz w:val="28"/>
          <w:szCs w:val="28"/>
        </w:rPr>
        <w:t>本作品的創新重點在於將生成式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置入具體交易流程，而非僅提供獨立聊天介面：上架時協助整理資料，找書時連結實際商品，客服時結合平台規則與相關紀錄。實體書櫃則讓雙方不必同時到場，服務時段仍受設置場所開放時間限制。</w:t>
      </w:r>
    </w:p>
    <w:p w14:paraId="3F5A2D7D" w14:textId="77777777" w:rsidR="00372E58" w:rsidRPr="002D43F8" w:rsidRDefault="00372E58" w:rsidP="00372E58">
      <w:pPr>
        <w:pStyle w:val="1"/>
        <w:ind w:left="932"/>
        <w:rPr>
          <w:rFonts w:ascii="Times New Roman" w:eastAsia="標楷體" w:hAnsi="Times New Roman" w:cs="Times New Roman" w:hint="eastAsia"/>
          <w:spacing w:val="-4"/>
        </w:rPr>
      </w:pPr>
    </w:p>
    <w:p w14:paraId="01FCB8A3" w14:textId="77777777" w:rsidR="005B1034" w:rsidRPr="002D43F8" w:rsidRDefault="005B1034" w:rsidP="005B1034">
      <w:pPr>
        <w:pStyle w:val="1"/>
        <w:rPr>
          <w:rFonts w:ascii="Times New Roman" w:eastAsia="標楷體" w:hAnsi="Times New Roman" w:cs="Times New Roman"/>
        </w:rPr>
      </w:pPr>
    </w:p>
    <w:p w14:paraId="5744092C" w14:textId="67CFE434" w:rsidR="005B1034" w:rsidRDefault="00A439D8" w:rsidP="00372E58">
      <w:pPr>
        <w:pStyle w:val="1"/>
        <w:numPr>
          <w:ilvl w:val="0"/>
          <w:numId w:val="10"/>
        </w:numPr>
        <w:jc w:val="left"/>
        <w:rPr>
          <w:rFonts w:ascii="Times New Roman" w:eastAsia="標楷體" w:hAnsi="Times New Roman" w:cs="Times New Roman"/>
          <w:spacing w:val="-4"/>
        </w:rPr>
      </w:pPr>
      <w:bookmarkStart w:id="4" w:name="_Toc206622979"/>
      <w:r w:rsidRPr="002D43F8">
        <w:rPr>
          <w:rFonts w:ascii="Times New Roman" w:eastAsia="標楷體" w:hAnsi="Times New Roman" w:cs="Times New Roman"/>
          <w:spacing w:val="-4"/>
        </w:rPr>
        <w:t>作品描述與特色說明，或與同質性作品比較</w:t>
      </w:r>
      <w:bookmarkEnd w:id="4"/>
    </w:p>
    <w:p w14:paraId="2D727E33" w14:textId="77777777" w:rsidR="00372E58" w:rsidRPr="00372E58" w:rsidRDefault="00372E58" w:rsidP="00372E58">
      <w:pPr>
        <w:pStyle w:val="a5"/>
        <w:keepNext/>
        <w:keepLines/>
        <w:spacing w:before="140" w:after="140" w:line="324" w:lineRule="auto"/>
        <w:ind w:left="932" w:firstLine="0"/>
        <w:rPr>
          <w:sz w:val="28"/>
          <w:szCs w:val="28"/>
        </w:rPr>
      </w:pPr>
      <w:r w:rsidRPr="00372E58">
        <w:rPr>
          <w:rFonts w:ascii="Times New Roman" w:eastAsia="標楷體" w:hAnsi="Times New Roman"/>
          <w:b/>
          <w:color w:val="000000"/>
          <w:sz w:val="28"/>
          <w:szCs w:val="28"/>
        </w:rPr>
        <w:t xml:space="preserve">3.1 </w:t>
      </w:r>
      <w:r w:rsidRPr="00372E58">
        <w:rPr>
          <w:rFonts w:ascii="Times New Roman" w:eastAsia="標楷體" w:hAnsi="Times New Roman"/>
          <w:b/>
          <w:color w:val="000000"/>
          <w:sz w:val="28"/>
          <w:szCs w:val="28"/>
        </w:rPr>
        <w:t>系統架構與技術整合</w:t>
      </w:r>
    </w:p>
    <w:p w14:paraId="1C60462B" w14:textId="77777777" w:rsidR="00372E58" w:rsidRPr="00372E58" w:rsidRDefault="00372E58" w:rsidP="00372E58">
      <w:pPr>
        <w:pStyle w:val="a5"/>
        <w:keepLines/>
        <w:spacing w:after="140" w:line="324" w:lineRule="auto"/>
        <w:ind w:left="932" w:firstLine="0"/>
        <w:rPr>
          <w:rFonts w:ascii="Times New Roman" w:eastAsia="標楷體" w:hAnsi="Times New Roman"/>
          <w:color w:val="000000"/>
          <w:sz w:val="28"/>
          <w:szCs w:val="28"/>
        </w:rPr>
      </w:pPr>
      <w:r w:rsidRPr="00372E58">
        <w:rPr>
          <w:rFonts w:ascii="Times New Roman" w:eastAsia="標楷體" w:hAnsi="Times New Roman"/>
          <w:color w:val="000000"/>
          <w:sz w:val="28"/>
          <w:szCs w:val="28"/>
        </w:rPr>
        <w:t>使用者端以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Flutter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開發行動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App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；後端採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Node.js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／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Express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提供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API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，搭配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MariaDB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及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Prisma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管理書籍、使用者、訂單與書櫃資料，並以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Socket.IO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同步聊天及狀態。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Firebase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支援驗證與推播，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Cloudflare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及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NGINX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負責對外連線與服務轉送。</w:t>
      </w:r>
    </w:p>
    <w:p w14:paraId="347098B8" w14:textId="77777777" w:rsidR="00372E58" w:rsidRPr="00372E58" w:rsidRDefault="00372E58" w:rsidP="00372E58">
      <w:pPr>
        <w:pStyle w:val="a5"/>
        <w:keepLines/>
        <w:spacing w:after="140" w:line="324" w:lineRule="auto"/>
        <w:ind w:left="932" w:firstLine="0"/>
        <w:rPr>
          <w:rFonts w:ascii="Times New Roman" w:eastAsia="標楷體" w:hAnsi="Times New Roman"/>
          <w:color w:val="000000"/>
          <w:sz w:val="28"/>
          <w:szCs w:val="28"/>
        </w:rPr>
      </w:pPr>
      <w:r w:rsidRPr="00372E58">
        <w:rPr>
          <w:rFonts w:ascii="Times New Roman" w:eastAsia="標楷體" w:hAnsi="Times New Roman"/>
          <w:color w:val="000000"/>
          <w:sz w:val="28"/>
          <w:szCs w:val="28"/>
        </w:rPr>
        <w:t>智慧書櫃以合板製作櫃體，搭配雷射切割壓克力面板及櫃門；每台由一片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ESP32-S3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控制四組電磁鎖與顯示螢幕，透過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HTTPS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輪詢接收指令並回報事件。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ESP32-S3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的無線連線與控制能力適合本作品的終端需求。</w:t>
      </w:r>
    </w:p>
    <w:p w14:paraId="7E8429A5" w14:textId="77777777" w:rsidR="00372E58" w:rsidRPr="00BB4C75" w:rsidRDefault="00372E58" w:rsidP="00372E58">
      <w:pPr>
        <w:keepNext/>
        <w:keepLines/>
        <w:spacing w:before="140" w:after="140" w:line="324" w:lineRule="auto"/>
        <w:ind w:left="212" w:firstLine="720"/>
        <w:rPr>
          <w:sz w:val="28"/>
          <w:szCs w:val="28"/>
        </w:rPr>
      </w:pP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t>3.2 AI</w:t>
      </w: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t>應用方法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4252"/>
        <w:gridCol w:w="4195"/>
      </w:tblGrid>
      <w:tr w:rsidR="00372E58" w:rsidRPr="00BB4C75" w14:paraId="334CEAA6" w14:textId="77777777" w:rsidTr="00AD3B93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</w:tcPr>
          <w:p w14:paraId="71F646FF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b/>
                <w:color w:val="000000"/>
                <w:sz w:val="28"/>
                <w:szCs w:val="28"/>
              </w:rPr>
              <w:t>應用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</w:tcPr>
          <w:p w14:paraId="100EA8E3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b/>
                <w:color w:val="000000"/>
                <w:sz w:val="28"/>
                <w:szCs w:val="28"/>
              </w:rPr>
              <w:t>輸入與處理方式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</w:tcPr>
          <w:p w14:paraId="1D71D6DF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b/>
                <w:color w:val="000000"/>
                <w:sz w:val="28"/>
                <w:szCs w:val="28"/>
              </w:rPr>
              <w:t>輸出與使用界線</w:t>
            </w:r>
          </w:p>
        </w:tc>
      </w:tr>
      <w:tr w:rsidR="00372E58" w:rsidRPr="00BB4C75" w14:paraId="59A99C7D" w14:textId="77777777" w:rsidTr="00AD3B93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D2C0A4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上架輔助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35215B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結合書目資料及書籍照片，補齊缺漏欄位並分析書況。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4D685D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產生書籍資訊、書況與價格建議，由賣家編修確認。</w:t>
            </w:r>
          </w:p>
        </w:tc>
      </w:tr>
      <w:tr w:rsidR="00372E58" w:rsidRPr="00BB4C75" w14:paraId="52758ED4" w14:textId="77777777" w:rsidTr="00AD3B93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E5460B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書籍顧問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BCFDA6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解析用途、閱讀需求及預算，以關鍵字與語意混合檢索搜尋在售書籍。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5B8120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回傳商品卡片及推薦理由，不將生成文字當成庫存。</w:t>
            </w:r>
          </w:p>
        </w:tc>
      </w:tr>
      <w:tr w:rsidR="00372E58" w:rsidRPr="00BB4C75" w14:paraId="31CC99BD" w14:textId="77777777" w:rsidTr="00AD3B93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F52B91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個人化推薦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951745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彙整購買、收藏、購物車及瀏覽紀錄形成候選商品。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AA7161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由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AI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挑選並說明理由，異常時回退至一般推薦。</w:t>
            </w:r>
          </w:p>
        </w:tc>
      </w:tr>
      <w:tr w:rsidR="00372E58" w:rsidRPr="00BB4C75" w14:paraId="5E73EC64" w14:textId="77777777" w:rsidTr="00AD3B93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32B91C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AI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客服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F42BA8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檢索平台操作、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FAQ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與條款，結合相關訂單及預約資訊。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3BA69E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提供有脈絡的答覆；無法解決時轉交客服工單。</w:t>
            </w:r>
          </w:p>
        </w:tc>
      </w:tr>
      <w:tr w:rsidR="00372E58" w:rsidRPr="00BB4C75" w14:paraId="55F4E584" w14:textId="77777777" w:rsidTr="00AD3B93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408EDF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審核及爭議輔助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B5D2FB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結合規則檢查、商品資料、照片與爭議佐證。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6BDC72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輔助內容審查及爭議分析，最終裁決由管理員作成。</w:t>
            </w:r>
          </w:p>
        </w:tc>
      </w:tr>
    </w:tbl>
    <w:p w14:paraId="19297DE8" w14:textId="0517D648" w:rsidR="00372E58" w:rsidRPr="002D43F8" w:rsidRDefault="00372E58" w:rsidP="00372E58">
      <w:pPr>
        <w:pStyle w:val="1"/>
        <w:ind w:left="932"/>
        <w:jc w:val="left"/>
        <w:rPr>
          <w:rFonts w:ascii="Times New Roman" w:eastAsia="標楷體" w:hAnsi="Times New Roman" w:cs="Times New Roman" w:hint="eastAsia"/>
          <w:spacing w:val="-4"/>
        </w:rPr>
      </w:pPr>
    </w:p>
    <w:p w14:paraId="38319D02" w14:textId="77777777" w:rsidR="00372E58" w:rsidRDefault="00372E58" w:rsidP="00372E58">
      <w:pPr>
        <w:keepLines/>
        <w:spacing w:after="140" w:line="324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服務串接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OpenAI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與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Google Gemini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，依設定切換供應商；本組未自行訓練基礎模型。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ISBN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掃描後向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Google Books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及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Open Library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查詢書目，屬資料查詢而非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生成。缺漏摘要若由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補寫，介面予以標示，避免與原始書目混淆。</w:t>
      </w:r>
    </w:p>
    <w:p w14:paraId="569F776F" w14:textId="77777777" w:rsidR="00372E58" w:rsidRPr="00BB4C75" w:rsidRDefault="00372E58" w:rsidP="00372E58">
      <w:pPr>
        <w:keepNext/>
        <w:keepLines/>
        <w:spacing w:before="140"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lastRenderedPageBreak/>
        <w:t xml:space="preserve">3.3 </w:t>
      </w: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t>品質與風險控制</w:t>
      </w:r>
    </w:p>
    <w:p w14:paraId="3EB5D13D" w14:textId="77777777" w:rsidR="00372E58" w:rsidRPr="00BB4C75" w:rsidRDefault="00372E58" w:rsidP="00372E58">
      <w:pPr>
        <w:keepLines/>
        <w:spacing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處理前取得使用者同意，並以每日用量及每月預算限制控制成本；系統記錄用量與處理結果，設置提示詞注入防護及服務失敗時的備援流程。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輸出可能誤判書況或產生不正確資訊，因此不得直接作為價格保證、退款依據或爭議裁決。</w:t>
      </w:r>
    </w:p>
    <w:p w14:paraId="2BABB543" w14:textId="77777777" w:rsidR="00372E58" w:rsidRPr="00BB4C75" w:rsidRDefault="00372E58" w:rsidP="00372E58">
      <w:pPr>
        <w:keepNext/>
        <w:keepLines/>
        <w:pageBreakBefore/>
        <w:spacing w:before="140"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lastRenderedPageBreak/>
        <w:t xml:space="preserve">3.4 </w:t>
      </w: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t>交易及書櫃操作流程</w:t>
      </w:r>
    </w:p>
    <w:p w14:paraId="75558B7A" w14:textId="77777777" w:rsidR="00372E58" w:rsidRPr="00BB4C75" w:rsidRDefault="00372E58" w:rsidP="00372E58">
      <w:pPr>
        <w:keepLines/>
        <w:spacing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賣家完成上架後，可依訂單存書或先行存書。買家下單時以平台代幣付款，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1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代幣對應新臺幣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1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元，款項先暫存，待交易完成後才撥入賣家錢包。賣家須於期限內存書，買家於存書後期限內取書；目前儲值由客服協助調整，尚未提供提款功能。</w:t>
      </w:r>
    </w:p>
    <w:p w14:paraId="6DD4B3BD" w14:textId="77777777" w:rsidR="00372E58" w:rsidRPr="00BB4C75" w:rsidRDefault="00372E58" w:rsidP="00372E58">
      <w:pPr>
        <w:keepLines/>
        <w:spacing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使用者在書櫃旁以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App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掃描動態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QR Code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，通過定位及作業資格驗證後，確認存取項目；系統檢查與書櫃距離在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200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公尺內，並要求於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60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秒內輸入螢幕上的兩位數比對碼。比對成功才發出開鎖指令，完成放入或取出後，待書櫃回報關門才提交結果。異常或狀態不明的櫃門交由管理員確認，不直接視為交付成功。</w:t>
      </w:r>
    </w:p>
    <w:p w14:paraId="14005392" w14:textId="77777777" w:rsidR="00372E58" w:rsidRPr="00BB4C75" w:rsidRDefault="00372E58" w:rsidP="00372E58">
      <w:pPr>
        <w:keepLines/>
        <w:spacing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買家取書後可主動確認完成，未提出爭議時於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24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小時後自動完成；取書後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24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小時內且訂單未完成前可申請爭議，處理期間暫停撥款。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協助整理商品描述、照片及爭議證據，管理員依實際資料決定處理結果。</w:t>
      </w:r>
    </w:p>
    <w:p w14:paraId="5B00B5C3" w14:textId="77777777" w:rsidR="00372E58" w:rsidRPr="00BB4C75" w:rsidRDefault="00372E58" w:rsidP="00372E58">
      <w:pPr>
        <w:keepNext/>
        <w:keepLines/>
        <w:spacing w:before="140"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t xml:space="preserve">3.5 </w:t>
      </w: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t>與常見二手書交易方式比較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4139"/>
        <w:gridCol w:w="4139"/>
      </w:tblGrid>
      <w:tr w:rsidR="00372E58" w:rsidRPr="00BB4C75" w14:paraId="1A480D19" w14:textId="77777777" w:rsidTr="00AD3B93">
        <w:trPr>
          <w:cantSplit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</w:tcPr>
          <w:p w14:paraId="191EF2A5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b/>
                <w:color w:val="000000"/>
                <w:sz w:val="28"/>
                <w:szCs w:val="28"/>
              </w:rPr>
              <w:t>比較面向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</w:tcPr>
          <w:p w14:paraId="534F64FA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b/>
                <w:color w:val="000000"/>
                <w:sz w:val="28"/>
                <w:szCs w:val="28"/>
              </w:rPr>
              <w:t>社群或通用交易管道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</w:tcPr>
          <w:p w14:paraId="27E1BE23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b/>
                <w:color w:val="000000"/>
                <w:sz w:val="28"/>
                <w:szCs w:val="28"/>
              </w:rPr>
              <w:t>本作品</w:t>
            </w:r>
          </w:p>
        </w:tc>
      </w:tr>
      <w:tr w:rsidR="00372E58" w:rsidRPr="00BB4C75" w14:paraId="79DC5DB9" w14:textId="77777777" w:rsidTr="00AD3B93">
        <w:trPr>
          <w:cantSplit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2B3D64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刊登資料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DEFFD7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通常由賣家自行填寫內容與照片。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09C522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ISBN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書目查詢及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AI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補齊，仍由賣家確認。</w:t>
            </w:r>
          </w:p>
        </w:tc>
      </w:tr>
      <w:tr w:rsidR="00372E58" w:rsidRPr="00BB4C75" w14:paraId="572C4FFC" w14:textId="77777777" w:rsidTr="00AD3B93">
        <w:trPr>
          <w:cantSplit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048123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需求找書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DAEA2A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以分類、關鍵字搜尋及人工詢問為主。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562DE9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自然語言需求搭配在售書籍混合檢索。</w:t>
            </w:r>
          </w:p>
        </w:tc>
      </w:tr>
      <w:tr w:rsidR="00372E58" w:rsidRPr="00BB4C75" w14:paraId="0F789BD7" w14:textId="77777777" w:rsidTr="00AD3B93">
        <w:trPr>
          <w:cantSplit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0558A0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實體交付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25E96A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依平台及賣家選擇面交或寄送。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784194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智慧書櫃非同步存取，須有可用櫃位及場域。</w:t>
            </w:r>
          </w:p>
        </w:tc>
      </w:tr>
      <w:tr w:rsidR="00372E58" w:rsidRPr="00BB4C75" w14:paraId="2D6AA025" w14:textId="77777777" w:rsidTr="00AD3B93">
        <w:trPr>
          <w:cantSplit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FF4F1D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交易追蹤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8AD45D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保障方式依各平台規則而異。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01E2E7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付款暫存、關門事件及訂單狀態連動。</w:t>
            </w:r>
          </w:p>
        </w:tc>
      </w:tr>
      <w:tr w:rsidR="00372E58" w:rsidRPr="00BB4C75" w14:paraId="56DEC2CC" w14:textId="77777777" w:rsidTr="00AD3B93">
        <w:trPr>
          <w:cantSplit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8E7851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規模與限制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AAA333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已有使用者及既有物流或交易習慣。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43CB66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目前為整合原型，仍須試辦驗證場域營運。</w:t>
            </w:r>
          </w:p>
        </w:tc>
      </w:tr>
    </w:tbl>
    <w:p w14:paraId="6820D385" w14:textId="62A0E8EC" w:rsidR="005B1034" w:rsidRPr="006F26B0" w:rsidRDefault="00372E58" w:rsidP="006F26B0">
      <w:pPr>
        <w:keepLines/>
        <w:spacing w:after="140" w:line="324" w:lineRule="auto"/>
        <w:rPr>
          <w:rFonts w:hint="eastAsia"/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以上比較以常見流程特性為基準，並非對所有平台功能的完整調查。本作品的差異在於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服務與書櫃交付共同運作；是否能縮短上架時間、提高成交率或降低成本，仍須透過後續試辦與對照測試確認。</w:t>
      </w:r>
    </w:p>
    <w:p w14:paraId="4E5F93CB" w14:textId="732CDCF8" w:rsidR="00096B5A" w:rsidRDefault="00A439D8" w:rsidP="00372E58">
      <w:pPr>
        <w:pStyle w:val="1"/>
        <w:numPr>
          <w:ilvl w:val="0"/>
          <w:numId w:val="10"/>
        </w:numPr>
        <w:jc w:val="left"/>
        <w:rPr>
          <w:rFonts w:ascii="Times New Roman" w:eastAsia="標楷體" w:hAnsi="Times New Roman" w:cs="Times New Roman"/>
          <w:spacing w:val="-3"/>
        </w:rPr>
      </w:pPr>
      <w:bookmarkStart w:id="5" w:name="_Toc206622980"/>
      <w:r w:rsidRPr="002D43F8">
        <w:rPr>
          <w:rFonts w:ascii="Times New Roman" w:eastAsia="標楷體" w:hAnsi="Times New Roman" w:cs="Times New Roman"/>
          <w:spacing w:val="-3"/>
        </w:rPr>
        <w:lastRenderedPageBreak/>
        <w:t>作品成果</w:t>
      </w:r>
      <w:bookmarkEnd w:id="5"/>
    </w:p>
    <w:p w14:paraId="399582CB" w14:textId="77777777" w:rsidR="00372E58" w:rsidRDefault="00372E58" w:rsidP="00372E58">
      <w:pPr>
        <w:pStyle w:val="a5"/>
        <w:keepNext/>
        <w:keepLines/>
        <w:spacing w:before="140" w:after="140" w:line="324" w:lineRule="auto"/>
        <w:ind w:left="932" w:firstLine="0"/>
        <w:rPr>
          <w:rFonts w:ascii="Times New Roman" w:eastAsia="標楷體" w:hAnsi="Times New Roman"/>
          <w:color w:val="000000"/>
          <w:sz w:val="28"/>
          <w:szCs w:val="28"/>
        </w:rPr>
      </w:pPr>
      <w:r w:rsidRPr="00372E58">
        <w:rPr>
          <w:rFonts w:ascii="Times New Roman" w:eastAsia="標楷體" w:hAnsi="Times New Roman"/>
          <w:color w:val="000000"/>
          <w:sz w:val="28"/>
          <w:szCs w:val="28"/>
        </w:rPr>
        <w:t xml:space="preserve">4.1 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已完成的系統功能</w:t>
      </w:r>
    </w:p>
    <w:p w14:paraId="3A06AF97" w14:textId="26F25437" w:rsidR="00372E58" w:rsidRPr="00372E58" w:rsidRDefault="00372E58" w:rsidP="00372E58">
      <w:pPr>
        <w:pStyle w:val="a5"/>
        <w:keepNext/>
        <w:keepLines/>
        <w:spacing w:before="140" w:after="140" w:line="324" w:lineRule="auto"/>
        <w:ind w:left="932" w:firstLine="0"/>
        <w:rPr>
          <w:rFonts w:ascii="Times New Roman" w:eastAsia="標楷體" w:hAnsi="Times New Roman" w:hint="eastAsia"/>
          <w:color w:val="000000"/>
          <w:sz w:val="28"/>
          <w:szCs w:val="28"/>
        </w:rPr>
      </w:pPr>
      <w:r w:rsidRPr="00372E58">
        <w:rPr>
          <w:rFonts w:ascii="Times New Roman" w:eastAsia="標楷體" w:hAnsi="Times New Roman"/>
          <w:color w:val="000000"/>
          <w:sz w:val="28"/>
          <w:szCs w:val="28"/>
        </w:rPr>
        <w:t>本組已完成行動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App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、後端服務及四門書櫃原型整合，可操作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ISBN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上架、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資料建議、商品搜尋、書籍顧問、購物車與直接購買、代幣付款、書櫃存取、即時聊天、通知及爭議申請；管理端提供書櫃裝置、內容審核與交易處理功能。另以模擬書櫃網頁支援離線、延遲、門磁及重新開機等情境測試。</w:t>
      </w:r>
    </w:p>
    <w:p w14:paraId="68019D6B" w14:textId="77777777" w:rsidR="00372E58" w:rsidRPr="00372E58" w:rsidRDefault="00372E58" w:rsidP="00372E58">
      <w:pPr>
        <w:keepNext/>
        <w:keepLines/>
        <w:spacing w:before="140" w:after="140" w:line="324" w:lineRule="auto"/>
        <w:ind w:left="212" w:firstLine="720"/>
        <w:rPr>
          <w:rFonts w:ascii="Times New Roman" w:eastAsia="標楷體" w:hAnsi="Times New Roman"/>
          <w:color w:val="000000"/>
          <w:sz w:val="28"/>
          <w:szCs w:val="28"/>
        </w:rPr>
      </w:pPr>
      <w:r w:rsidRPr="00372E58">
        <w:rPr>
          <w:rFonts w:ascii="Times New Roman" w:eastAsia="標楷體" w:hAnsi="Times New Roman"/>
          <w:color w:val="000000"/>
          <w:sz w:val="28"/>
          <w:szCs w:val="28"/>
        </w:rPr>
        <w:t xml:space="preserve">4.2 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自動化測試結果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6690"/>
      </w:tblGrid>
      <w:tr w:rsidR="00372E58" w:rsidRPr="00BB4C75" w14:paraId="4FC9E603" w14:textId="77777777" w:rsidTr="00AD3B93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</w:tcPr>
          <w:p w14:paraId="4ED1D280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b/>
                <w:color w:val="000000"/>
                <w:sz w:val="28"/>
                <w:szCs w:val="28"/>
              </w:rPr>
              <w:t>測試範圍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</w:tcPr>
          <w:p w14:paraId="6285594E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b/>
                <w:color w:val="000000"/>
                <w:sz w:val="28"/>
                <w:szCs w:val="28"/>
              </w:rPr>
              <w:t>案例數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</w:tcPr>
          <w:p w14:paraId="30BFF940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b/>
                <w:color w:val="000000"/>
                <w:sz w:val="28"/>
                <w:szCs w:val="28"/>
              </w:rPr>
              <w:t>結果及證據界線</w:t>
            </w:r>
          </w:p>
        </w:tc>
      </w:tr>
      <w:tr w:rsidR="00372E58" w:rsidRPr="00BB4C75" w14:paraId="6F7B911B" w14:textId="77777777" w:rsidTr="00AD3B93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89F229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後端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11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組測試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1BC60B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1,558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8961D8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全數通過，涵蓋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AI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、認證、商務、聊天與書櫃等邏輯。</w:t>
            </w:r>
          </w:p>
        </w:tc>
      </w:tr>
      <w:tr w:rsidR="00372E58" w:rsidRPr="00BB4C75" w14:paraId="131344DB" w14:textId="77777777" w:rsidTr="00AD3B93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7A9963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Flutter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前端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5B7069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2,571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F45951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展開執行後全數通過，包含邏輯、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Widget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及版面檢查。</w:t>
            </w:r>
          </w:p>
        </w:tc>
      </w:tr>
      <w:tr w:rsidR="00372E58" w:rsidRPr="00BB4C75" w14:paraId="213D3D2A" w14:textId="77777777" w:rsidTr="00AD3B93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454386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韌體邏輯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3C4DD6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82E2A1" w14:textId="77777777" w:rsidR="00372E58" w:rsidRPr="00BB4C75" w:rsidRDefault="00372E58" w:rsidP="00AD3B93">
            <w:pPr>
              <w:spacing w:before="80" w:after="80" w:line="276" w:lineRule="auto"/>
              <w:rPr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驗證裝置邏輯；不等同實機長期可靠度驗證。</w:t>
            </w:r>
          </w:p>
        </w:tc>
      </w:tr>
    </w:tbl>
    <w:p w14:paraId="415D0C0F" w14:textId="77777777" w:rsidR="00372E58" w:rsidRPr="00BB4C75" w:rsidRDefault="00372E58" w:rsidP="00372E58">
      <w:pPr>
        <w:keepLines/>
        <w:spacing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上述為複評手冊截至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2026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年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10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月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13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日記錄的測試結果。後端書櫃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API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的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207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項及模擬書櫃的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52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項已包含於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1,558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項之中，不重複加總；前後端合計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4,129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項，另有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40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項韌體邏輯測試。</w:t>
      </w:r>
    </w:p>
    <w:p w14:paraId="29A4688D" w14:textId="77777777" w:rsidR="00372E58" w:rsidRPr="00BB4C75" w:rsidRDefault="00372E58" w:rsidP="00372E58">
      <w:pPr>
        <w:keepLines/>
        <w:spacing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後端主要採替代資料庫存取與預錄外部回應進行測試，因此通過結果支持受測情境的邏輯正確性，不能直接證明真實模型答覆品質、正式資料庫效能或所有實機操作均可靠。前端測試亦不能取代真實使用者的操作評估。</w:t>
      </w:r>
    </w:p>
    <w:p w14:paraId="3236F226" w14:textId="77777777" w:rsidR="00372E58" w:rsidRPr="00BB4C75" w:rsidRDefault="00372E58" w:rsidP="00372E58">
      <w:pPr>
        <w:keepNext/>
        <w:keepLines/>
        <w:spacing w:before="140"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t xml:space="preserve">4.3 </w:t>
      </w: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t>成果分析與尚待驗證項目</w:t>
      </w:r>
    </w:p>
    <w:p w14:paraId="00F46E28" w14:textId="77777777" w:rsidR="00372E58" w:rsidRPr="00BB4C75" w:rsidRDefault="00372E58" w:rsidP="00372E58">
      <w:pPr>
        <w:keepLines/>
        <w:spacing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問卷支持交易安全、交付便利與自助服務的設計方向；系統整合與測試則顯示主要流程已具備可運作的技術基礎。目前尚未完成長期場域試辦，也未建立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推薦正確率、上架省時幅度或減碳量的實測結果，故不以預估效益作為已達成成果。</w:t>
      </w:r>
    </w:p>
    <w:p w14:paraId="3C32998C" w14:textId="77777777" w:rsidR="00372E58" w:rsidRPr="00BB4C75" w:rsidRDefault="00372E58" w:rsidP="00372E58">
      <w:pPr>
        <w:keepLines/>
        <w:spacing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手冊估算單台書櫃建置費約新臺幣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5,261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元，可作為初期部署規劃參考，但實際費用仍受零件、場域及維護條件影響。第三方支付、提款及交易手續費屬後續規劃，並非本階段已提供的服務。</w:t>
      </w:r>
    </w:p>
    <w:p w14:paraId="2C268601" w14:textId="77777777" w:rsidR="00372E58" w:rsidRPr="00BB4C75" w:rsidRDefault="00372E58" w:rsidP="00372E58">
      <w:pPr>
        <w:keepNext/>
        <w:keepLines/>
        <w:pageBreakBefore/>
        <w:spacing w:before="140"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lastRenderedPageBreak/>
        <w:t xml:space="preserve">4.4 </w:t>
      </w:r>
      <w:r w:rsidRPr="00BB4C75">
        <w:rPr>
          <w:rFonts w:ascii="Times New Roman" w:eastAsia="標楷體" w:hAnsi="Times New Roman"/>
          <w:b/>
          <w:color w:val="000000"/>
          <w:sz w:val="28"/>
          <w:szCs w:val="28"/>
        </w:rPr>
        <w:t>實際操作畫面</w:t>
      </w:r>
    </w:p>
    <w:p w14:paraId="4DA5BE37" w14:textId="77777777" w:rsidR="00244583" w:rsidRPr="00BB4C75" w:rsidRDefault="00244583" w:rsidP="00244583">
      <w:pPr>
        <w:keepLines/>
        <w:spacing w:after="140" w:line="324" w:lineRule="auto"/>
        <w:rPr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呈現賣家編修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BB4C75">
        <w:rPr>
          <w:rFonts w:ascii="Times New Roman" w:eastAsia="標楷體" w:hAnsi="Times New Roman"/>
          <w:color w:val="000000"/>
          <w:sz w:val="28"/>
          <w:szCs w:val="28"/>
        </w:rPr>
        <w:t>建議及買家取得商品推薦的流程；價格與書況均為輔助資訊，商品內容仍由賣家確認。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244583" w14:paraId="233C0DFB" w14:textId="77777777" w:rsidTr="00244583">
        <w:tc>
          <w:tcPr>
            <w:tcW w:w="3400" w:type="dxa"/>
            <w:vAlign w:val="center"/>
          </w:tcPr>
          <w:p w14:paraId="049FAF44" w14:textId="1527CB24" w:rsidR="00244583" w:rsidRDefault="00244583" w:rsidP="00244583">
            <w:pPr>
              <w:keepLines/>
              <w:spacing w:after="140" w:line="324" w:lineRule="auto"/>
              <w:jc w:val="center"/>
              <w:rPr>
                <w:rFonts w:hint="eastAsia"/>
                <w:sz w:val="28"/>
                <w:szCs w:val="28"/>
              </w:rPr>
            </w:pPr>
            <w:r w:rsidRPr="00BB4C75">
              <w:rPr>
                <w:noProof/>
                <w:sz w:val="28"/>
                <w:szCs w:val="28"/>
              </w:rPr>
              <w:drawing>
                <wp:inline distT="0" distB="0" distL="0" distR="0" wp14:anchorId="32A8F41A" wp14:editId="16A962FD">
                  <wp:extent cx="1187239" cy="2574000"/>
                  <wp:effectExtent l="0" t="0" r="0" b="0"/>
                  <wp:docPr id="1" name="Picture 1" descr="AI書目資料建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d15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239" cy="25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vAlign w:val="center"/>
          </w:tcPr>
          <w:p w14:paraId="7D13656B" w14:textId="11159DE3" w:rsidR="00244583" w:rsidRDefault="00244583" w:rsidP="00244583">
            <w:pPr>
              <w:keepLines/>
              <w:spacing w:after="140" w:line="324" w:lineRule="auto"/>
              <w:jc w:val="center"/>
              <w:rPr>
                <w:rFonts w:hint="eastAsia"/>
                <w:sz w:val="28"/>
                <w:szCs w:val="28"/>
              </w:rPr>
            </w:pPr>
            <w:r w:rsidRPr="00BB4C75">
              <w:rPr>
                <w:noProof/>
                <w:sz w:val="28"/>
                <w:szCs w:val="28"/>
              </w:rPr>
              <w:drawing>
                <wp:inline distT="0" distB="0" distL="0" distR="0" wp14:anchorId="0556BE2C" wp14:editId="6BCA5401">
                  <wp:extent cx="1187239" cy="2574000"/>
                  <wp:effectExtent l="0" t="0" r="0" b="0"/>
                  <wp:docPr id="2" name="Picture 2" descr="AI書況與價格建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d15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239" cy="25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vAlign w:val="center"/>
          </w:tcPr>
          <w:p w14:paraId="6C26B008" w14:textId="2A7FCC97" w:rsidR="00244583" w:rsidRDefault="00244583" w:rsidP="00244583">
            <w:pPr>
              <w:keepLines/>
              <w:spacing w:after="140" w:line="324" w:lineRule="auto"/>
              <w:jc w:val="center"/>
              <w:rPr>
                <w:rFonts w:hint="eastAsia"/>
                <w:sz w:val="28"/>
                <w:szCs w:val="28"/>
              </w:rPr>
            </w:pPr>
            <w:r w:rsidRPr="00BB4C75">
              <w:rPr>
                <w:noProof/>
                <w:sz w:val="28"/>
                <w:szCs w:val="28"/>
              </w:rPr>
              <w:drawing>
                <wp:inline distT="0" distB="0" distL="0" distR="0" wp14:anchorId="03D88265" wp14:editId="240EFF63">
                  <wp:extent cx="1187239" cy="2574000"/>
                  <wp:effectExtent l="0" t="0" r="0" b="0"/>
                  <wp:docPr id="3" name="Picture 3" descr="AI書籍顧問推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d18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239" cy="25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583" w14:paraId="5E2C4EB4" w14:textId="77777777" w:rsidTr="00244583">
        <w:tc>
          <w:tcPr>
            <w:tcW w:w="3400" w:type="dxa"/>
            <w:vAlign w:val="center"/>
          </w:tcPr>
          <w:p w14:paraId="51F11F63" w14:textId="7D4CF271" w:rsidR="00244583" w:rsidRDefault="00244583" w:rsidP="00244583">
            <w:pPr>
              <w:keepLines/>
              <w:spacing w:after="140" w:line="324" w:lineRule="auto"/>
              <w:jc w:val="center"/>
              <w:rPr>
                <w:rFonts w:hint="eastAsia"/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AI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資料補齊</w:t>
            </w:r>
          </w:p>
        </w:tc>
        <w:tc>
          <w:tcPr>
            <w:tcW w:w="3400" w:type="dxa"/>
            <w:vAlign w:val="center"/>
          </w:tcPr>
          <w:p w14:paraId="2A4E0490" w14:textId="40E98C6E" w:rsidR="00244583" w:rsidRDefault="00244583" w:rsidP="00244583">
            <w:pPr>
              <w:keepLines/>
              <w:spacing w:after="140" w:line="324" w:lineRule="auto"/>
              <w:jc w:val="center"/>
              <w:rPr>
                <w:rFonts w:hint="eastAsia"/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AI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書況與價格建議</w:t>
            </w:r>
          </w:p>
        </w:tc>
        <w:tc>
          <w:tcPr>
            <w:tcW w:w="3400" w:type="dxa"/>
            <w:vAlign w:val="center"/>
          </w:tcPr>
          <w:p w14:paraId="0E11DBDC" w14:textId="4009435B" w:rsidR="00244583" w:rsidRDefault="00244583" w:rsidP="00244583">
            <w:pPr>
              <w:keepLines/>
              <w:spacing w:after="140" w:line="324" w:lineRule="auto"/>
              <w:jc w:val="center"/>
              <w:rPr>
                <w:rFonts w:hint="eastAsia"/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AI</w:t>
            </w: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書籍顧問</w:t>
            </w:r>
          </w:p>
        </w:tc>
      </w:tr>
    </w:tbl>
    <w:p w14:paraId="5C2D39B0" w14:textId="77777777" w:rsidR="00244583" w:rsidRDefault="00244583" w:rsidP="00244583">
      <w:pPr>
        <w:keepNext/>
        <w:spacing w:after="40"/>
        <w:jc w:val="center"/>
        <w:rPr>
          <w:rFonts w:ascii="Times New Roman" w:eastAsia="標楷體" w:hAnsi="Times New Roman"/>
          <w:color w:val="000000"/>
          <w:sz w:val="28"/>
          <w:szCs w:val="28"/>
        </w:rPr>
      </w:pPr>
    </w:p>
    <w:p w14:paraId="4FEEE6E9" w14:textId="1B1D4932" w:rsidR="00244583" w:rsidRDefault="00244583" w:rsidP="004E0A1F">
      <w:pPr>
        <w:keepNext/>
        <w:spacing w:after="40"/>
        <w:rPr>
          <w:rFonts w:ascii="Times New Roman" w:eastAsia="標楷體" w:hAnsi="Times New Roman" w:hint="eastAsia"/>
          <w:color w:val="000000"/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>呈現付款後的取書流程。書櫃數字驗證確認使用者在現場操作，取書結果與訂單同步；收貨完成不代表款項立即撥付，仍須依交易完成及爭議規則處理。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244583" w14:paraId="3C55BD82" w14:textId="77777777" w:rsidTr="00244583">
        <w:tc>
          <w:tcPr>
            <w:tcW w:w="3400" w:type="dxa"/>
            <w:vAlign w:val="center"/>
          </w:tcPr>
          <w:p w14:paraId="5A8616A8" w14:textId="1D61D687" w:rsidR="00244583" w:rsidRDefault="00244583" w:rsidP="00244583">
            <w:pPr>
              <w:keepNext/>
              <w:spacing w:after="4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BB4C75">
              <w:rPr>
                <w:noProof/>
                <w:sz w:val="28"/>
                <w:szCs w:val="28"/>
              </w:rPr>
              <w:drawing>
                <wp:inline distT="0" distB="0" distL="0" distR="0" wp14:anchorId="4D6FB85B" wp14:editId="5200678E">
                  <wp:extent cx="1187239" cy="2574000"/>
                  <wp:effectExtent l="0" t="0" r="0" b="0"/>
                  <wp:docPr id="4" name="Picture 4" descr="直接購買付款成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d14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239" cy="25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vAlign w:val="center"/>
          </w:tcPr>
          <w:p w14:paraId="65201D5F" w14:textId="16731A27" w:rsidR="00244583" w:rsidRDefault="00244583" w:rsidP="00244583">
            <w:pPr>
              <w:keepNext/>
              <w:spacing w:after="4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BB4C75">
              <w:rPr>
                <w:noProof/>
                <w:sz w:val="28"/>
                <w:szCs w:val="28"/>
              </w:rPr>
              <w:drawing>
                <wp:inline distT="0" distB="0" distL="0" distR="0" wp14:anchorId="58BEFADF" wp14:editId="31AB1966">
                  <wp:extent cx="1187239" cy="2574000"/>
                  <wp:effectExtent l="0" t="0" r="0" b="0"/>
                  <wp:docPr id="5" name="Picture 5" descr="書櫃兩位數比對碼輸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d19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239" cy="25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vAlign w:val="center"/>
          </w:tcPr>
          <w:p w14:paraId="1C13BD66" w14:textId="134BBB4E" w:rsidR="00244583" w:rsidRDefault="00244583" w:rsidP="00244583">
            <w:pPr>
              <w:keepNext/>
              <w:spacing w:after="4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BB4C75">
              <w:rPr>
                <w:noProof/>
                <w:sz w:val="28"/>
                <w:szCs w:val="28"/>
              </w:rPr>
              <w:drawing>
                <wp:inline distT="0" distB="0" distL="0" distR="0" wp14:anchorId="5B5D4972" wp14:editId="24D77767">
                  <wp:extent cx="1187239" cy="2574000"/>
                  <wp:effectExtent l="0" t="0" r="0" b="0"/>
                  <wp:docPr id="1833637077" name="Picture 6" descr="書櫃取書完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d2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239" cy="25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583" w14:paraId="55E760CF" w14:textId="77777777" w:rsidTr="00244583">
        <w:tc>
          <w:tcPr>
            <w:tcW w:w="3400" w:type="dxa"/>
            <w:vAlign w:val="center"/>
          </w:tcPr>
          <w:p w14:paraId="4053FAB2" w14:textId="4A5FB50B" w:rsidR="00244583" w:rsidRDefault="00244583" w:rsidP="00244583">
            <w:pPr>
              <w:keepNext/>
              <w:spacing w:after="4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付款成功</w:t>
            </w:r>
          </w:p>
        </w:tc>
        <w:tc>
          <w:tcPr>
            <w:tcW w:w="3400" w:type="dxa"/>
            <w:vAlign w:val="center"/>
          </w:tcPr>
          <w:p w14:paraId="70C549AA" w14:textId="063BAF21" w:rsidR="00244583" w:rsidRDefault="00244583" w:rsidP="00244583">
            <w:pPr>
              <w:keepNext/>
              <w:spacing w:after="4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書櫃數字驗證</w:t>
            </w:r>
          </w:p>
        </w:tc>
        <w:tc>
          <w:tcPr>
            <w:tcW w:w="3400" w:type="dxa"/>
            <w:vAlign w:val="center"/>
          </w:tcPr>
          <w:p w14:paraId="5BA7F824" w14:textId="5857B673" w:rsidR="00244583" w:rsidRDefault="00244583" w:rsidP="00244583">
            <w:pPr>
              <w:keepNext/>
              <w:spacing w:after="4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BB4C75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取書完成</w:t>
            </w:r>
          </w:p>
        </w:tc>
      </w:tr>
    </w:tbl>
    <w:p w14:paraId="35287D99" w14:textId="5158F148" w:rsidR="00372E58" w:rsidRPr="00BB4C75" w:rsidRDefault="00372E58" w:rsidP="00244583">
      <w:pPr>
        <w:keepNext/>
        <w:spacing w:after="40"/>
        <w:jc w:val="center"/>
        <w:rPr>
          <w:sz w:val="28"/>
          <w:szCs w:val="28"/>
        </w:rPr>
      </w:pPr>
      <w:r w:rsidRPr="00BB4C75">
        <w:rPr>
          <w:rFonts w:ascii="Times New Roman" w:eastAsia="標楷體" w:hAnsi="Times New Roman"/>
          <w:color w:val="000000"/>
          <w:sz w:val="28"/>
          <w:szCs w:val="28"/>
        </w:rPr>
        <w:t xml:space="preserve">　　　</w:t>
      </w:r>
    </w:p>
    <w:p w14:paraId="478C79E3" w14:textId="37B2403B" w:rsidR="00372E58" w:rsidRDefault="00372E58" w:rsidP="00244583">
      <w:pPr>
        <w:keepNext/>
        <w:spacing w:after="40"/>
        <w:jc w:val="center"/>
        <w:rPr>
          <w:sz w:val="28"/>
          <w:szCs w:val="28"/>
        </w:rPr>
      </w:pPr>
      <w:r w:rsidRPr="00BB4C75">
        <w:rPr>
          <w:sz w:val="28"/>
          <w:szCs w:val="28"/>
        </w:rPr>
        <w:t xml:space="preserve">        </w:t>
      </w:r>
    </w:p>
    <w:p w14:paraId="3F19949A" w14:textId="77777777" w:rsidR="00244583" w:rsidRPr="00244583" w:rsidRDefault="00244583" w:rsidP="00244583">
      <w:pPr>
        <w:keepNext/>
        <w:spacing w:after="40"/>
        <w:jc w:val="center"/>
        <w:rPr>
          <w:rFonts w:hint="eastAsia"/>
          <w:sz w:val="28"/>
          <w:szCs w:val="28"/>
        </w:rPr>
      </w:pPr>
    </w:p>
    <w:p w14:paraId="43B5C3F6" w14:textId="77777777" w:rsidR="005B1034" w:rsidRPr="002D43F8" w:rsidRDefault="005B1034" w:rsidP="005B1034">
      <w:pPr>
        <w:pStyle w:val="1"/>
        <w:jc w:val="left"/>
        <w:rPr>
          <w:rFonts w:ascii="Times New Roman" w:eastAsia="標楷體" w:hAnsi="Times New Roman" w:cs="Times New Roman"/>
          <w:b w:val="0"/>
        </w:rPr>
      </w:pPr>
    </w:p>
    <w:p w14:paraId="2F2B9FD1" w14:textId="13FED418" w:rsidR="00096B5A" w:rsidRDefault="00A439D8" w:rsidP="00372E58">
      <w:pPr>
        <w:pStyle w:val="1"/>
        <w:numPr>
          <w:ilvl w:val="0"/>
          <w:numId w:val="10"/>
        </w:numPr>
        <w:spacing w:before="48"/>
        <w:rPr>
          <w:rFonts w:ascii="Times New Roman" w:eastAsia="標楷體" w:hAnsi="Times New Roman" w:cs="Times New Roman"/>
          <w:spacing w:val="-3"/>
        </w:rPr>
      </w:pPr>
      <w:bookmarkStart w:id="6" w:name="_Toc206622981"/>
      <w:r w:rsidRPr="002D43F8">
        <w:rPr>
          <w:rFonts w:ascii="Times New Roman" w:eastAsia="標楷體" w:hAnsi="Times New Roman" w:cs="Times New Roman"/>
          <w:spacing w:val="-3"/>
        </w:rPr>
        <w:lastRenderedPageBreak/>
        <w:t>結論與建議</w:t>
      </w:r>
      <w:bookmarkEnd w:id="6"/>
    </w:p>
    <w:p w14:paraId="482EBB01" w14:textId="77777777" w:rsidR="00372E58" w:rsidRDefault="00372E58" w:rsidP="00372E58">
      <w:pPr>
        <w:pStyle w:val="a5"/>
        <w:keepLines/>
        <w:spacing w:after="140" w:line="324" w:lineRule="auto"/>
        <w:ind w:left="932" w:firstLine="0"/>
        <w:rPr>
          <w:rFonts w:ascii="Times New Roman" w:eastAsia="標楷體" w:hAnsi="Times New Roman"/>
          <w:color w:val="000000"/>
          <w:sz w:val="28"/>
          <w:szCs w:val="28"/>
        </w:rPr>
      </w:pPr>
    </w:p>
    <w:p w14:paraId="321B48B4" w14:textId="107734BC" w:rsidR="00372E58" w:rsidRPr="00372E58" w:rsidRDefault="00372E58" w:rsidP="00372E58">
      <w:pPr>
        <w:pStyle w:val="a5"/>
        <w:keepLines/>
        <w:spacing w:after="140" w:line="324" w:lineRule="auto"/>
        <w:ind w:left="932" w:firstLine="0"/>
        <w:rPr>
          <w:rFonts w:ascii="Times New Roman" w:eastAsia="標楷體" w:hAnsi="Times New Roman"/>
          <w:color w:val="000000"/>
          <w:sz w:val="28"/>
          <w:szCs w:val="28"/>
        </w:rPr>
      </w:pPr>
      <w:r w:rsidRPr="00372E58">
        <w:rPr>
          <w:rFonts w:ascii="Times New Roman" w:eastAsia="標楷體" w:hAnsi="Times New Roman"/>
          <w:color w:val="000000"/>
          <w:sz w:val="28"/>
          <w:szCs w:val="28"/>
        </w:rPr>
        <w:t>救「舊」我的書將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輔助、行動交易及智慧書櫃串成完整的二手書流通流程。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AI</w:t>
      </w:r>
      <w:r w:rsidRPr="00372E58">
        <w:rPr>
          <w:rFonts w:ascii="Times New Roman" w:eastAsia="標楷體" w:hAnsi="Times New Roman"/>
          <w:color w:val="000000"/>
          <w:sz w:val="28"/>
          <w:szCs w:val="28"/>
        </w:rPr>
        <w:t>協助降低資料整理與需求搜尋負擔，書櫃則改善雙方須同時到場的限制；透過付款暫存、現場驗證、關門回報及人工爭議處理，作品兼顧操作便利與交易可追蹤性。現階段已完成原型整合及自動化測試，後續重點為驗證真實使用情境中的品質與效益。</w:t>
      </w:r>
    </w:p>
    <w:p w14:paraId="135737A8" w14:textId="77777777" w:rsidR="00372E58" w:rsidRPr="002D43F8" w:rsidRDefault="00372E58" w:rsidP="00372E58">
      <w:pPr>
        <w:pStyle w:val="1"/>
        <w:spacing w:before="48"/>
        <w:ind w:left="932"/>
        <w:rPr>
          <w:rFonts w:ascii="Times New Roman" w:eastAsia="標楷體" w:hAnsi="Times New Roman" w:cs="Times New Roman" w:hint="eastAsia"/>
          <w:spacing w:val="-3"/>
        </w:rPr>
      </w:pPr>
    </w:p>
    <w:p w14:paraId="379EDA89" w14:textId="77777777" w:rsidR="005B1034" w:rsidRPr="002D43F8" w:rsidRDefault="005B1034">
      <w:pPr>
        <w:pStyle w:val="1"/>
        <w:spacing w:before="48"/>
        <w:rPr>
          <w:rFonts w:ascii="Times New Roman" w:eastAsia="標楷體" w:hAnsi="Times New Roman" w:cs="Times New Roman"/>
        </w:rPr>
      </w:pPr>
    </w:p>
    <w:p w14:paraId="643289CB" w14:textId="77777777" w:rsidR="00096B5A" w:rsidRPr="002D43F8" w:rsidRDefault="00A439D8">
      <w:pPr>
        <w:pStyle w:val="1"/>
        <w:rPr>
          <w:rFonts w:ascii="Times New Roman" w:eastAsia="標楷體" w:hAnsi="Times New Roman" w:cs="Times New Roman"/>
        </w:rPr>
      </w:pPr>
      <w:bookmarkStart w:id="7" w:name="_bookmark5"/>
      <w:bookmarkStart w:id="8" w:name="_Toc206622982"/>
      <w:bookmarkEnd w:id="7"/>
      <w:r w:rsidRPr="002D43F8">
        <w:rPr>
          <w:rFonts w:ascii="Times New Roman" w:eastAsia="標楷體" w:hAnsi="Times New Roman" w:cs="Times New Roman"/>
          <w:spacing w:val="-3"/>
        </w:rPr>
        <w:t>六、</w:t>
      </w:r>
      <w:r w:rsidRPr="002D43F8">
        <w:rPr>
          <w:rFonts w:ascii="Times New Roman" w:eastAsia="標楷體" w:hAnsi="Times New Roman" w:cs="Times New Roman"/>
          <w:spacing w:val="-3"/>
        </w:rPr>
        <w:t xml:space="preserve"> </w:t>
      </w:r>
      <w:r w:rsidRPr="002D43F8">
        <w:rPr>
          <w:rFonts w:ascii="Times New Roman" w:eastAsia="標楷體" w:hAnsi="Times New Roman" w:cs="Times New Roman"/>
          <w:spacing w:val="-3"/>
        </w:rPr>
        <w:t>參考文獻</w:t>
      </w:r>
      <w:bookmarkEnd w:id="8"/>
    </w:p>
    <w:p w14:paraId="01DD0A4A" w14:textId="77777777" w:rsidR="00096B5A" w:rsidRDefault="00096B5A" w:rsidP="005B1034">
      <w:pPr>
        <w:pStyle w:val="a5"/>
        <w:tabs>
          <w:tab w:val="left" w:pos="572"/>
        </w:tabs>
        <w:spacing w:before="73"/>
        <w:ind w:left="572" w:firstLine="0"/>
        <w:rPr>
          <w:rFonts w:ascii="Times New Roman"/>
          <w:sz w:val="24"/>
        </w:rPr>
      </w:pPr>
    </w:p>
    <w:sectPr w:rsidR="00096B5A" w:rsidSect="00A07154">
      <w:footerReference w:type="default" r:id="rId14"/>
      <w:pgSz w:w="11910" w:h="16840"/>
      <w:pgMar w:top="1276" w:right="780" w:bottom="1420" w:left="920" w:header="720" w:footer="123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4B5E8" w14:textId="77777777" w:rsidR="00D05E47" w:rsidRDefault="00D05E47">
      <w:r>
        <w:separator/>
      </w:r>
    </w:p>
  </w:endnote>
  <w:endnote w:type="continuationSeparator" w:id="0">
    <w:p w14:paraId="2584E522" w14:textId="77777777" w:rsidR="00D05E47" w:rsidRDefault="00D05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AE470" w14:textId="77777777" w:rsidR="00096B5A" w:rsidRDefault="00A439D8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8168DAF" wp14:editId="2446485E">
              <wp:simplePos x="0" y="0"/>
              <wp:positionH relativeFrom="page">
                <wp:posOffset>3710051</wp:posOffset>
              </wp:positionH>
              <wp:positionV relativeFrom="page">
                <wp:posOffset>9767645</wp:posOffset>
              </wp:positionV>
              <wp:extent cx="153035" cy="1524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53172A" w14:textId="77777777" w:rsidR="00096B5A" w:rsidRDefault="00A439D8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5B1034">
                            <w:rPr>
                              <w:rFonts w:ascii="Calibri"/>
                              <w:noProof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292.15pt;margin-top:769.1pt;width:12.05pt;height:12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" filled="f" stroked="f">
              <v:path arrowok="t"/>
              <v:textbox inset="0,0,0,0">
                <w:txbxContent>
                  <w:p w:rsidR="00096B5A" w:rsidRDefault="00A439D8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 w:rsidR="005B1034">
                      <w:rPr>
                        <w:rFonts w:ascii="Calibri"/>
                        <w:noProof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F0F05" w14:textId="77777777" w:rsidR="00D05E47" w:rsidRDefault="00D05E47">
      <w:r>
        <w:separator/>
      </w:r>
    </w:p>
  </w:footnote>
  <w:footnote w:type="continuationSeparator" w:id="0">
    <w:p w14:paraId="25EADB1C" w14:textId="77777777" w:rsidR="00D05E47" w:rsidRDefault="00D05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2719F"/>
    <w:multiLevelType w:val="hybridMultilevel"/>
    <w:tmpl w:val="6DA4B5B0"/>
    <w:lvl w:ilvl="0" w:tplc="C906625E">
      <w:start w:val="1"/>
      <w:numFmt w:val="decimal"/>
      <w:lvlText w:val="%1."/>
      <w:lvlJc w:val="left"/>
      <w:pPr>
        <w:ind w:left="212" w:hanging="3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zh-TW" w:bidi="ar-SA"/>
      </w:rPr>
    </w:lvl>
    <w:lvl w:ilvl="1" w:tplc="331E7E7C">
      <w:numFmt w:val="bullet"/>
      <w:lvlText w:val="•"/>
      <w:lvlJc w:val="left"/>
      <w:pPr>
        <w:ind w:left="1218" w:hanging="306"/>
      </w:pPr>
      <w:rPr>
        <w:rFonts w:hint="default"/>
        <w:lang w:val="en-US" w:eastAsia="zh-TW" w:bidi="ar-SA"/>
      </w:rPr>
    </w:lvl>
    <w:lvl w:ilvl="2" w:tplc="D80C0460">
      <w:numFmt w:val="bullet"/>
      <w:lvlText w:val="•"/>
      <w:lvlJc w:val="left"/>
      <w:pPr>
        <w:ind w:left="2217" w:hanging="306"/>
      </w:pPr>
      <w:rPr>
        <w:rFonts w:hint="default"/>
        <w:lang w:val="en-US" w:eastAsia="zh-TW" w:bidi="ar-SA"/>
      </w:rPr>
    </w:lvl>
    <w:lvl w:ilvl="3" w:tplc="44D06AF2">
      <w:numFmt w:val="bullet"/>
      <w:lvlText w:val="•"/>
      <w:lvlJc w:val="left"/>
      <w:pPr>
        <w:ind w:left="3215" w:hanging="306"/>
      </w:pPr>
      <w:rPr>
        <w:rFonts w:hint="default"/>
        <w:lang w:val="en-US" w:eastAsia="zh-TW" w:bidi="ar-SA"/>
      </w:rPr>
    </w:lvl>
    <w:lvl w:ilvl="4" w:tplc="5C5C8DB2">
      <w:numFmt w:val="bullet"/>
      <w:lvlText w:val="•"/>
      <w:lvlJc w:val="left"/>
      <w:pPr>
        <w:ind w:left="4214" w:hanging="306"/>
      </w:pPr>
      <w:rPr>
        <w:rFonts w:hint="default"/>
        <w:lang w:val="en-US" w:eastAsia="zh-TW" w:bidi="ar-SA"/>
      </w:rPr>
    </w:lvl>
    <w:lvl w:ilvl="5" w:tplc="8E70F6F4">
      <w:numFmt w:val="bullet"/>
      <w:lvlText w:val="•"/>
      <w:lvlJc w:val="left"/>
      <w:pPr>
        <w:ind w:left="5213" w:hanging="306"/>
      </w:pPr>
      <w:rPr>
        <w:rFonts w:hint="default"/>
        <w:lang w:val="en-US" w:eastAsia="zh-TW" w:bidi="ar-SA"/>
      </w:rPr>
    </w:lvl>
    <w:lvl w:ilvl="6" w:tplc="A10A8DAE">
      <w:numFmt w:val="bullet"/>
      <w:lvlText w:val="•"/>
      <w:lvlJc w:val="left"/>
      <w:pPr>
        <w:ind w:left="6211" w:hanging="306"/>
      </w:pPr>
      <w:rPr>
        <w:rFonts w:hint="default"/>
        <w:lang w:val="en-US" w:eastAsia="zh-TW" w:bidi="ar-SA"/>
      </w:rPr>
    </w:lvl>
    <w:lvl w:ilvl="7" w:tplc="D73CB99A">
      <w:numFmt w:val="bullet"/>
      <w:lvlText w:val="•"/>
      <w:lvlJc w:val="left"/>
      <w:pPr>
        <w:ind w:left="7210" w:hanging="306"/>
      </w:pPr>
      <w:rPr>
        <w:rFonts w:hint="default"/>
        <w:lang w:val="en-US" w:eastAsia="zh-TW" w:bidi="ar-SA"/>
      </w:rPr>
    </w:lvl>
    <w:lvl w:ilvl="8" w:tplc="E0583B78">
      <w:numFmt w:val="bullet"/>
      <w:lvlText w:val="•"/>
      <w:lvlJc w:val="left"/>
      <w:pPr>
        <w:ind w:left="8209" w:hanging="306"/>
      </w:pPr>
      <w:rPr>
        <w:rFonts w:hint="default"/>
        <w:lang w:val="en-US" w:eastAsia="zh-TW" w:bidi="ar-SA"/>
      </w:rPr>
    </w:lvl>
  </w:abstractNum>
  <w:abstractNum w:abstractNumId="1" w15:restartNumberingAfterBreak="0">
    <w:nsid w:val="351642D2"/>
    <w:multiLevelType w:val="hybridMultilevel"/>
    <w:tmpl w:val="81A40E26"/>
    <w:lvl w:ilvl="0" w:tplc="38D23C84">
      <w:start w:val="1"/>
      <w:numFmt w:val="decimal"/>
      <w:lvlText w:val="%1."/>
      <w:lvlJc w:val="left"/>
      <w:pPr>
        <w:ind w:left="573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06A09BF4">
      <w:start w:val="1"/>
      <w:numFmt w:val="decimal"/>
      <w:lvlText w:val="(%2)"/>
      <w:lvlJc w:val="left"/>
      <w:pPr>
        <w:ind w:left="1053" w:hanging="360"/>
      </w:pPr>
      <w:rPr>
        <w:rFonts w:hint="default"/>
        <w:spacing w:val="0"/>
        <w:w w:val="100"/>
        <w:lang w:val="en-US" w:eastAsia="zh-TW" w:bidi="ar-SA"/>
      </w:rPr>
    </w:lvl>
    <w:lvl w:ilvl="2" w:tplc="858E1C10">
      <w:start w:val="1"/>
      <w:numFmt w:val="lowerLetter"/>
      <w:lvlText w:val="%3."/>
      <w:lvlJc w:val="left"/>
      <w:pPr>
        <w:ind w:left="153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3" w:tplc="D2D01D96">
      <w:numFmt w:val="bullet"/>
      <w:lvlText w:val="•"/>
      <w:lvlJc w:val="left"/>
      <w:pPr>
        <w:ind w:left="2623" w:hanging="360"/>
      </w:pPr>
      <w:rPr>
        <w:rFonts w:hint="default"/>
        <w:lang w:val="en-US" w:eastAsia="zh-TW" w:bidi="ar-SA"/>
      </w:rPr>
    </w:lvl>
    <w:lvl w:ilvl="4" w:tplc="75F0F49A">
      <w:numFmt w:val="bullet"/>
      <w:lvlText w:val="•"/>
      <w:lvlJc w:val="left"/>
      <w:pPr>
        <w:ind w:left="3706" w:hanging="360"/>
      </w:pPr>
      <w:rPr>
        <w:rFonts w:hint="default"/>
        <w:lang w:val="en-US" w:eastAsia="zh-TW" w:bidi="ar-SA"/>
      </w:rPr>
    </w:lvl>
    <w:lvl w:ilvl="5" w:tplc="6FF2FBA4">
      <w:numFmt w:val="bullet"/>
      <w:lvlText w:val="•"/>
      <w:lvlJc w:val="left"/>
      <w:pPr>
        <w:ind w:left="4789" w:hanging="360"/>
      </w:pPr>
      <w:rPr>
        <w:rFonts w:hint="default"/>
        <w:lang w:val="en-US" w:eastAsia="zh-TW" w:bidi="ar-SA"/>
      </w:rPr>
    </w:lvl>
    <w:lvl w:ilvl="6" w:tplc="6728E3B8">
      <w:numFmt w:val="bullet"/>
      <w:lvlText w:val="•"/>
      <w:lvlJc w:val="left"/>
      <w:pPr>
        <w:ind w:left="5873" w:hanging="360"/>
      </w:pPr>
      <w:rPr>
        <w:rFonts w:hint="default"/>
        <w:lang w:val="en-US" w:eastAsia="zh-TW" w:bidi="ar-SA"/>
      </w:rPr>
    </w:lvl>
    <w:lvl w:ilvl="7" w:tplc="8586E85E">
      <w:numFmt w:val="bullet"/>
      <w:lvlText w:val="•"/>
      <w:lvlJc w:val="left"/>
      <w:pPr>
        <w:ind w:left="6956" w:hanging="360"/>
      </w:pPr>
      <w:rPr>
        <w:rFonts w:hint="default"/>
        <w:lang w:val="en-US" w:eastAsia="zh-TW" w:bidi="ar-SA"/>
      </w:rPr>
    </w:lvl>
    <w:lvl w:ilvl="8" w:tplc="1E6EEA52">
      <w:numFmt w:val="bullet"/>
      <w:lvlText w:val="•"/>
      <w:lvlJc w:val="left"/>
      <w:pPr>
        <w:ind w:left="8039" w:hanging="360"/>
      </w:pPr>
      <w:rPr>
        <w:rFonts w:hint="default"/>
        <w:lang w:val="en-US" w:eastAsia="zh-TW" w:bidi="ar-SA"/>
      </w:rPr>
    </w:lvl>
  </w:abstractNum>
  <w:abstractNum w:abstractNumId="2" w15:restartNumberingAfterBreak="0">
    <w:nsid w:val="392B7117"/>
    <w:multiLevelType w:val="hybridMultilevel"/>
    <w:tmpl w:val="C18A7B34"/>
    <w:lvl w:ilvl="0" w:tplc="07861B34">
      <w:start w:val="1"/>
      <w:numFmt w:val="decimal"/>
      <w:lvlText w:val="%1."/>
      <w:lvlJc w:val="left"/>
      <w:pPr>
        <w:ind w:left="454" w:hanging="242"/>
      </w:pPr>
      <w:rPr>
        <w:rFonts w:ascii="細明體_HKSCS" w:eastAsia="細明體_HKSCS" w:hAnsi="細明體_HKSCS" w:cs="細明體_HKSCS" w:hint="default"/>
        <w:b/>
        <w:bCs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 w:tplc="D98C7576">
      <w:numFmt w:val="bullet"/>
      <w:lvlText w:val="•"/>
      <w:lvlJc w:val="left"/>
      <w:pPr>
        <w:ind w:left="1434" w:hanging="242"/>
      </w:pPr>
      <w:rPr>
        <w:rFonts w:hint="default"/>
        <w:lang w:val="en-US" w:eastAsia="zh-TW" w:bidi="ar-SA"/>
      </w:rPr>
    </w:lvl>
    <w:lvl w:ilvl="2" w:tplc="B9603422">
      <w:numFmt w:val="bullet"/>
      <w:lvlText w:val="•"/>
      <w:lvlJc w:val="left"/>
      <w:pPr>
        <w:ind w:left="2409" w:hanging="242"/>
      </w:pPr>
      <w:rPr>
        <w:rFonts w:hint="default"/>
        <w:lang w:val="en-US" w:eastAsia="zh-TW" w:bidi="ar-SA"/>
      </w:rPr>
    </w:lvl>
    <w:lvl w:ilvl="3" w:tplc="85FA3702">
      <w:numFmt w:val="bullet"/>
      <w:lvlText w:val="•"/>
      <w:lvlJc w:val="left"/>
      <w:pPr>
        <w:ind w:left="3383" w:hanging="242"/>
      </w:pPr>
      <w:rPr>
        <w:rFonts w:hint="default"/>
        <w:lang w:val="en-US" w:eastAsia="zh-TW" w:bidi="ar-SA"/>
      </w:rPr>
    </w:lvl>
    <w:lvl w:ilvl="4" w:tplc="C7AEDF64">
      <w:numFmt w:val="bullet"/>
      <w:lvlText w:val="•"/>
      <w:lvlJc w:val="left"/>
      <w:pPr>
        <w:ind w:left="4358" w:hanging="242"/>
      </w:pPr>
      <w:rPr>
        <w:rFonts w:hint="default"/>
        <w:lang w:val="en-US" w:eastAsia="zh-TW" w:bidi="ar-SA"/>
      </w:rPr>
    </w:lvl>
    <w:lvl w:ilvl="5" w:tplc="89108A74">
      <w:numFmt w:val="bullet"/>
      <w:lvlText w:val="•"/>
      <w:lvlJc w:val="left"/>
      <w:pPr>
        <w:ind w:left="5333" w:hanging="242"/>
      </w:pPr>
      <w:rPr>
        <w:rFonts w:hint="default"/>
        <w:lang w:val="en-US" w:eastAsia="zh-TW" w:bidi="ar-SA"/>
      </w:rPr>
    </w:lvl>
    <w:lvl w:ilvl="6" w:tplc="EC02BB94">
      <w:numFmt w:val="bullet"/>
      <w:lvlText w:val="•"/>
      <w:lvlJc w:val="left"/>
      <w:pPr>
        <w:ind w:left="6307" w:hanging="242"/>
      </w:pPr>
      <w:rPr>
        <w:rFonts w:hint="default"/>
        <w:lang w:val="en-US" w:eastAsia="zh-TW" w:bidi="ar-SA"/>
      </w:rPr>
    </w:lvl>
    <w:lvl w:ilvl="7" w:tplc="A6964E1E">
      <w:numFmt w:val="bullet"/>
      <w:lvlText w:val="•"/>
      <w:lvlJc w:val="left"/>
      <w:pPr>
        <w:ind w:left="7282" w:hanging="242"/>
      </w:pPr>
      <w:rPr>
        <w:rFonts w:hint="default"/>
        <w:lang w:val="en-US" w:eastAsia="zh-TW" w:bidi="ar-SA"/>
      </w:rPr>
    </w:lvl>
    <w:lvl w:ilvl="8" w:tplc="35D0E548">
      <w:numFmt w:val="bullet"/>
      <w:lvlText w:val="•"/>
      <w:lvlJc w:val="left"/>
      <w:pPr>
        <w:ind w:left="8257" w:hanging="242"/>
      </w:pPr>
      <w:rPr>
        <w:rFonts w:hint="default"/>
        <w:lang w:val="en-US" w:eastAsia="zh-TW" w:bidi="ar-SA"/>
      </w:rPr>
    </w:lvl>
  </w:abstractNum>
  <w:abstractNum w:abstractNumId="3" w15:restartNumberingAfterBreak="0">
    <w:nsid w:val="39D729EB"/>
    <w:multiLevelType w:val="hybridMultilevel"/>
    <w:tmpl w:val="A98E4D4A"/>
    <w:lvl w:ilvl="0" w:tplc="619AA688">
      <w:start w:val="1"/>
      <w:numFmt w:val="decimal"/>
      <w:lvlText w:val="(%1)"/>
      <w:lvlJc w:val="left"/>
      <w:pPr>
        <w:ind w:left="693" w:hanging="48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46408BEE">
      <w:numFmt w:val="bullet"/>
      <w:lvlText w:val="•"/>
      <w:lvlJc w:val="left"/>
      <w:pPr>
        <w:ind w:left="1650" w:hanging="481"/>
      </w:pPr>
      <w:rPr>
        <w:rFonts w:hint="default"/>
        <w:lang w:val="en-US" w:eastAsia="zh-TW" w:bidi="ar-SA"/>
      </w:rPr>
    </w:lvl>
    <w:lvl w:ilvl="2" w:tplc="C34CE9CE">
      <w:numFmt w:val="bullet"/>
      <w:lvlText w:val="•"/>
      <w:lvlJc w:val="left"/>
      <w:pPr>
        <w:ind w:left="2601" w:hanging="481"/>
      </w:pPr>
      <w:rPr>
        <w:rFonts w:hint="default"/>
        <w:lang w:val="en-US" w:eastAsia="zh-TW" w:bidi="ar-SA"/>
      </w:rPr>
    </w:lvl>
    <w:lvl w:ilvl="3" w:tplc="0CFC8AC0">
      <w:numFmt w:val="bullet"/>
      <w:lvlText w:val="•"/>
      <w:lvlJc w:val="left"/>
      <w:pPr>
        <w:ind w:left="3551" w:hanging="481"/>
      </w:pPr>
      <w:rPr>
        <w:rFonts w:hint="default"/>
        <w:lang w:val="en-US" w:eastAsia="zh-TW" w:bidi="ar-SA"/>
      </w:rPr>
    </w:lvl>
    <w:lvl w:ilvl="4" w:tplc="7158A482">
      <w:numFmt w:val="bullet"/>
      <w:lvlText w:val="•"/>
      <w:lvlJc w:val="left"/>
      <w:pPr>
        <w:ind w:left="4502" w:hanging="481"/>
      </w:pPr>
      <w:rPr>
        <w:rFonts w:hint="default"/>
        <w:lang w:val="en-US" w:eastAsia="zh-TW" w:bidi="ar-SA"/>
      </w:rPr>
    </w:lvl>
    <w:lvl w:ilvl="5" w:tplc="8B6C3F72">
      <w:numFmt w:val="bullet"/>
      <w:lvlText w:val="•"/>
      <w:lvlJc w:val="left"/>
      <w:pPr>
        <w:ind w:left="5453" w:hanging="481"/>
      </w:pPr>
      <w:rPr>
        <w:rFonts w:hint="default"/>
        <w:lang w:val="en-US" w:eastAsia="zh-TW" w:bidi="ar-SA"/>
      </w:rPr>
    </w:lvl>
    <w:lvl w:ilvl="6" w:tplc="6C86B974">
      <w:numFmt w:val="bullet"/>
      <w:lvlText w:val="•"/>
      <w:lvlJc w:val="left"/>
      <w:pPr>
        <w:ind w:left="6403" w:hanging="481"/>
      </w:pPr>
      <w:rPr>
        <w:rFonts w:hint="default"/>
        <w:lang w:val="en-US" w:eastAsia="zh-TW" w:bidi="ar-SA"/>
      </w:rPr>
    </w:lvl>
    <w:lvl w:ilvl="7" w:tplc="1038BB08">
      <w:numFmt w:val="bullet"/>
      <w:lvlText w:val="•"/>
      <w:lvlJc w:val="left"/>
      <w:pPr>
        <w:ind w:left="7354" w:hanging="481"/>
      </w:pPr>
      <w:rPr>
        <w:rFonts w:hint="default"/>
        <w:lang w:val="en-US" w:eastAsia="zh-TW" w:bidi="ar-SA"/>
      </w:rPr>
    </w:lvl>
    <w:lvl w:ilvl="8" w:tplc="B560C322">
      <w:numFmt w:val="bullet"/>
      <w:lvlText w:val="•"/>
      <w:lvlJc w:val="left"/>
      <w:pPr>
        <w:ind w:left="8305" w:hanging="481"/>
      </w:pPr>
      <w:rPr>
        <w:rFonts w:hint="default"/>
        <w:lang w:val="en-US" w:eastAsia="zh-TW" w:bidi="ar-SA"/>
      </w:rPr>
    </w:lvl>
  </w:abstractNum>
  <w:abstractNum w:abstractNumId="4" w15:restartNumberingAfterBreak="0">
    <w:nsid w:val="3B877917"/>
    <w:multiLevelType w:val="hybridMultilevel"/>
    <w:tmpl w:val="634AA4F0"/>
    <w:lvl w:ilvl="0" w:tplc="15604322">
      <w:start w:val="1"/>
      <w:numFmt w:val="decimal"/>
      <w:lvlText w:val="(%1)"/>
      <w:lvlJc w:val="left"/>
      <w:pPr>
        <w:ind w:left="693" w:hanging="48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FD3A44EA">
      <w:numFmt w:val="bullet"/>
      <w:lvlText w:val="•"/>
      <w:lvlJc w:val="left"/>
      <w:pPr>
        <w:ind w:left="1650" w:hanging="481"/>
      </w:pPr>
      <w:rPr>
        <w:rFonts w:hint="default"/>
        <w:lang w:val="en-US" w:eastAsia="zh-TW" w:bidi="ar-SA"/>
      </w:rPr>
    </w:lvl>
    <w:lvl w:ilvl="2" w:tplc="38CEC73E">
      <w:numFmt w:val="bullet"/>
      <w:lvlText w:val="•"/>
      <w:lvlJc w:val="left"/>
      <w:pPr>
        <w:ind w:left="2601" w:hanging="481"/>
      </w:pPr>
      <w:rPr>
        <w:rFonts w:hint="default"/>
        <w:lang w:val="en-US" w:eastAsia="zh-TW" w:bidi="ar-SA"/>
      </w:rPr>
    </w:lvl>
    <w:lvl w:ilvl="3" w:tplc="36BE9D8A">
      <w:numFmt w:val="bullet"/>
      <w:lvlText w:val="•"/>
      <w:lvlJc w:val="left"/>
      <w:pPr>
        <w:ind w:left="3551" w:hanging="481"/>
      </w:pPr>
      <w:rPr>
        <w:rFonts w:hint="default"/>
        <w:lang w:val="en-US" w:eastAsia="zh-TW" w:bidi="ar-SA"/>
      </w:rPr>
    </w:lvl>
    <w:lvl w:ilvl="4" w:tplc="5B181EC6">
      <w:numFmt w:val="bullet"/>
      <w:lvlText w:val="•"/>
      <w:lvlJc w:val="left"/>
      <w:pPr>
        <w:ind w:left="4502" w:hanging="481"/>
      </w:pPr>
      <w:rPr>
        <w:rFonts w:hint="default"/>
        <w:lang w:val="en-US" w:eastAsia="zh-TW" w:bidi="ar-SA"/>
      </w:rPr>
    </w:lvl>
    <w:lvl w:ilvl="5" w:tplc="FE26A84A">
      <w:numFmt w:val="bullet"/>
      <w:lvlText w:val="•"/>
      <w:lvlJc w:val="left"/>
      <w:pPr>
        <w:ind w:left="5453" w:hanging="481"/>
      </w:pPr>
      <w:rPr>
        <w:rFonts w:hint="default"/>
        <w:lang w:val="en-US" w:eastAsia="zh-TW" w:bidi="ar-SA"/>
      </w:rPr>
    </w:lvl>
    <w:lvl w:ilvl="6" w:tplc="AC7451E2">
      <w:numFmt w:val="bullet"/>
      <w:lvlText w:val="•"/>
      <w:lvlJc w:val="left"/>
      <w:pPr>
        <w:ind w:left="6403" w:hanging="481"/>
      </w:pPr>
      <w:rPr>
        <w:rFonts w:hint="default"/>
        <w:lang w:val="en-US" w:eastAsia="zh-TW" w:bidi="ar-SA"/>
      </w:rPr>
    </w:lvl>
    <w:lvl w:ilvl="7" w:tplc="CC94EE44">
      <w:numFmt w:val="bullet"/>
      <w:lvlText w:val="•"/>
      <w:lvlJc w:val="left"/>
      <w:pPr>
        <w:ind w:left="7354" w:hanging="481"/>
      </w:pPr>
      <w:rPr>
        <w:rFonts w:hint="default"/>
        <w:lang w:val="en-US" w:eastAsia="zh-TW" w:bidi="ar-SA"/>
      </w:rPr>
    </w:lvl>
    <w:lvl w:ilvl="8" w:tplc="4E14AA0A">
      <w:numFmt w:val="bullet"/>
      <w:lvlText w:val="•"/>
      <w:lvlJc w:val="left"/>
      <w:pPr>
        <w:ind w:left="8305" w:hanging="481"/>
      </w:pPr>
      <w:rPr>
        <w:rFonts w:hint="default"/>
        <w:lang w:val="en-US" w:eastAsia="zh-TW" w:bidi="ar-SA"/>
      </w:rPr>
    </w:lvl>
  </w:abstractNum>
  <w:abstractNum w:abstractNumId="5" w15:restartNumberingAfterBreak="0">
    <w:nsid w:val="3D714B13"/>
    <w:multiLevelType w:val="hybridMultilevel"/>
    <w:tmpl w:val="4FBEA50A"/>
    <w:lvl w:ilvl="0" w:tplc="339C48E8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70" w:hanging="480"/>
      </w:pPr>
    </w:lvl>
    <w:lvl w:ilvl="2" w:tplc="0409001B" w:tentative="1">
      <w:start w:val="1"/>
      <w:numFmt w:val="lowerRoman"/>
      <w:lvlText w:val="%3."/>
      <w:lvlJc w:val="right"/>
      <w:pPr>
        <w:ind w:left="1550" w:hanging="480"/>
      </w:pPr>
    </w:lvl>
    <w:lvl w:ilvl="3" w:tplc="0409000F" w:tentative="1">
      <w:start w:val="1"/>
      <w:numFmt w:val="decimal"/>
      <w:lvlText w:val="%4."/>
      <w:lvlJc w:val="left"/>
      <w:pPr>
        <w:ind w:left="20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10" w:hanging="480"/>
      </w:pPr>
    </w:lvl>
    <w:lvl w:ilvl="5" w:tplc="0409001B" w:tentative="1">
      <w:start w:val="1"/>
      <w:numFmt w:val="lowerRoman"/>
      <w:lvlText w:val="%6."/>
      <w:lvlJc w:val="right"/>
      <w:pPr>
        <w:ind w:left="2990" w:hanging="480"/>
      </w:pPr>
    </w:lvl>
    <w:lvl w:ilvl="6" w:tplc="0409000F" w:tentative="1">
      <w:start w:val="1"/>
      <w:numFmt w:val="decimal"/>
      <w:lvlText w:val="%7."/>
      <w:lvlJc w:val="left"/>
      <w:pPr>
        <w:ind w:left="34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50" w:hanging="480"/>
      </w:pPr>
    </w:lvl>
    <w:lvl w:ilvl="8" w:tplc="0409001B" w:tentative="1">
      <w:start w:val="1"/>
      <w:numFmt w:val="lowerRoman"/>
      <w:lvlText w:val="%9."/>
      <w:lvlJc w:val="right"/>
      <w:pPr>
        <w:ind w:left="4430" w:hanging="480"/>
      </w:pPr>
    </w:lvl>
  </w:abstractNum>
  <w:abstractNum w:abstractNumId="6" w15:restartNumberingAfterBreak="0">
    <w:nsid w:val="6A482BD8"/>
    <w:multiLevelType w:val="hybridMultilevel"/>
    <w:tmpl w:val="6248CD60"/>
    <w:lvl w:ilvl="0" w:tplc="72FA465C">
      <w:start w:val="1"/>
      <w:numFmt w:val="lowerLetter"/>
      <w:lvlText w:val="%1."/>
      <w:lvlJc w:val="left"/>
      <w:pPr>
        <w:ind w:left="153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1" w:tplc="C0F89C40">
      <w:numFmt w:val="bullet"/>
      <w:lvlText w:val="•"/>
      <w:lvlJc w:val="left"/>
      <w:pPr>
        <w:ind w:left="2406" w:hanging="360"/>
      </w:pPr>
      <w:rPr>
        <w:rFonts w:hint="default"/>
        <w:lang w:val="en-US" w:eastAsia="zh-TW" w:bidi="ar-SA"/>
      </w:rPr>
    </w:lvl>
    <w:lvl w:ilvl="2" w:tplc="B04A96EA">
      <w:numFmt w:val="bullet"/>
      <w:lvlText w:val="•"/>
      <w:lvlJc w:val="left"/>
      <w:pPr>
        <w:ind w:left="3273" w:hanging="360"/>
      </w:pPr>
      <w:rPr>
        <w:rFonts w:hint="default"/>
        <w:lang w:val="en-US" w:eastAsia="zh-TW" w:bidi="ar-SA"/>
      </w:rPr>
    </w:lvl>
    <w:lvl w:ilvl="3" w:tplc="2FCC20B2">
      <w:numFmt w:val="bullet"/>
      <w:lvlText w:val="•"/>
      <w:lvlJc w:val="left"/>
      <w:pPr>
        <w:ind w:left="4139" w:hanging="360"/>
      </w:pPr>
      <w:rPr>
        <w:rFonts w:hint="default"/>
        <w:lang w:val="en-US" w:eastAsia="zh-TW" w:bidi="ar-SA"/>
      </w:rPr>
    </w:lvl>
    <w:lvl w:ilvl="4" w:tplc="B1627A92">
      <w:numFmt w:val="bullet"/>
      <w:lvlText w:val="•"/>
      <w:lvlJc w:val="left"/>
      <w:pPr>
        <w:ind w:left="5006" w:hanging="360"/>
      </w:pPr>
      <w:rPr>
        <w:rFonts w:hint="default"/>
        <w:lang w:val="en-US" w:eastAsia="zh-TW" w:bidi="ar-SA"/>
      </w:rPr>
    </w:lvl>
    <w:lvl w:ilvl="5" w:tplc="8E1EBC28">
      <w:numFmt w:val="bullet"/>
      <w:lvlText w:val="•"/>
      <w:lvlJc w:val="left"/>
      <w:pPr>
        <w:ind w:left="5873" w:hanging="360"/>
      </w:pPr>
      <w:rPr>
        <w:rFonts w:hint="default"/>
        <w:lang w:val="en-US" w:eastAsia="zh-TW" w:bidi="ar-SA"/>
      </w:rPr>
    </w:lvl>
    <w:lvl w:ilvl="6" w:tplc="DB444CB6">
      <w:numFmt w:val="bullet"/>
      <w:lvlText w:val="•"/>
      <w:lvlJc w:val="left"/>
      <w:pPr>
        <w:ind w:left="6739" w:hanging="360"/>
      </w:pPr>
      <w:rPr>
        <w:rFonts w:hint="default"/>
        <w:lang w:val="en-US" w:eastAsia="zh-TW" w:bidi="ar-SA"/>
      </w:rPr>
    </w:lvl>
    <w:lvl w:ilvl="7" w:tplc="35D8039C">
      <w:numFmt w:val="bullet"/>
      <w:lvlText w:val="•"/>
      <w:lvlJc w:val="left"/>
      <w:pPr>
        <w:ind w:left="7606" w:hanging="360"/>
      </w:pPr>
      <w:rPr>
        <w:rFonts w:hint="default"/>
        <w:lang w:val="en-US" w:eastAsia="zh-TW" w:bidi="ar-SA"/>
      </w:rPr>
    </w:lvl>
    <w:lvl w:ilvl="8" w:tplc="B5AAD246">
      <w:numFmt w:val="bullet"/>
      <w:lvlText w:val="•"/>
      <w:lvlJc w:val="left"/>
      <w:pPr>
        <w:ind w:left="8473" w:hanging="360"/>
      </w:pPr>
      <w:rPr>
        <w:rFonts w:hint="default"/>
        <w:lang w:val="en-US" w:eastAsia="zh-TW" w:bidi="ar-SA"/>
      </w:rPr>
    </w:lvl>
  </w:abstractNum>
  <w:abstractNum w:abstractNumId="7" w15:restartNumberingAfterBreak="0">
    <w:nsid w:val="6A8C480C"/>
    <w:multiLevelType w:val="hybridMultilevel"/>
    <w:tmpl w:val="8C5E981C"/>
    <w:lvl w:ilvl="0" w:tplc="18584CEE">
      <w:start w:val="1"/>
      <w:numFmt w:val="decimal"/>
      <w:lvlText w:val="(%1)"/>
      <w:lvlJc w:val="left"/>
      <w:pPr>
        <w:ind w:left="693" w:hanging="48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BEAAF784">
      <w:numFmt w:val="bullet"/>
      <w:lvlText w:val="•"/>
      <w:lvlJc w:val="left"/>
      <w:pPr>
        <w:ind w:left="1650" w:hanging="481"/>
      </w:pPr>
      <w:rPr>
        <w:rFonts w:hint="default"/>
        <w:lang w:val="en-US" w:eastAsia="zh-TW" w:bidi="ar-SA"/>
      </w:rPr>
    </w:lvl>
    <w:lvl w:ilvl="2" w:tplc="21BA5EE4">
      <w:numFmt w:val="bullet"/>
      <w:lvlText w:val="•"/>
      <w:lvlJc w:val="left"/>
      <w:pPr>
        <w:ind w:left="2601" w:hanging="481"/>
      </w:pPr>
      <w:rPr>
        <w:rFonts w:hint="default"/>
        <w:lang w:val="en-US" w:eastAsia="zh-TW" w:bidi="ar-SA"/>
      </w:rPr>
    </w:lvl>
    <w:lvl w:ilvl="3" w:tplc="B7EA1E36">
      <w:numFmt w:val="bullet"/>
      <w:lvlText w:val="•"/>
      <w:lvlJc w:val="left"/>
      <w:pPr>
        <w:ind w:left="3551" w:hanging="481"/>
      </w:pPr>
      <w:rPr>
        <w:rFonts w:hint="default"/>
        <w:lang w:val="en-US" w:eastAsia="zh-TW" w:bidi="ar-SA"/>
      </w:rPr>
    </w:lvl>
    <w:lvl w:ilvl="4" w:tplc="6786FDC8">
      <w:numFmt w:val="bullet"/>
      <w:lvlText w:val="•"/>
      <w:lvlJc w:val="left"/>
      <w:pPr>
        <w:ind w:left="4502" w:hanging="481"/>
      </w:pPr>
      <w:rPr>
        <w:rFonts w:hint="default"/>
        <w:lang w:val="en-US" w:eastAsia="zh-TW" w:bidi="ar-SA"/>
      </w:rPr>
    </w:lvl>
    <w:lvl w:ilvl="5" w:tplc="A1523614">
      <w:numFmt w:val="bullet"/>
      <w:lvlText w:val="•"/>
      <w:lvlJc w:val="left"/>
      <w:pPr>
        <w:ind w:left="5453" w:hanging="481"/>
      </w:pPr>
      <w:rPr>
        <w:rFonts w:hint="default"/>
        <w:lang w:val="en-US" w:eastAsia="zh-TW" w:bidi="ar-SA"/>
      </w:rPr>
    </w:lvl>
    <w:lvl w:ilvl="6" w:tplc="036CB592">
      <w:numFmt w:val="bullet"/>
      <w:lvlText w:val="•"/>
      <w:lvlJc w:val="left"/>
      <w:pPr>
        <w:ind w:left="6403" w:hanging="481"/>
      </w:pPr>
      <w:rPr>
        <w:rFonts w:hint="default"/>
        <w:lang w:val="en-US" w:eastAsia="zh-TW" w:bidi="ar-SA"/>
      </w:rPr>
    </w:lvl>
    <w:lvl w:ilvl="7" w:tplc="1996FF0A">
      <w:numFmt w:val="bullet"/>
      <w:lvlText w:val="•"/>
      <w:lvlJc w:val="left"/>
      <w:pPr>
        <w:ind w:left="7354" w:hanging="481"/>
      </w:pPr>
      <w:rPr>
        <w:rFonts w:hint="default"/>
        <w:lang w:val="en-US" w:eastAsia="zh-TW" w:bidi="ar-SA"/>
      </w:rPr>
    </w:lvl>
    <w:lvl w:ilvl="8" w:tplc="D5360A52">
      <w:numFmt w:val="bullet"/>
      <w:lvlText w:val="•"/>
      <w:lvlJc w:val="left"/>
      <w:pPr>
        <w:ind w:left="8305" w:hanging="481"/>
      </w:pPr>
      <w:rPr>
        <w:rFonts w:hint="default"/>
        <w:lang w:val="en-US" w:eastAsia="zh-TW" w:bidi="ar-SA"/>
      </w:rPr>
    </w:lvl>
  </w:abstractNum>
  <w:abstractNum w:abstractNumId="8" w15:restartNumberingAfterBreak="0">
    <w:nsid w:val="6F4F7F22"/>
    <w:multiLevelType w:val="hybridMultilevel"/>
    <w:tmpl w:val="34D891A4"/>
    <w:lvl w:ilvl="0" w:tplc="D9D8C2CA">
      <w:start w:val="1"/>
      <w:numFmt w:val="decimal"/>
      <w:lvlText w:val="%1."/>
      <w:lvlJc w:val="left"/>
      <w:pPr>
        <w:ind w:left="241" w:hanging="241"/>
      </w:pPr>
      <w:rPr>
        <w:rFonts w:ascii="細明體_HKSCS" w:eastAsia="細明體_HKSCS" w:hAnsi="細明體_HKSCS" w:cs="細明體_HKSCS" w:hint="default"/>
        <w:b/>
        <w:bCs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 w:tplc="75C46B86">
      <w:start w:val="1"/>
      <w:numFmt w:val="decimal"/>
      <w:lvlText w:val="(%2)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2" w:tplc="5804043A">
      <w:numFmt w:val="bullet"/>
      <w:lvlText w:val="•"/>
      <w:lvlJc w:val="left"/>
      <w:pPr>
        <w:ind w:left="1757" w:hanging="360"/>
      </w:pPr>
      <w:rPr>
        <w:rFonts w:hint="default"/>
        <w:lang w:val="en-US" w:eastAsia="zh-TW" w:bidi="ar-SA"/>
      </w:rPr>
    </w:lvl>
    <w:lvl w:ilvl="3" w:tplc="72C6A282">
      <w:numFmt w:val="bullet"/>
      <w:lvlText w:val="•"/>
      <w:lvlJc w:val="left"/>
      <w:pPr>
        <w:ind w:left="2787" w:hanging="360"/>
      </w:pPr>
      <w:rPr>
        <w:rFonts w:hint="default"/>
        <w:lang w:val="en-US" w:eastAsia="zh-TW" w:bidi="ar-SA"/>
      </w:rPr>
    </w:lvl>
    <w:lvl w:ilvl="4" w:tplc="BFEC5E96">
      <w:numFmt w:val="bullet"/>
      <w:lvlText w:val="•"/>
      <w:lvlJc w:val="left"/>
      <w:pPr>
        <w:ind w:left="3816" w:hanging="360"/>
      </w:pPr>
      <w:rPr>
        <w:rFonts w:hint="default"/>
        <w:lang w:val="en-US" w:eastAsia="zh-TW" w:bidi="ar-SA"/>
      </w:rPr>
    </w:lvl>
    <w:lvl w:ilvl="5" w:tplc="FD3698A0">
      <w:numFmt w:val="bullet"/>
      <w:lvlText w:val="•"/>
      <w:lvlJc w:val="left"/>
      <w:pPr>
        <w:ind w:left="4846" w:hanging="360"/>
      </w:pPr>
      <w:rPr>
        <w:rFonts w:hint="default"/>
        <w:lang w:val="en-US" w:eastAsia="zh-TW" w:bidi="ar-SA"/>
      </w:rPr>
    </w:lvl>
    <w:lvl w:ilvl="6" w:tplc="C38E989A">
      <w:numFmt w:val="bullet"/>
      <w:lvlText w:val="•"/>
      <w:lvlJc w:val="left"/>
      <w:pPr>
        <w:ind w:left="5876" w:hanging="360"/>
      </w:pPr>
      <w:rPr>
        <w:rFonts w:hint="default"/>
        <w:lang w:val="en-US" w:eastAsia="zh-TW" w:bidi="ar-SA"/>
      </w:rPr>
    </w:lvl>
    <w:lvl w:ilvl="7" w:tplc="DE167BB8">
      <w:numFmt w:val="bullet"/>
      <w:lvlText w:val="•"/>
      <w:lvlJc w:val="left"/>
      <w:pPr>
        <w:ind w:left="6905" w:hanging="360"/>
      </w:pPr>
      <w:rPr>
        <w:rFonts w:hint="default"/>
        <w:lang w:val="en-US" w:eastAsia="zh-TW" w:bidi="ar-SA"/>
      </w:rPr>
    </w:lvl>
    <w:lvl w:ilvl="8" w:tplc="A0AA1DF4">
      <w:numFmt w:val="bullet"/>
      <w:lvlText w:val="•"/>
      <w:lvlJc w:val="left"/>
      <w:pPr>
        <w:ind w:left="7935" w:hanging="360"/>
      </w:pPr>
      <w:rPr>
        <w:rFonts w:hint="default"/>
        <w:lang w:val="en-US" w:eastAsia="zh-TW" w:bidi="ar-SA"/>
      </w:rPr>
    </w:lvl>
  </w:abstractNum>
  <w:abstractNum w:abstractNumId="9" w15:restartNumberingAfterBreak="0">
    <w:nsid w:val="76DF1D81"/>
    <w:multiLevelType w:val="hybridMultilevel"/>
    <w:tmpl w:val="ED383D60"/>
    <w:lvl w:ilvl="0" w:tplc="337EF5A8">
      <w:start w:val="1"/>
      <w:numFmt w:val="taiwaneseCountingThousand"/>
      <w:lvlText w:val="%1、"/>
      <w:lvlJc w:val="left"/>
      <w:pPr>
        <w:ind w:left="932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72" w:hanging="480"/>
      </w:pPr>
    </w:lvl>
    <w:lvl w:ilvl="2" w:tplc="0409001B" w:tentative="1">
      <w:start w:val="1"/>
      <w:numFmt w:val="lowerRoman"/>
      <w:lvlText w:val="%3."/>
      <w:lvlJc w:val="right"/>
      <w:pPr>
        <w:ind w:left="1652" w:hanging="480"/>
      </w:pPr>
    </w:lvl>
    <w:lvl w:ilvl="3" w:tplc="0409000F" w:tentative="1">
      <w:start w:val="1"/>
      <w:numFmt w:val="decimal"/>
      <w:lvlText w:val="%4."/>
      <w:lvlJc w:val="left"/>
      <w:pPr>
        <w:ind w:left="21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12" w:hanging="480"/>
      </w:pPr>
    </w:lvl>
    <w:lvl w:ilvl="5" w:tplc="0409001B" w:tentative="1">
      <w:start w:val="1"/>
      <w:numFmt w:val="lowerRoman"/>
      <w:lvlText w:val="%6."/>
      <w:lvlJc w:val="right"/>
      <w:pPr>
        <w:ind w:left="3092" w:hanging="480"/>
      </w:pPr>
    </w:lvl>
    <w:lvl w:ilvl="6" w:tplc="0409000F" w:tentative="1">
      <w:start w:val="1"/>
      <w:numFmt w:val="decimal"/>
      <w:lvlText w:val="%7."/>
      <w:lvlJc w:val="left"/>
      <w:pPr>
        <w:ind w:left="35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52" w:hanging="480"/>
      </w:pPr>
    </w:lvl>
    <w:lvl w:ilvl="8" w:tplc="0409001B" w:tentative="1">
      <w:start w:val="1"/>
      <w:numFmt w:val="lowerRoman"/>
      <w:lvlText w:val="%9."/>
      <w:lvlJc w:val="right"/>
      <w:pPr>
        <w:ind w:left="4532" w:hanging="480"/>
      </w:pPr>
    </w:lvl>
  </w:abstractNum>
  <w:num w:numId="1" w16cid:durableId="620647557">
    <w:abstractNumId w:val="0"/>
  </w:num>
  <w:num w:numId="2" w16cid:durableId="901794511">
    <w:abstractNumId w:val="6"/>
  </w:num>
  <w:num w:numId="3" w16cid:durableId="1350528846">
    <w:abstractNumId w:val="1"/>
  </w:num>
  <w:num w:numId="4" w16cid:durableId="967978323">
    <w:abstractNumId w:val="8"/>
  </w:num>
  <w:num w:numId="5" w16cid:durableId="766074694">
    <w:abstractNumId w:val="3"/>
  </w:num>
  <w:num w:numId="6" w16cid:durableId="1258247935">
    <w:abstractNumId w:val="2"/>
  </w:num>
  <w:num w:numId="7" w16cid:durableId="2126733621">
    <w:abstractNumId w:val="4"/>
  </w:num>
  <w:num w:numId="8" w16cid:durableId="1512642304">
    <w:abstractNumId w:val="7"/>
  </w:num>
  <w:num w:numId="9" w16cid:durableId="626594428">
    <w:abstractNumId w:val="5"/>
  </w:num>
  <w:num w:numId="10" w16cid:durableId="1469131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B5A"/>
    <w:rsid w:val="00096B5A"/>
    <w:rsid w:val="001239C5"/>
    <w:rsid w:val="00244583"/>
    <w:rsid w:val="0028189B"/>
    <w:rsid w:val="002D43F8"/>
    <w:rsid w:val="00337981"/>
    <w:rsid w:val="00372E58"/>
    <w:rsid w:val="003B1ABD"/>
    <w:rsid w:val="003B3C9A"/>
    <w:rsid w:val="004E0A1F"/>
    <w:rsid w:val="00566481"/>
    <w:rsid w:val="00570499"/>
    <w:rsid w:val="005B1034"/>
    <w:rsid w:val="006265FD"/>
    <w:rsid w:val="00667DDD"/>
    <w:rsid w:val="006F26B0"/>
    <w:rsid w:val="00882639"/>
    <w:rsid w:val="00A016C8"/>
    <w:rsid w:val="00A02E11"/>
    <w:rsid w:val="00A07154"/>
    <w:rsid w:val="00A439D8"/>
    <w:rsid w:val="00B5451E"/>
    <w:rsid w:val="00C64BFC"/>
    <w:rsid w:val="00CD34B5"/>
    <w:rsid w:val="00D05E47"/>
    <w:rsid w:val="00F1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86E31"/>
  <w15:docId w15:val="{DAF50E4D-4890-407D-982A-0BA41BDE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細明體_HKSCS" w:eastAsia="細明體_HKSCS" w:hAnsi="細明體_HKSCS" w:cs="細明體_HKSCS"/>
      <w:lang w:eastAsia="zh-TW"/>
    </w:rPr>
  </w:style>
  <w:style w:type="paragraph" w:styleId="1">
    <w:name w:val="heading 1"/>
    <w:basedOn w:val="a"/>
    <w:uiPriority w:val="1"/>
    <w:qFormat/>
    <w:pPr>
      <w:ind w:left="21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48"/>
      <w:ind w:left="4752"/>
      <w:outlineLvl w:val="1"/>
    </w:pPr>
    <w:rPr>
      <w:sz w:val="28"/>
      <w:szCs w:val="28"/>
    </w:rPr>
  </w:style>
  <w:style w:type="paragraph" w:styleId="3">
    <w:name w:val="heading 3"/>
    <w:basedOn w:val="a"/>
    <w:uiPriority w:val="1"/>
    <w:qFormat/>
    <w:pPr>
      <w:ind w:left="452" w:hanging="359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48"/>
      <w:ind w:left="212"/>
    </w:pPr>
    <w:rPr>
      <w:sz w:val="24"/>
      <w:szCs w:val="24"/>
      <w:u w:val="single" w:color="000000"/>
    </w:rPr>
  </w:style>
  <w:style w:type="paragraph" w:styleId="a3">
    <w:name w:val="Body Text"/>
    <w:basedOn w:val="a"/>
    <w:uiPriority w:val="1"/>
    <w:qFormat/>
    <w:pPr>
      <w:ind w:left="212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48"/>
      <w:ind w:right="141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533" w:hanging="360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6">
    <w:name w:val="TOC Heading"/>
    <w:basedOn w:val="1"/>
    <w:next w:val="a"/>
    <w:uiPriority w:val="39"/>
    <w:unhideWhenUsed/>
    <w:qFormat/>
    <w:rsid w:val="005B1034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5B1034"/>
    <w:pPr>
      <w:ind w:leftChars="200" w:left="480"/>
    </w:pPr>
  </w:style>
  <w:style w:type="character" w:styleId="a7">
    <w:name w:val="Hyperlink"/>
    <w:basedOn w:val="a0"/>
    <w:uiPriority w:val="99"/>
    <w:unhideWhenUsed/>
    <w:rsid w:val="005B1034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2D43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2D43F8"/>
    <w:rPr>
      <w:rFonts w:ascii="細明體_HKSCS" w:eastAsia="細明體_HKSCS" w:hAnsi="細明體_HKSCS" w:cs="細明體_HKSCS"/>
      <w:sz w:val="20"/>
      <w:szCs w:val="20"/>
      <w:lang w:eastAsia="zh-TW"/>
    </w:rPr>
  </w:style>
  <w:style w:type="paragraph" w:styleId="aa">
    <w:name w:val="footer"/>
    <w:basedOn w:val="a"/>
    <w:link w:val="ab"/>
    <w:uiPriority w:val="99"/>
    <w:unhideWhenUsed/>
    <w:rsid w:val="002D43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2D43F8"/>
    <w:rPr>
      <w:rFonts w:ascii="細明體_HKSCS" w:eastAsia="細明體_HKSCS" w:hAnsi="細明體_HKSCS" w:cs="細明體_HKSCS"/>
      <w:sz w:val="20"/>
      <w:szCs w:val="20"/>
      <w:lang w:eastAsia="zh-TW"/>
    </w:rPr>
  </w:style>
  <w:style w:type="table" w:styleId="ac">
    <w:name w:val="Table Grid"/>
    <w:basedOn w:val="a1"/>
    <w:uiPriority w:val="39"/>
    <w:rsid w:val="002445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C7437-D4D5-4E77-8D09-2C6E2C92E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11246074_江芸萱</cp:lastModifiedBy>
  <cp:revision>19</cp:revision>
  <dcterms:created xsi:type="dcterms:W3CDTF">2025-08-22T12:48:00Z</dcterms:created>
  <dcterms:modified xsi:type="dcterms:W3CDTF">2026-10-13T14:06:00Z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2025-08-20T00:00:00Z</vt:filetime>
  </property>
  <property fmtid="{D5CDD505-2E9C-101B-9397-08002B2CF9AE}" pid="5" name="Producer">
    <vt:lpwstr>Microsoft® Word 2019</vt:lpwstr>
  </property>
</Properties>
</file>