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B5CD2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r>
        <w:rPr>
          <w:rFonts w:hint="eastAsia"/>
        </w:rPr>
        <w:lastRenderedPageBreak/>
        <w:t>誌謝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59B74579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0CBD6F17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Pr="00EC5270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6972CE78" w14:textId="3A36C09C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Pr="00EC5270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467CF9F" w14:textId="05263F6D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Pr="00EC5270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4D94F488" w14:textId="476DBE88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75E34A" w14:textId="4F90509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Pr="00EC5270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9D7E93" w14:textId="484F59D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Pr="00EC5270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0DAE6F" w14:textId="4224421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Pr="00EC5270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E9BAC8" w14:textId="2638C71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Pr="00EC5270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AF5810" w14:textId="4612D4EC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D20347" w14:textId="736AAD3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Pr="00EC5270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D48DBE" w14:textId="18F613A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Pr="00EC5270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商業模式－</w:t>
        </w:r>
        <w:r w:rsidRPr="00EC527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4E686C" w14:textId="59DECF3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Pr="00EC5270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市場分析－</w:t>
        </w:r>
        <w:r w:rsidRPr="00EC5270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08CC21" w14:textId="7EA9C28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Pr="00EC5270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競爭力分析</w:t>
        </w:r>
        <w:r w:rsidRPr="00EC5270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8BE01C" w14:textId="39EB813B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216F03" w14:textId="3728F91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Pr="00EC5270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AC7B97" w14:textId="1B5CF1F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Pr="00EC5270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0E1DDB" w14:textId="4FB2598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Pr="00EC5270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9C37C5" w14:textId="3F24A5B7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1458E7" w14:textId="474A3C0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Pr="00EC5270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A39C0B" w14:textId="0C8B68A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Pr="00EC5270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A60ADE" w14:textId="29E7625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Pr="00EC5270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上傳</w:t>
        </w:r>
        <w:r w:rsidRPr="00EC5270">
          <w:rPr>
            <w:rStyle w:val="afc"/>
            <w:noProof/>
          </w:rPr>
          <w:t>GitHub</w:t>
        </w:r>
        <w:r w:rsidRPr="00EC5270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FBBB52" w14:textId="4D60C2F9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5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4DF602" w14:textId="60DDF8D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Pr="00EC5270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E36D91" w14:textId="437BDD7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Pr="00EC5270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EF080E" w14:textId="1D8EA7AA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Pr="00EC5270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14B34B" w14:textId="68446F8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Pr="00EC5270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2EEC2E" w14:textId="7691F519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6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2799CC" w14:textId="211061C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Pr="00EC5270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F43EEF8" w14:textId="7F0C103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Pr="00EC5270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335AFE" w14:textId="4DCBB708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7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366CE9" w14:textId="0918488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Pr="00EC5270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FCE7AF" w14:textId="297F2CC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Pr="00EC5270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50F187" w14:textId="57B2E34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Pr="00EC5270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4E906D" w14:textId="789189D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Pr="00EC5270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076AE8" w14:textId="23D949FB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8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9D20CB" w14:textId="496D45E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Pr="00EC5270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2FFF5C5" w14:textId="783E04EB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Pr="00EC5270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表格及其</w:t>
        </w:r>
        <w:r w:rsidRPr="00EC5270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84614F" w14:textId="6D20615E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9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95C5E7" w14:textId="7BBCD0B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Pr="00EC5270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D5FD38" w14:textId="6170229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Pr="00EC5270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602011" w14:textId="560FFD96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10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BAF409" w14:textId="0807392D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Pr="00EC5270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30B82A" w14:textId="17175915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Pr="00EC5270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15F442" w14:textId="4816B993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F484903" w14:textId="08F3D6C2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Pr="00EC5270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25EB68" w14:textId="5A77A007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Pr="00EC5270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0C4BD3D" w14:textId="290F69F8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9C9970" w14:textId="0243FDC4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0B73415" w14:textId="6E66D7AA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55CDA9" w14:textId="64AA0C96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Pr="00EC5270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9BFC9E7" w14:textId="15B94458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Pr="00EC5270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B15FFB" w14:textId="4FC32BB1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Pr="00EC5270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012186CC" w14:textId="26C2D841" w:rsidR="00394442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104885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1 </w:t>
        </w:r>
        <w:r w:rsidR="00394442" w:rsidRPr="001C18F6">
          <w:rPr>
            <w:rStyle w:val="afc"/>
            <w:rFonts w:hint="eastAsia"/>
            <w:noProof/>
          </w:rPr>
          <w:t>受訪者年齡分布圖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_Toc227104885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394442">
          <w:rPr>
            <w:noProof/>
            <w:webHidden/>
          </w:rPr>
          <w:fldChar w:fldCharType="end"/>
        </w:r>
      </w:hyperlink>
    </w:p>
    <w:p w14:paraId="7E3CEBF0" w14:textId="3C2832B6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6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2 </w:t>
        </w:r>
        <w:r w:rsidRPr="001C18F6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234605C" w14:textId="231A5637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7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3 </w:t>
        </w:r>
        <w:r w:rsidRPr="001C18F6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616657" w14:textId="391E6801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8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4 </w:t>
        </w:r>
        <w:r w:rsidRPr="001C18F6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9FE4EE" w14:textId="3EAF18FF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9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5 </w:t>
        </w:r>
        <w:r w:rsidRPr="001C18F6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1E80B0" w14:textId="75044493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0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6 </w:t>
        </w:r>
        <w:r w:rsidRPr="001C18F6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3BADF0" w14:textId="6D3E3200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1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7 </w:t>
        </w:r>
        <w:r w:rsidRPr="001C18F6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8CAD66" w14:textId="598A55B6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2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8 </w:t>
        </w:r>
        <w:r w:rsidRPr="001C18F6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E4FA65" w14:textId="47FB9A52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3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7-4</w:t>
        </w:r>
        <w:r w:rsidRPr="001C18F6">
          <w:rPr>
            <w:rStyle w:val="afc"/>
            <w:noProof/>
          </w:rPr>
          <w:noBreakHyphen/>
          <w:t xml:space="preserve">1 </w:t>
        </w:r>
        <w:r w:rsidRPr="001C18F6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66D473" w14:textId="5A156EE4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4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7-4</w:t>
        </w:r>
        <w:r w:rsidRPr="001C18F6">
          <w:rPr>
            <w:rStyle w:val="afc"/>
            <w:noProof/>
          </w:rPr>
          <w:noBreakHyphen/>
          <w:t xml:space="preserve">2 </w:t>
        </w:r>
        <w:r w:rsidRPr="001C18F6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A5E56E1" w14:textId="40F11F03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22C50D34" w14:textId="7C59DF59" w:rsidR="00394442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104895" w:history="1">
        <w:r w:rsidR="00394442" w:rsidRPr="00DD5E38">
          <w:rPr>
            <w:rStyle w:val="afc"/>
            <w:rFonts w:hint="eastAsia"/>
            <w:noProof/>
          </w:rPr>
          <w:t>表</w:t>
        </w:r>
        <w:r w:rsidR="00394442" w:rsidRPr="00DD5E38">
          <w:rPr>
            <w:rStyle w:val="afc"/>
            <w:noProof/>
          </w:rPr>
          <w:t xml:space="preserve"> 1-2-1 </w:t>
        </w:r>
        <w:r w:rsidR="00394442" w:rsidRPr="00DD5E38">
          <w:rPr>
            <w:rStyle w:val="afc"/>
            <w:rFonts w:hint="eastAsia"/>
            <w:noProof/>
          </w:rPr>
          <w:t>各二手書交易平台之功能比較表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_Toc227104895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</w:t>
        </w:r>
        <w:r w:rsidR="00394442">
          <w:rPr>
            <w:noProof/>
            <w:webHidden/>
          </w:rPr>
          <w:fldChar w:fldCharType="end"/>
        </w:r>
      </w:hyperlink>
    </w:p>
    <w:p w14:paraId="7C985303" w14:textId="3BA9577F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6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2-2-1 </w:t>
        </w:r>
        <w:r w:rsidRPr="00DD5E38">
          <w:rPr>
            <w:rStyle w:val="afc"/>
            <w:rFonts w:hint="eastAsia"/>
            <w:noProof/>
          </w:rPr>
          <w:t>商業模式－</w:t>
        </w:r>
        <w:r w:rsidRPr="00DD5E3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B59319" w14:textId="77A53142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7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2-4-1 TOWS</w:t>
        </w:r>
        <w:r w:rsidRPr="00DD5E38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D90D69" w14:textId="491AD1B4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8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5-1-1 </w:t>
        </w:r>
        <w:r w:rsidRPr="00DD5E38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E43B33" w14:textId="01829CE5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9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5-1-2 </w:t>
        </w:r>
        <w:r w:rsidRPr="00DD5E38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C00D5B" w14:textId="78FB25BA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900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5-1-3 </w:t>
        </w:r>
        <w:r w:rsidRPr="00DD5E38">
          <w:rPr>
            <w:rStyle w:val="afc"/>
            <w:rFonts w:hint="eastAsia"/>
            <w:noProof/>
          </w:rPr>
          <w:t>使用者非功能性需求表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CD69BF" w14:textId="0C7D7F21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901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5-1-4 </w:t>
        </w:r>
        <w:r w:rsidRPr="00DD5E38">
          <w:rPr>
            <w:rStyle w:val="afc"/>
            <w:rFonts w:hint="eastAsia"/>
            <w:noProof/>
          </w:rPr>
          <w:t>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7A8DBC" w14:textId="225EB0CF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65EC5916" w14:textId="5E2DAB89" w:rsidR="00A677AA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）為主，與本系統預設之目標使用者高度吻合。</w:t>
      </w:r>
    </w:p>
    <w:p w14:paraId="743F602F" w14:textId="2D2B0B45" w:rsidR="00A677AA" w:rsidRPr="00636E29" w:rsidRDefault="00E643B1" w:rsidP="001A65E3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39AFFC5F">
            <wp:extent cx="3962313" cy="2345635"/>
            <wp:effectExtent l="19050" t="19050" r="19685" b="17145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697" cy="2348822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48146734" w:rsidR="00207F97" w:rsidRDefault="00207F97" w:rsidP="00207F97">
      <w:pPr>
        <w:pStyle w:val="afb"/>
      </w:pPr>
      <w:bookmarkStart w:id="7" w:name="_Toc2271048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75D915D2" w:rsidR="008222D2" w:rsidRDefault="00B8041C" w:rsidP="006B106A">
      <w:pPr>
        <w:pStyle w:val="a0"/>
        <w:ind w:firstLineChars="200" w:firstLine="560"/>
      </w:pPr>
      <w:r w:rsidRPr="00B8041C">
        <w:rPr>
          <w:rFonts w:hint="eastAsia"/>
        </w:rPr>
        <w:t>調查結果顯示，受訪者最常使用的交易管道前三名依序為蝦皮（</w:t>
      </w:r>
      <w:r w:rsidRPr="00B8041C">
        <w:rPr>
          <w:rFonts w:hint="eastAsia"/>
        </w:rPr>
        <w:t>331</w:t>
      </w:r>
      <w:r w:rsidRPr="00B8041C">
        <w:rPr>
          <w:rFonts w:hint="eastAsia"/>
        </w:rPr>
        <w:t>人次）、臉書社團（</w:t>
      </w:r>
      <w:r w:rsidRPr="00B8041C">
        <w:rPr>
          <w:rFonts w:hint="eastAsia"/>
        </w:rPr>
        <w:t>213</w:t>
      </w:r>
      <w:r w:rsidRPr="00B8041C">
        <w:rPr>
          <w:rFonts w:hint="eastAsia"/>
        </w:rPr>
        <w:t>人次）及</w:t>
      </w:r>
      <w:r w:rsidRPr="00B8041C">
        <w:rPr>
          <w:rFonts w:hint="eastAsia"/>
        </w:rPr>
        <w:t>Dcard</w:t>
      </w:r>
      <w:r w:rsidRPr="00B8041C">
        <w:rPr>
          <w:rFonts w:hint="eastAsia"/>
        </w:rPr>
        <w:t>（</w:t>
      </w:r>
      <w:r w:rsidRPr="00B8041C">
        <w:rPr>
          <w:rFonts w:hint="eastAsia"/>
        </w:rPr>
        <w:t>148</w:t>
      </w:r>
      <w:r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1D52DC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lastRenderedPageBreak/>
        <w:drawing>
          <wp:inline distT="0" distB="0" distL="0" distR="0" wp14:anchorId="6C973CB6" wp14:editId="6FB0E71B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283" cy="289219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0F3499D6" w:rsidR="00E643B1" w:rsidRDefault="00E643B1" w:rsidP="00E643B1">
      <w:pPr>
        <w:pStyle w:val="afb"/>
      </w:pPr>
      <w:bookmarkStart w:id="8" w:name="_Toc2271048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A507BFF" w:rsidR="00F92AF6" w:rsidRPr="00F31A44" w:rsidRDefault="00F92AF6" w:rsidP="00BE2189">
      <w:pPr>
        <w:pStyle w:val="afb"/>
      </w:pPr>
      <w:bookmarkStart w:id="9" w:name="_Toc2271048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67C8BCAD" w:rsid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062D6C">
        <w:rPr>
          <w:rFonts w:hint="eastAsia"/>
        </w:rPr>
        <w:t>臉書</w:t>
      </w:r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社團雖具備即時互動性與個人化推薦，但缺乏即時付款機制，無法進行即時線上交易成為最大硬傷。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0907557C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問卷調查結果進一步驗證了上述分析。在痛點方面，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的受訪者表示「家裡空間不足、想清空但懶得處理」為最大困擾，其次為寄送流程繁瑣（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）。針對面交，</w:t>
      </w:r>
      <w:r w:rsidRPr="001D52DC">
        <w:rPr>
          <w:rFonts w:hint="eastAsia"/>
        </w:rPr>
        <w:t>43.2%</w:t>
      </w:r>
      <w:r w:rsidRPr="001D52DC">
        <w:rPr>
          <w:rFonts w:hint="eastAsia"/>
        </w:rPr>
        <w:t>擔心交易安全問題；針對寄送，</w:t>
      </w:r>
      <w:r w:rsidRPr="001D52DC">
        <w:rPr>
          <w:rFonts w:hint="eastAsia"/>
        </w:rPr>
        <w:t>57.9%</w:t>
      </w:r>
      <w:r w:rsidRPr="001D52DC">
        <w:rPr>
          <w:rFonts w:hint="eastAsia"/>
        </w:rPr>
        <w:t>認為需自行包裝、跑超商寄貨是最大不便。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F5CE776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77C4F891" w:rsidR="00E16802" w:rsidRDefault="00E16802" w:rsidP="00E16802">
      <w:pPr>
        <w:pStyle w:val="afb"/>
      </w:pPr>
      <w:bookmarkStart w:id="10" w:name="_Toc2271048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7C929D03" w14:textId="7F1E309E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214411C" wp14:editId="714DC3C9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7EB1FA21" w:rsidR="00E16802" w:rsidRDefault="00E16802" w:rsidP="00E16802">
      <w:pPr>
        <w:pStyle w:val="afb"/>
      </w:pPr>
      <w:bookmarkStart w:id="11" w:name="_Toc2271048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78CDE71" w:rsidR="00E16802" w:rsidRDefault="00E16802" w:rsidP="00E16802">
      <w:pPr>
        <w:pStyle w:val="afb"/>
      </w:pPr>
      <w:bookmarkStart w:id="12" w:name="_Toc2271048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3A7157B4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的受訪者傾向使用實體儲物櫃方案，顯示智慧書櫃概念具有明確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市場需求基礎。而在智慧書櫃的功能偏好上，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Pr="001D52DC">
        <w:rPr>
          <w:rFonts w:hint="eastAsia"/>
        </w:rPr>
        <w:t>31.1%</w:t>
      </w:r>
      <w:r w:rsidRPr="001D52DC">
        <w:rPr>
          <w:rFonts w:hint="eastAsia"/>
        </w:rPr>
        <w:t>看重</w:t>
      </w:r>
      <w:r w:rsidRPr="001D52DC">
        <w:rPr>
          <w:rFonts w:hint="eastAsia"/>
        </w:rPr>
        <w:t>ISBN</w:t>
      </w:r>
      <w:r w:rsidRPr="001D52DC">
        <w:rPr>
          <w:rFonts w:hint="eastAsia"/>
        </w:rPr>
        <w:t>掃描自動帶出書籍資訊的功能，顯示自助化與自動化是影響使用者轉移意願的關鍵因素。</w:t>
      </w:r>
    </w:p>
    <w:p w14:paraId="6BF00F64" w14:textId="21E6CB41" w:rsidR="001D52DC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8960B63" wp14:editId="673EDA68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7ADC494A" w:rsidR="003F7721" w:rsidRDefault="003F7721" w:rsidP="003F7721">
      <w:pPr>
        <w:pStyle w:val="afb"/>
      </w:pPr>
      <w:bookmarkStart w:id="13" w:name="_Toc2271048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34597734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5CAFE38F" w:rsidR="003F7721" w:rsidRDefault="003F7721" w:rsidP="003F7721">
      <w:pPr>
        <w:pStyle w:val="afb"/>
      </w:pPr>
      <w:bookmarkStart w:id="14" w:name="_Toc2271048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3B743431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此外，</w:t>
      </w:r>
      <w:r w:rsidR="00CC135D">
        <w:rPr>
          <w:rFonts w:hint="eastAsia"/>
        </w:rPr>
        <w:t>逾</w:t>
      </w:r>
      <w:r w:rsidRPr="001D52DC">
        <w:rPr>
          <w:rFonts w:hint="eastAsia"/>
        </w:rPr>
        <w:t>95%</w:t>
      </w:r>
      <w:r w:rsidR="00CC135D">
        <w:rPr>
          <w:rFonts w:hint="eastAsia"/>
        </w:rPr>
        <w:t>以上之</w:t>
      </w:r>
      <w:r w:rsidRPr="001D52DC">
        <w:rPr>
          <w:rFonts w:hint="eastAsia"/>
        </w:rPr>
        <w:t>受訪者認為</w:t>
      </w:r>
      <w:r w:rsidR="00C54561">
        <w:rPr>
          <w:rFonts w:hint="eastAsia"/>
        </w:rPr>
        <w:t>APP</w:t>
      </w:r>
      <w:r w:rsidR="00C54561">
        <w:rPr>
          <w:rFonts w:hint="eastAsia"/>
        </w:rPr>
        <w:t>提供</w:t>
      </w:r>
      <w:r w:rsidRPr="001D52DC">
        <w:rPr>
          <w:rFonts w:hint="eastAsia"/>
        </w:rPr>
        <w:t>「線上查看實體書況照片」功能對購買意願具有正面幫助，進一步確認了本系統在書況透明化設計上的必要性。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6F35815" w:rsidR="00B7515A" w:rsidRDefault="00B7515A" w:rsidP="00B7515A">
      <w:pPr>
        <w:pStyle w:val="afb"/>
      </w:pPr>
      <w:bookmarkStart w:id="15" w:name="_Toc2271048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6749668"/>
      <w:r w:rsidRPr="00E96CE3">
        <w:rPr>
          <w:rFonts w:hint="eastAsia"/>
        </w:rPr>
        <w:lastRenderedPageBreak/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17" w:name="_Toc226749669"/>
      <w:r w:rsidRPr="00E96CE3">
        <w:rPr>
          <w:rFonts w:hint="eastAsia"/>
        </w:rPr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6749670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6749671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38FAC5F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ab/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物聯網與硬體整合：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機械建模，確保各零組件之公差配合，具備高度客製化與低成本模組化優勢。結合微控制器與雲端後台技術，實現掃碼開櫃與存取偵測等自動化功能。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區塊鏈智慧合約：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6374247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</w:t>
      </w:r>
      <w:r w:rsidR="00722165">
        <w:rPr>
          <w:rFonts w:hint="eastAsia"/>
        </w:rPr>
        <w:t>自助</w:t>
      </w:r>
      <w:r w:rsidRPr="002E138D">
        <w:rPr>
          <w:rFonts w:hint="eastAsia"/>
        </w:rPr>
        <w:t>取貨以及免手打資料等功能對於轉移現有使用者具備極大吸引力。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1CCA9016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</w:t>
      </w:r>
      <w:r w:rsidR="00700C9A">
        <w:rPr>
          <w:rFonts w:hint="eastAsia"/>
        </w:rPr>
        <w:t xml:space="preserve"> </w:t>
      </w:r>
    </w:p>
    <w:p w14:paraId="336D27B5" w14:textId="4BF10795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lastRenderedPageBreak/>
        <w:t>明確驗證機制：透過「買家</w:t>
      </w:r>
      <w:r w:rsidR="00711650">
        <w:rPr>
          <w:rFonts w:hint="eastAsia"/>
        </w:rPr>
        <w:t>貨物確認</w:t>
      </w:r>
      <w:r w:rsidRPr="00D95DD5">
        <w:rPr>
          <w:rFonts w:hint="eastAsia"/>
        </w:rPr>
        <w:t>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0822A67B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智慧合約之交易履約效力：買家下單後資金先鎖定於合約中，待</w:t>
      </w:r>
      <w:r w:rsidR="00463204">
        <w:rPr>
          <w:rFonts w:hint="eastAsia"/>
        </w:rPr>
        <w:t>買家貨物確認</w:t>
      </w:r>
      <w:r>
        <w:rPr>
          <w:rFonts w:hint="eastAsia"/>
        </w:rPr>
        <w:t>後才</w:t>
      </w:r>
      <w:r w:rsidR="00463204">
        <w:rPr>
          <w:rFonts w:hint="eastAsia"/>
        </w:rPr>
        <w:t>釋放款項</w:t>
      </w:r>
      <w:r>
        <w:rPr>
          <w:rFonts w:hint="eastAsia"/>
        </w:rPr>
        <w:t>，此流程可作為數位證據，有效降低傳統校園面交中常發生的違約風險。</w:t>
      </w:r>
    </w:p>
    <w:p w14:paraId="5CA06272" w14:textId="1B8ABCD8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個資保護與隱私機制：嚴格遵守台灣《個人資料保護法》，系統採取分層儲存策略，區塊鏈上僅儲存交易雜湊值（</w:t>
      </w:r>
      <w:r>
        <w:rPr>
          <w:rFonts w:hint="eastAsia"/>
        </w:rPr>
        <w:t>Hash</w:t>
      </w:r>
      <w:r>
        <w:rPr>
          <w:rFonts w:hint="eastAsia"/>
        </w:rPr>
        <w:t>）與合約邏輯，使用者敏感個資則儲存在符合加密規範之中心化資料庫中。</w:t>
      </w:r>
    </w:p>
    <w:p w14:paraId="7F20C095" w14:textId="77777777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金流託管合規化：本系統之代幣或金流託管僅作為「交易履約保證」，不涉及吸金或非法集資，並計畫在未來擴充時，導入第三方支付機制以符合金融法規要求。</w:t>
      </w:r>
    </w:p>
    <w:p w14:paraId="2BDEA6A5" w14:textId="6AF61F6E" w:rsidR="002E138D" w:rsidRPr="00D95DD5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爭議處理條款：於智慧合約中設計「爭議凍結期」，若買家發現書況與照片嚴重不符，可申請凍結款項，並由系統平台介入調解，保障消費者權益。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674967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360295C" w:rsidR="006D6523" w:rsidRPr="00BE2189" w:rsidRDefault="006D6523" w:rsidP="00BE2189">
      <w:pPr>
        <w:pStyle w:val="afb"/>
      </w:pPr>
      <w:bookmarkStart w:id="21" w:name="_Toc227104896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99DF438" w:rsidR="0095044B" w:rsidRPr="00F31A44" w:rsidRDefault="0095044B" w:rsidP="0095044B">
      <w:pPr>
        <w:pStyle w:val="afb"/>
      </w:pPr>
      <w:bookmarkStart w:id="24" w:name="_Toc2271048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6749675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6749676"/>
      <w:r w:rsidRPr="00E96CE3">
        <w:rPr>
          <w:rFonts w:hint="eastAsia"/>
        </w:rPr>
        <w:t>系統架構</w:t>
      </w:r>
      <w:bookmarkEnd w:id="26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27" w:name="_Toc226749677"/>
      <w:r w:rsidRPr="00E96CE3">
        <w:rPr>
          <w:rFonts w:hint="eastAsia"/>
        </w:rPr>
        <w:t>系統軟、硬體需求與技術平台</w:t>
      </w:r>
      <w:bookmarkEnd w:id="27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8" w:name="_Toc226749678"/>
      <w:r w:rsidRPr="00E96CE3">
        <w:rPr>
          <w:rFonts w:hint="eastAsia"/>
        </w:rPr>
        <w:t>使用標準與工具</w:t>
      </w:r>
      <w:bookmarkEnd w:id="28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9" w:name="_Toc226749679"/>
      <w:r w:rsidRPr="00E96CE3">
        <w:rPr>
          <w:rFonts w:hint="eastAsia"/>
        </w:rPr>
        <w:lastRenderedPageBreak/>
        <w:t>專案時程與組織分工</w:t>
      </w:r>
      <w:bookmarkEnd w:id="29"/>
    </w:p>
    <w:p w14:paraId="07213A91" w14:textId="794ABEF1" w:rsidR="00E96CE3" w:rsidRDefault="00E96CE3" w:rsidP="00D0571B">
      <w:pPr>
        <w:pStyle w:val="2"/>
      </w:pPr>
      <w:bookmarkStart w:id="30" w:name="_Toc226749680"/>
      <w:r w:rsidRPr="00E96CE3">
        <w:rPr>
          <w:rFonts w:hint="eastAsia"/>
        </w:rPr>
        <w:t>專案時程</w:t>
      </w:r>
      <w:bookmarkEnd w:id="30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1" w:name="_Toc226749681"/>
      <w:r w:rsidRPr="00E96CE3">
        <w:rPr>
          <w:rFonts w:hint="eastAsia"/>
        </w:rPr>
        <w:t>專案組織與分工</w:t>
      </w:r>
      <w:bookmarkEnd w:id="31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2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2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3" w:name="_Toc226749683"/>
      <w:r w:rsidRPr="004E06F0">
        <w:rPr>
          <w:rFonts w:hint="eastAsia"/>
        </w:rPr>
        <w:lastRenderedPageBreak/>
        <w:t>需求模型</w:t>
      </w:r>
      <w:bookmarkEnd w:id="33"/>
    </w:p>
    <w:p w14:paraId="05D4F99B" w14:textId="21D18765" w:rsidR="004E06F0" w:rsidRDefault="004E06F0" w:rsidP="00D0571B">
      <w:pPr>
        <w:pStyle w:val="2"/>
      </w:pPr>
      <w:bookmarkStart w:id="34" w:name="_Toc226749684"/>
      <w:r w:rsidRPr="004E06F0">
        <w:rPr>
          <w:rFonts w:hint="eastAsia"/>
        </w:rPr>
        <w:t>使用者需求</w:t>
      </w:r>
      <w:bookmarkEnd w:id="34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69A85BA7" w:rsidR="00F24720" w:rsidRPr="00F31A44" w:rsidRDefault="00F24720" w:rsidP="00F24720">
      <w:pPr>
        <w:pStyle w:val="afb"/>
      </w:pPr>
      <w:bookmarkStart w:id="35" w:name="_Toc2271048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DC4F60">
        <w:tc>
          <w:tcPr>
            <w:tcW w:w="1527" w:type="pct"/>
            <w:shd w:val="clear" w:color="auto" w:fill="E7ECEE" w:themeFill="background2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E7ECEE" w:themeFill="background2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F24720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E5E62A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註冊與登入</w:t>
            </w:r>
          </w:p>
        </w:tc>
        <w:tc>
          <w:tcPr>
            <w:tcW w:w="3473" w:type="pct"/>
            <w:vAlign w:val="center"/>
          </w:tcPr>
          <w:p w14:paraId="26E6C0AC" w14:textId="23F1A97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F24720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條碼自動帶出書籍資訊或自行填寫書籍資訊，並拍攝書況照片、設定價格、存書地點後完成上架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預先存書入櫃</w:t>
            </w:r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開啟櫃門並存放書籍。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賣家在書籍被下訂前，可自由修改內容或取消販售。若原選書櫃已滿，支援修改存放地點。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若書籍被下訂時尚未入櫃，系統自動推播通知賣家；賣家須在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天內前往書櫃掃碼取書，否則訂單不成立。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掃碼開啟櫃門</w:t>
            </w:r>
          </w:p>
        </w:tc>
        <w:tc>
          <w:tcPr>
            <w:tcW w:w="3473" w:type="pct"/>
            <w:vAlign w:val="center"/>
          </w:tcPr>
          <w:p w14:paraId="4C874418" w14:textId="7F9DCBE6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，經系統驗證權限後即時開啟櫃門。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書況申訴處理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買賣雙方可進行私訊溝通，支援文字訊息傳遞。</w:t>
            </w:r>
          </w:p>
        </w:tc>
      </w:tr>
    </w:tbl>
    <w:p w14:paraId="3D0C304F" w14:textId="517CAC1C" w:rsidR="00DC4F60" w:rsidRPr="00F31A44" w:rsidRDefault="00DC4F60" w:rsidP="00DC4F60">
      <w:pPr>
        <w:pStyle w:val="afb"/>
      </w:pPr>
      <w:bookmarkStart w:id="36" w:name="_Toc22710489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針對買家提出的書況申訴案件進行人工審核，並判定代幣最終應撥給賣家或退還買家。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提供書櫃資訊的「增、刪、改、查」功能，並可調閱各機櫃的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686F66CC" w:rsidR="009173AD" w:rsidRPr="00F31A44" w:rsidRDefault="009173AD" w:rsidP="009173AD">
      <w:pPr>
        <w:pStyle w:val="afb"/>
      </w:pPr>
      <w:bookmarkStart w:id="37" w:name="_Toc22710490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使用者非功能性需求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7C7456A5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A26D77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買家選購書籍並完成支付後，訂單正式成立。系統會判定書籍是否已在櫃內，並發送對應通知。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0C1C6DF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若書籍被下訂時尚未入櫃，系統自動推播通知賣家；賣家須在</w:t>
            </w:r>
            <w:r w:rsidRPr="009354C6">
              <w:rPr>
                <w:rFonts w:hint="eastAsia"/>
              </w:rPr>
              <w:t>7</w:t>
            </w:r>
            <w:r w:rsidRPr="009354C6">
              <w:rPr>
                <w:rFonts w:hint="eastAsia"/>
              </w:rPr>
              <w:t>天內完成存書，否則系統自動取消訂單並退款。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秒內發送推播給買家，確保訊息不漏接。</w:t>
            </w:r>
          </w:p>
        </w:tc>
      </w:tr>
    </w:tbl>
    <w:p w14:paraId="345BFDB7" w14:textId="2C373A39" w:rsidR="009173AD" w:rsidRPr="00F31A44" w:rsidRDefault="009173AD" w:rsidP="009173AD">
      <w:pPr>
        <w:pStyle w:val="afb"/>
      </w:pPr>
      <w:bookmarkStart w:id="38" w:name="_Toc22710490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4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系統管理員非功能性需求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05D6C2F8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48211E63" w14:textId="1B253DC4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39978BB0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449EB11" w14:textId="77777777" w:rsidTr="009173AD">
        <w:tc>
          <w:tcPr>
            <w:tcW w:w="1180" w:type="pct"/>
            <w:vAlign w:val="center"/>
          </w:tcPr>
          <w:p w14:paraId="1B026A61" w14:textId="6364F439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一致性</w:t>
            </w:r>
          </w:p>
        </w:tc>
        <w:tc>
          <w:tcPr>
            <w:tcW w:w="3820" w:type="pct"/>
            <w:vAlign w:val="center"/>
          </w:tcPr>
          <w:p w14:paraId="46B7CD40" w14:textId="2252E8E3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代幣扣款與書籍狀態更新必須符合「事務性原則</w:t>
            </w:r>
            <w:r>
              <w:rPr>
                <w:rFonts w:hint="eastAsia"/>
              </w:rPr>
              <w:t>（</w:t>
            </w:r>
            <w:r w:rsidRPr="00C61B61"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  <w:r w:rsidRPr="00C61B61">
              <w:rPr>
                <w:rFonts w:hint="eastAsia"/>
              </w:rPr>
              <w:t>」，確保不會發生扣款成功但訂單失敗的情況。</w:t>
            </w:r>
          </w:p>
        </w:tc>
      </w:tr>
      <w:tr w:rsidR="009173AD" w14:paraId="2A55D8D6" w14:textId="77777777" w:rsidTr="009173AD">
        <w:tc>
          <w:tcPr>
            <w:tcW w:w="1180" w:type="pct"/>
            <w:vAlign w:val="center"/>
          </w:tcPr>
          <w:p w14:paraId="72CBA458" w14:textId="3E770567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096CB484" w14:textId="61BD20F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確保只有具備對應訂單權限的使用者，才能在掃描機台</w:t>
            </w:r>
            <w:r w:rsidRPr="00C61B61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C61B61">
              <w:rPr>
                <w:rFonts w:hint="eastAsia"/>
              </w:rPr>
              <w:t>Code</w:t>
            </w:r>
            <w:r w:rsidRPr="00C61B61">
              <w:rPr>
                <w:rFonts w:hint="eastAsia"/>
              </w:rPr>
              <w:t>後觸發該櫃門開啟。</w:t>
            </w:r>
          </w:p>
        </w:tc>
      </w:tr>
      <w:tr w:rsidR="009173AD" w14:paraId="6DD6F6E7" w14:textId="77777777" w:rsidTr="009173AD">
        <w:tc>
          <w:tcPr>
            <w:tcW w:w="1180" w:type="pct"/>
            <w:vAlign w:val="center"/>
          </w:tcPr>
          <w:p w14:paraId="3A6C5C04" w14:textId="49016E0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6A12C9DC" w14:textId="640999C2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書櫃</w:t>
            </w:r>
            <w:r w:rsidRPr="00C61B61">
              <w:rPr>
                <w:rFonts w:hint="eastAsia"/>
              </w:rPr>
              <w:t>Log</w:t>
            </w:r>
            <w:r w:rsidRPr="00C61B61">
              <w:rPr>
                <w:rFonts w:hint="eastAsia"/>
              </w:rPr>
              <w:t>紀錄繁重，系統需具備高效的資料查詢能力，管理員檢索特定機台紀錄需在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00C60C58" w14:textId="77777777" w:rsidTr="009173AD">
        <w:tc>
          <w:tcPr>
            <w:tcW w:w="1180" w:type="pct"/>
            <w:vAlign w:val="center"/>
          </w:tcPr>
          <w:p w14:paraId="6ACAF107" w14:textId="1F04228A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68D9627" w14:textId="7F5D5E1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系統需自動偵測書櫃剩餘格數，若特定書櫃全滿，需即時於前端</w:t>
            </w:r>
            <w:r w:rsidRPr="00C61B61">
              <w:rPr>
                <w:rFonts w:hint="eastAsia"/>
              </w:rPr>
              <w:t>App</w:t>
            </w:r>
            <w:r w:rsidRPr="00C61B61">
              <w:rPr>
                <w:rFonts w:hint="eastAsia"/>
              </w:rPr>
              <w:t>標註「已滿」，防止使用者白跑。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39" w:name="_Toc226749685"/>
      <w:r w:rsidRPr="004E06F0">
        <w:rPr>
          <w:rFonts w:hint="eastAsia"/>
        </w:rPr>
        <w:lastRenderedPageBreak/>
        <w:t>使用個案圖</w:t>
      </w:r>
      <w:bookmarkEnd w:id="39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0" w:name="_Toc226749686"/>
      <w:r w:rsidRPr="004E06F0">
        <w:rPr>
          <w:rFonts w:hint="eastAsia"/>
        </w:rPr>
        <w:t>使用個案描述</w:t>
      </w:r>
      <w:bookmarkEnd w:id="40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1" w:name="_Toc226749687"/>
      <w:r w:rsidRPr="004E06F0">
        <w:rPr>
          <w:rFonts w:hint="eastAsia"/>
        </w:rPr>
        <w:t>分析類別圖</w:t>
      </w:r>
      <w:bookmarkEnd w:id="41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2" w:name="_Toc226749688"/>
      <w:r w:rsidRPr="004E06F0">
        <w:rPr>
          <w:rFonts w:hint="eastAsia"/>
        </w:rPr>
        <w:lastRenderedPageBreak/>
        <w:t>設計模型</w:t>
      </w:r>
      <w:bookmarkEnd w:id="42"/>
    </w:p>
    <w:p w14:paraId="4568DF9A" w14:textId="25BCEB0C" w:rsidR="004E06F0" w:rsidRDefault="004E06F0" w:rsidP="00D0571B">
      <w:pPr>
        <w:pStyle w:val="2"/>
      </w:pPr>
      <w:bookmarkStart w:id="43" w:name="_Toc226749689"/>
      <w:r w:rsidRPr="004E06F0">
        <w:rPr>
          <w:rFonts w:hint="eastAsia"/>
        </w:rPr>
        <w:t>循序圖</w:t>
      </w:r>
      <w:bookmarkEnd w:id="43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4" w:name="_Toc226749690"/>
      <w:r w:rsidRPr="004E06F0">
        <w:rPr>
          <w:rFonts w:hint="eastAsia"/>
        </w:rPr>
        <w:t>設計類別圖</w:t>
      </w:r>
      <w:bookmarkEnd w:id="44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5" w:name="_Toc226749691"/>
      <w:r w:rsidRPr="004E06F0">
        <w:rPr>
          <w:rFonts w:hint="eastAsia"/>
        </w:rPr>
        <w:lastRenderedPageBreak/>
        <w:t>實作模型</w:t>
      </w:r>
      <w:bookmarkEnd w:id="45"/>
    </w:p>
    <w:p w14:paraId="129920D2" w14:textId="56ADFDE3" w:rsidR="004E06F0" w:rsidRDefault="004E06F0" w:rsidP="00D0571B">
      <w:pPr>
        <w:pStyle w:val="2"/>
      </w:pPr>
      <w:bookmarkStart w:id="46" w:name="_Toc226749692"/>
      <w:r w:rsidRPr="004E06F0">
        <w:rPr>
          <w:rFonts w:hint="eastAsia"/>
        </w:rPr>
        <w:t>佈署圖</w:t>
      </w:r>
      <w:bookmarkEnd w:id="46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7" w:name="_Toc226749693"/>
      <w:r w:rsidRPr="004E06F0">
        <w:rPr>
          <w:rFonts w:hint="eastAsia"/>
        </w:rPr>
        <w:t>套件圖</w:t>
      </w:r>
      <w:bookmarkEnd w:id="47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48" w:name="_Toc226749694"/>
      <w:r w:rsidRPr="004E06F0">
        <w:rPr>
          <w:rFonts w:hint="eastAsia"/>
        </w:rPr>
        <w:t>元件圖</w:t>
      </w:r>
      <w:bookmarkEnd w:id="48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49" w:name="_Toc226749695"/>
      <w:r w:rsidRPr="004E06F0">
        <w:rPr>
          <w:rFonts w:hint="eastAsia"/>
        </w:rPr>
        <w:lastRenderedPageBreak/>
        <w:t>狀態機</w:t>
      </w:r>
      <w:bookmarkEnd w:id="49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19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560F1C0" w:rsidR="008F5075" w:rsidRDefault="007A1483" w:rsidP="007A1483">
      <w:pPr>
        <w:pStyle w:val="afb"/>
      </w:pPr>
      <w:bookmarkStart w:id="50" w:name="_Toc2271048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0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0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A35B85B" w:rsidR="00405EBD" w:rsidRDefault="00405EBD" w:rsidP="00405EBD">
      <w:pPr>
        <w:pStyle w:val="afb"/>
      </w:pPr>
      <w:bookmarkStart w:id="51" w:name="_Toc2271048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1"/>
    </w:p>
    <w:p w14:paraId="5951DCD8" w14:textId="3B1D06BA" w:rsidR="004E06F0" w:rsidRPr="004E06F0" w:rsidRDefault="004E06F0" w:rsidP="002469C6">
      <w:pPr>
        <w:pStyle w:val="1"/>
      </w:pPr>
      <w:bookmarkStart w:id="52" w:name="_Toc226749696"/>
      <w:r w:rsidRPr="004E06F0">
        <w:rPr>
          <w:rFonts w:hint="eastAsia"/>
        </w:rPr>
        <w:lastRenderedPageBreak/>
        <w:t>資料庫設計</w:t>
      </w:r>
      <w:bookmarkEnd w:id="52"/>
    </w:p>
    <w:p w14:paraId="34922E33" w14:textId="16C76D8C" w:rsidR="004E06F0" w:rsidRDefault="004E06F0" w:rsidP="00D0571B">
      <w:pPr>
        <w:pStyle w:val="2"/>
      </w:pPr>
      <w:bookmarkStart w:id="53" w:name="_Toc226749697"/>
      <w:r w:rsidRPr="004E06F0">
        <w:rPr>
          <w:rFonts w:hint="eastAsia"/>
        </w:rPr>
        <w:t>資料庫關聯表</w:t>
      </w:r>
      <w:bookmarkEnd w:id="53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4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54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5" w:name="_Toc226749699"/>
      <w:r w:rsidRPr="008A0F11">
        <w:rPr>
          <w:rFonts w:hint="eastAsia"/>
        </w:rPr>
        <w:lastRenderedPageBreak/>
        <w:t>程式</w:t>
      </w:r>
      <w:bookmarkEnd w:id="55"/>
    </w:p>
    <w:p w14:paraId="5DDC03E8" w14:textId="55987D4C" w:rsidR="004E06F0" w:rsidRDefault="004E06F0" w:rsidP="00D0571B">
      <w:pPr>
        <w:pStyle w:val="2"/>
      </w:pPr>
      <w:bookmarkStart w:id="56" w:name="_Toc226749700"/>
      <w:r w:rsidRPr="004E06F0">
        <w:rPr>
          <w:rFonts w:hint="eastAsia"/>
        </w:rPr>
        <w:t>元件清單及其規格描述</w:t>
      </w:r>
      <w:bookmarkEnd w:id="56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7" w:name="_Toc226749701"/>
      <w:r w:rsidRPr="004E06F0">
        <w:rPr>
          <w:rFonts w:hint="eastAsia"/>
        </w:rPr>
        <w:t>其他附屬之各種元件</w:t>
      </w:r>
      <w:bookmarkEnd w:id="57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58" w:name="_Toc226749702"/>
      <w:r w:rsidRPr="008A0F11">
        <w:rPr>
          <w:rFonts w:hint="eastAsia"/>
        </w:rPr>
        <w:lastRenderedPageBreak/>
        <w:t>測試模型</w:t>
      </w:r>
      <w:bookmarkEnd w:id="58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59" w:name="_Toc226749703"/>
      <w:r w:rsidRPr="004E06F0">
        <w:rPr>
          <w:rFonts w:hint="eastAsia"/>
        </w:rPr>
        <w:t>測試計畫</w:t>
      </w:r>
      <w:bookmarkEnd w:id="59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0" w:name="_Toc226749704"/>
      <w:r w:rsidRPr="004E06F0">
        <w:rPr>
          <w:rFonts w:hint="eastAsia"/>
        </w:rPr>
        <w:t>測試個案與測試結果資料</w:t>
      </w:r>
      <w:bookmarkEnd w:id="60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1" w:name="_Toc226749705"/>
      <w:r w:rsidRPr="006921E4">
        <w:rPr>
          <w:rFonts w:hint="eastAsia"/>
        </w:rPr>
        <w:lastRenderedPageBreak/>
        <w:t>操作手冊</w:t>
      </w:r>
      <w:bookmarkEnd w:id="61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2" w:name="_Toc226749706"/>
      <w:r w:rsidRPr="004E06F0">
        <w:rPr>
          <w:rFonts w:hint="eastAsia"/>
        </w:rPr>
        <w:t>系統元件</w:t>
      </w:r>
      <w:bookmarkEnd w:id="62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3" w:name="_Toc226749707"/>
      <w:r>
        <w:rPr>
          <w:rFonts w:hint="eastAsia"/>
        </w:rPr>
        <w:t>系統下載及安裝</w:t>
      </w:r>
      <w:bookmarkEnd w:id="63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4" w:name="_Toc226749708"/>
      <w:r w:rsidRPr="006921E4">
        <w:rPr>
          <w:rFonts w:hint="eastAsia"/>
        </w:rPr>
        <w:lastRenderedPageBreak/>
        <w:t>使用手冊</w:t>
      </w:r>
      <w:bookmarkEnd w:id="64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5" w:name="_Toc226749709"/>
      <w:r w:rsidRPr="006921E4">
        <w:rPr>
          <w:rFonts w:hint="eastAsia"/>
        </w:rPr>
        <w:lastRenderedPageBreak/>
        <w:t>感想</w:t>
      </w:r>
      <w:bookmarkEnd w:id="65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6" w:name="_Toc226749710"/>
      <w:r w:rsidRPr="006921E4">
        <w:rPr>
          <w:rFonts w:hint="eastAsia"/>
        </w:rPr>
        <w:lastRenderedPageBreak/>
        <w:t>參考資料</w:t>
      </w:r>
      <w:bookmarkEnd w:id="66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7" w:name="_Toc226749711"/>
      <w:r w:rsidRPr="00416D5A">
        <w:t>會議紀錄</w:t>
      </w:r>
      <w:bookmarkEnd w:id="67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68" w:name="_Toc226749712"/>
      <w:r w:rsidRPr="006921E4">
        <w:rPr>
          <w:rFonts w:hint="eastAsia"/>
        </w:rPr>
        <w:t>問卷題目</w:t>
      </w:r>
      <w:bookmarkEnd w:id="68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69" w:name="_Toc226749713"/>
      <w:r w:rsidRPr="006921E4">
        <w:rPr>
          <w:rFonts w:hint="eastAsia"/>
        </w:rPr>
        <w:t>評審問題回覆</w:t>
      </w:r>
      <w:bookmarkEnd w:id="69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1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89258" w14:textId="77777777" w:rsidR="003B4086" w:rsidRDefault="003B4086" w:rsidP="003F516E">
      <w:r>
        <w:separator/>
      </w:r>
    </w:p>
  </w:endnote>
  <w:endnote w:type="continuationSeparator" w:id="0">
    <w:p w14:paraId="305B268A" w14:textId="77777777" w:rsidR="003B4086" w:rsidRDefault="003B4086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2EB4C" w14:textId="77777777" w:rsidR="003B4086" w:rsidRDefault="003B4086" w:rsidP="003F516E">
      <w:r>
        <w:separator/>
      </w:r>
    </w:p>
  </w:footnote>
  <w:footnote w:type="continuationSeparator" w:id="0">
    <w:p w14:paraId="45A9D65D" w14:textId="77777777" w:rsidR="003B4086" w:rsidRDefault="003B4086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3"/>
  </w:num>
  <w:num w:numId="2" w16cid:durableId="1354115221">
    <w:abstractNumId w:val="5"/>
  </w:num>
  <w:num w:numId="3" w16cid:durableId="222914366">
    <w:abstractNumId w:val="2"/>
  </w:num>
  <w:num w:numId="4" w16cid:durableId="499469848">
    <w:abstractNumId w:val="7"/>
  </w:num>
  <w:num w:numId="5" w16cid:durableId="1810171025">
    <w:abstractNumId w:val="10"/>
  </w:num>
  <w:num w:numId="6" w16cid:durableId="1634099974">
    <w:abstractNumId w:val="4"/>
  </w:num>
  <w:num w:numId="7" w16cid:durableId="1082531007">
    <w:abstractNumId w:val="13"/>
  </w:num>
  <w:num w:numId="8" w16cid:durableId="1043091149">
    <w:abstractNumId w:val="13"/>
  </w:num>
  <w:num w:numId="9" w16cid:durableId="1025713953">
    <w:abstractNumId w:val="13"/>
  </w:num>
  <w:num w:numId="10" w16cid:durableId="64689681">
    <w:abstractNumId w:val="13"/>
  </w:num>
  <w:num w:numId="11" w16cid:durableId="444616883">
    <w:abstractNumId w:val="13"/>
  </w:num>
  <w:num w:numId="12" w16cid:durableId="767626243">
    <w:abstractNumId w:val="13"/>
  </w:num>
  <w:num w:numId="13" w16cid:durableId="1363097436">
    <w:abstractNumId w:val="13"/>
  </w:num>
  <w:num w:numId="14" w16cid:durableId="2138906583">
    <w:abstractNumId w:val="13"/>
  </w:num>
  <w:num w:numId="15" w16cid:durableId="1693412012">
    <w:abstractNumId w:val="1"/>
  </w:num>
  <w:num w:numId="16" w16cid:durableId="64154039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6"/>
  </w:num>
  <w:num w:numId="18" w16cid:durableId="1672677372">
    <w:abstractNumId w:val="0"/>
  </w:num>
  <w:num w:numId="19" w16cid:durableId="15888386">
    <w:abstractNumId w:val="3"/>
  </w:num>
  <w:num w:numId="20" w16cid:durableId="94641526">
    <w:abstractNumId w:val="13"/>
  </w:num>
  <w:num w:numId="21" w16cid:durableId="1636325619">
    <w:abstractNumId w:val="13"/>
  </w:num>
  <w:num w:numId="22" w16cid:durableId="1422682397">
    <w:abstractNumId w:val="12"/>
  </w:num>
  <w:num w:numId="23" w16cid:durableId="946695533">
    <w:abstractNumId w:val="13"/>
  </w:num>
  <w:num w:numId="24" w16cid:durableId="996425102">
    <w:abstractNumId w:val="8"/>
  </w:num>
  <w:num w:numId="25" w16cid:durableId="1972437929">
    <w:abstractNumId w:val="13"/>
  </w:num>
  <w:num w:numId="26" w16cid:durableId="132062178">
    <w:abstractNumId w:val="9"/>
  </w:num>
  <w:num w:numId="27" w16cid:durableId="1497381946">
    <w:abstractNumId w:val="13"/>
  </w:num>
  <w:num w:numId="28" w16cid:durableId="214632962">
    <w:abstractNumId w:val="13"/>
  </w:num>
  <w:num w:numId="29" w16cid:durableId="1189023927">
    <w:abstractNumId w:val="13"/>
  </w:num>
  <w:num w:numId="30" w16cid:durableId="1152215780">
    <w:abstractNumId w:val="14"/>
  </w:num>
  <w:num w:numId="31" w16cid:durableId="1346245807">
    <w:abstractNumId w:val="13"/>
  </w:num>
  <w:num w:numId="32" w16cid:durableId="105346929">
    <w:abstractNumId w:val="13"/>
  </w:num>
  <w:num w:numId="33" w16cid:durableId="65497744">
    <w:abstractNumId w:val="13"/>
  </w:num>
  <w:num w:numId="34" w16cid:durableId="1171599239">
    <w:abstractNumId w:val="13"/>
  </w:num>
  <w:num w:numId="35" w16cid:durableId="1157109976">
    <w:abstractNumId w:val="13"/>
  </w:num>
  <w:num w:numId="36" w16cid:durableId="56629640">
    <w:abstractNumId w:val="13"/>
  </w:num>
  <w:num w:numId="37" w16cid:durableId="1408192475">
    <w:abstractNumId w:val="13"/>
  </w:num>
  <w:num w:numId="38" w16cid:durableId="484395657">
    <w:abstractNumId w:val="13"/>
  </w:num>
  <w:num w:numId="39" w16cid:durableId="1375042268">
    <w:abstractNumId w:val="13"/>
  </w:num>
  <w:num w:numId="40" w16cid:durableId="15388535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3374C"/>
    <w:rsid w:val="00042F11"/>
    <w:rsid w:val="00047460"/>
    <w:rsid w:val="0005042B"/>
    <w:rsid w:val="00050944"/>
    <w:rsid w:val="00057F55"/>
    <w:rsid w:val="00062D6C"/>
    <w:rsid w:val="00071DD4"/>
    <w:rsid w:val="000753EF"/>
    <w:rsid w:val="00087E17"/>
    <w:rsid w:val="000C4CF8"/>
    <w:rsid w:val="000C64A1"/>
    <w:rsid w:val="000F4B1A"/>
    <w:rsid w:val="001016D4"/>
    <w:rsid w:val="00122100"/>
    <w:rsid w:val="00145763"/>
    <w:rsid w:val="001613FC"/>
    <w:rsid w:val="00166257"/>
    <w:rsid w:val="00166733"/>
    <w:rsid w:val="00184E3D"/>
    <w:rsid w:val="00196D63"/>
    <w:rsid w:val="001A65E3"/>
    <w:rsid w:val="001A7C99"/>
    <w:rsid w:val="001B02B9"/>
    <w:rsid w:val="001B1E65"/>
    <w:rsid w:val="001D52DC"/>
    <w:rsid w:val="00207F97"/>
    <w:rsid w:val="00211949"/>
    <w:rsid w:val="002469C6"/>
    <w:rsid w:val="00257EB9"/>
    <w:rsid w:val="00271DB2"/>
    <w:rsid w:val="00276E1B"/>
    <w:rsid w:val="0029108C"/>
    <w:rsid w:val="00293269"/>
    <w:rsid w:val="002935B5"/>
    <w:rsid w:val="002969EB"/>
    <w:rsid w:val="002A4E19"/>
    <w:rsid w:val="002A65CA"/>
    <w:rsid w:val="002B71E2"/>
    <w:rsid w:val="002E138D"/>
    <w:rsid w:val="003043A3"/>
    <w:rsid w:val="003258F8"/>
    <w:rsid w:val="00325AF5"/>
    <w:rsid w:val="003377B4"/>
    <w:rsid w:val="0034159A"/>
    <w:rsid w:val="00342422"/>
    <w:rsid w:val="00394442"/>
    <w:rsid w:val="003965C6"/>
    <w:rsid w:val="003979B3"/>
    <w:rsid w:val="003A11C8"/>
    <w:rsid w:val="003B4086"/>
    <w:rsid w:val="003B5A1D"/>
    <w:rsid w:val="003B76E2"/>
    <w:rsid w:val="003D0367"/>
    <w:rsid w:val="003F3317"/>
    <w:rsid w:val="003F516E"/>
    <w:rsid w:val="003F7721"/>
    <w:rsid w:val="00405EBD"/>
    <w:rsid w:val="004117AC"/>
    <w:rsid w:val="00416D5A"/>
    <w:rsid w:val="00450B7D"/>
    <w:rsid w:val="00454747"/>
    <w:rsid w:val="00456342"/>
    <w:rsid w:val="00463204"/>
    <w:rsid w:val="004751A3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66A8F"/>
    <w:rsid w:val="00587052"/>
    <w:rsid w:val="005C5F9A"/>
    <w:rsid w:val="005E49EC"/>
    <w:rsid w:val="00636E29"/>
    <w:rsid w:val="00641ED3"/>
    <w:rsid w:val="00663965"/>
    <w:rsid w:val="006651B3"/>
    <w:rsid w:val="006921E4"/>
    <w:rsid w:val="006A53A7"/>
    <w:rsid w:val="006B106A"/>
    <w:rsid w:val="006D1A6B"/>
    <w:rsid w:val="006D6523"/>
    <w:rsid w:val="006E6C51"/>
    <w:rsid w:val="00700C9A"/>
    <w:rsid w:val="00711650"/>
    <w:rsid w:val="00722165"/>
    <w:rsid w:val="0072336C"/>
    <w:rsid w:val="007278C3"/>
    <w:rsid w:val="00741845"/>
    <w:rsid w:val="00762EE9"/>
    <w:rsid w:val="00773CA8"/>
    <w:rsid w:val="00793171"/>
    <w:rsid w:val="00796B66"/>
    <w:rsid w:val="007A1483"/>
    <w:rsid w:val="007B62FA"/>
    <w:rsid w:val="007D0867"/>
    <w:rsid w:val="007E1ECE"/>
    <w:rsid w:val="007F0D82"/>
    <w:rsid w:val="00803AD0"/>
    <w:rsid w:val="008222D2"/>
    <w:rsid w:val="0085284D"/>
    <w:rsid w:val="00866078"/>
    <w:rsid w:val="008A0F11"/>
    <w:rsid w:val="008B0EF2"/>
    <w:rsid w:val="008B5CD2"/>
    <w:rsid w:val="008C4001"/>
    <w:rsid w:val="008F5075"/>
    <w:rsid w:val="00913174"/>
    <w:rsid w:val="009173AD"/>
    <w:rsid w:val="00937FB3"/>
    <w:rsid w:val="00941E67"/>
    <w:rsid w:val="0095044B"/>
    <w:rsid w:val="009518B2"/>
    <w:rsid w:val="009841C4"/>
    <w:rsid w:val="00993A5C"/>
    <w:rsid w:val="009A623D"/>
    <w:rsid w:val="009C5D29"/>
    <w:rsid w:val="009D739B"/>
    <w:rsid w:val="009E4A91"/>
    <w:rsid w:val="00A0316E"/>
    <w:rsid w:val="00A32ED7"/>
    <w:rsid w:val="00A677AA"/>
    <w:rsid w:val="00A91C01"/>
    <w:rsid w:val="00AA2384"/>
    <w:rsid w:val="00AD1550"/>
    <w:rsid w:val="00AD5569"/>
    <w:rsid w:val="00AF45A8"/>
    <w:rsid w:val="00B01CE6"/>
    <w:rsid w:val="00B07D89"/>
    <w:rsid w:val="00B15457"/>
    <w:rsid w:val="00B17205"/>
    <w:rsid w:val="00B2305C"/>
    <w:rsid w:val="00B33E8D"/>
    <w:rsid w:val="00B37593"/>
    <w:rsid w:val="00B632F4"/>
    <w:rsid w:val="00B7515A"/>
    <w:rsid w:val="00B8041C"/>
    <w:rsid w:val="00B8449A"/>
    <w:rsid w:val="00B9473F"/>
    <w:rsid w:val="00BA1E82"/>
    <w:rsid w:val="00BA5D66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D7B8F"/>
    <w:rsid w:val="00D0571B"/>
    <w:rsid w:val="00D27110"/>
    <w:rsid w:val="00D325FF"/>
    <w:rsid w:val="00D46C78"/>
    <w:rsid w:val="00D8000D"/>
    <w:rsid w:val="00D92750"/>
    <w:rsid w:val="00D95DD5"/>
    <w:rsid w:val="00DC136E"/>
    <w:rsid w:val="00DC4F60"/>
    <w:rsid w:val="00DF14B6"/>
    <w:rsid w:val="00DF46C9"/>
    <w:rsid w:val="00E16802"/>
    <w:rsid w:val="00E22306"/>
    <w:rsid w:val="00E46E72"/>
    <w:rsid w:val="00E5409C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F133B3"/>
    <w:rsid w:val="00F24720"/>
    <w:rsid w:val="00F31A44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Pages>32</Pages>
  <Words>2158</Words>
  <Characters>12301</Characters>
  <Application>Microsoft Office Word</Application>
  <DocSecurity>0</DocSecurity>
  <Lines>102</Lines>
  <Paragraphs>28</Paragraphs>
  <ScaleCrop>false</ScaleCrop>
  <Company/>
  <LinksUpToDate>false</LinksUpToDate>
  <CharactersWithSpaces>14431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108</cp:revision>
  <cp:lastPrinted>2026-04-13T15:16:00Z</cp:lastPrinted>
  <dcterms:created xsi:type="dcterms:W3CDTF">2026-03-31T11:27:00Z</dcterms:created>
  <dcterms:modified xsi:type="dcterms:W3CDTF">2026-04-15T02:24:00Z</dcterms:modified>
</cp:coreProperties>
</file>