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08B0" w14:textId="77777777" w:rsidR="006314F6" w:rsidRDefault="006314F6" w:rsidP="00161CB0">
      <w:pPr>
        <w:rPr>
          <w:rFonts w:ascii="Arial" w:hAnsi="Arial" w:cs="Arial"/>
          <w:b/>
        </w:rPr>
      </w:pPr>
    </w:p>
    <w:p w14:paraId="5F2F2D64" w14:textId="77777777" w:rsidR="006314F6" w:rsidRDefault="006314F6">
      <w:pPr>
        <w:jc w:val="center"/>
        <w:rPr>
          <w:rFonts w:ascii="Arial" w:hAnsi="Arial" w:cs="Arial"/>
          <w:b/>
        </w:rPr>
      </w:pPr>
    </w:p>
    <w:p w14:paraId="2FED2CEC" w14:textId="77777777" w:rsidR="006314F6" w:rsidRDefault="005F3A6B">
      <w:pPr>
        <w:jc w:val="center"/>
        <w:rPr>
          <w:rFonts w:ascii="Arial" w:hAnsi="Arial" w:cs="Arial"/>
          <w:b/>
        </w:rPr>
      </w:pPr>
      <w:r>
        <w:rPr>
          <w:rFonts w:ascii="Arial" w:hAnsi="Arial" w:cs="Arial"/>
          <w:b/>
        </w:rPr>
        <w:t>ALO SAVE IBU</w:t>
      </w:r>
    </w:p>
    <w:p w14:paraId="38E11A2C" w14:textId="77777777" w:rsidR="006314F6" w:rsidRDefault="006314F6">
      <w:pPr>
        <w:jc w:val="center"/>
        <w:rPr>
          <w:rFonts w:ascii="Arial" w:hAnsi="Arial" w:cs="Arial"/>
          <w:b/>
        </w:rPr>
      </w:pPr>
    </w:p>
    <w:p w14:paraId="77A352B3" w14:textId="620413CE" w:rsidR="008E505B" w:rsidRPr="00161CB0" w:rsidRDefault="008E505B" w:rsidP="00161CB0">
      <w:pPr>
        <w:rPr>
          <w:rFonts w:ascii="Arial" w:hAnsi="Arial" w:cs="Arial"/>
          <w:b/>
        </w:rPr>
      </w:pPr>
    </w:p>
    <w:p w14:paraId="41F93748" w14:textId="30115457" w:rsidR="00CF015D" w:rsidRPr="000E5068" w:rsidRDefault="00161CB0" w:rsidP="000E5068">
      <w:pPr>
        <w:spacing w:line="360" w:lineRule="auto"/>
        <w:jc w:val="center"/>
        <w:rPr>
          <w:rFonts w:ascii="Arial" w:hAnsi="Arial" w:cs="Arial"/>
          <w:b/>
          <w:bCs/>
          <w:color w:val="000000"/>
          <w:sz w:val="28"/>
          <w:szCs w:val="28"/>
        </w:rPr>
      </w:pPr>
      <w:r w:rsidRPr="00161CB0">
        <w:rPr>
          <w:rFonts w:ascii="Arial" w:hAnsi="Arial" w:cs="Arial"/>
          <w:b/>
          <w:bCs/>
          <w:color w:val="000000"/>
          <w:sz w:val="28"/>
          <w:szCs w:val="28"/>
        </w:rPr>
        <w:t>CAR SALES ANALYSIS REPORT FOR 2024</w:t>
      </w:r>
    </w:p>
    <w:p w14:paraId="6C315203" w14:textId="77777777" w:rsidR="008367A1" w:rsidRDefault="008367A1" w:rsidP="000E5068">
      <w:pPr>
        <w:spacing w:line="360" w:lineRule="auto"/>
        <w:rPr>
          <w:rFonts w:ascii="Arial" w:hAnsi="Arial" w:cs="Arial"/>
          <w:b/>
          <w:bCs/>
          <w:color w:val="000000"/>
        </w:rPr>
      </w:pPr>
    </w:p>
    <w:p w14:paraId="4474A599" w14:textId="49B99D4C" w:rsidR="005A7A3C" w:rsidRDefault="000D1898" w:rsidP="005A7A3C">
      <w:pPr>
        <w:spacing w:line="360" w:lineRule="auto"/>
        <w:rPr>
          <w:rFonts w:ascii="Arial" w:hAnsi="Arial" w:cs="Arial"/>
          <w:b/>
          <w:bCs/>
          <w:color w:val="000000"/>
        </w:rPr>
      </w:pPr>
      <w:r>
        <w:rPr>
          <w:rFonts w:ascii="Arial" w:hAnsi="Arial" w:cs="Arial"/>
          <w:b/>
          <w:bCs/>
          <w:color w:val="000000"/>
        </w:rPr>
        <w:t>OUTLINE</w:t>
      </w:r>
    </w:p>
    <w:p w14:paraId="65ABAE12" w14:textId="77777777" w:rsidR="000D1898" w:rsidRPr="000D1898" w:rsidRDefault="000D1898">
      <w:pPr>
        <w:numPr>
          <w:ilvl w:val="0"/>
          <w:numId w:val="1"/>
        </w:numPr>
        <w:spacing w:before="240"/>
        <w:textAlignment w:val="baseline"/>
        <w:outlineLvl w:val="0"/>
        <w:rPr>
          <w:rFonts w:ascii="Arial" w:hAnsi="Arial" w:cs="Arial"/>
          <w:b/>
          <w:bCs/>
          <w:color w:val="000000"/>
          <w:kern w:val="36"/>
        </w:rPr>
      </w:pPr>
      <w:r w:rsidRPr="000D1898">
        <w:rPr>
          <w:rFonts w:ascii="Arial" w:hAnsi="Arial" w:cs="Arial"/>
          <w:b/>
          <w:bCs/>
          <w:color w:val="000000"/>
          <w:kern w:val="36"/>
        </w:rPr>
        <w:t>Introduction</w:t>
      </w:r>
    </w:p>
    <w:p w14:paraId="0641E466" w14:textId="77777777" w:rsidR="000D1898" w:rsidRPr="000D1898" w:rsidRDefault="000D1898">
      <w:pPr>
        <w:numPr>
          <w:ilvl w:val="0"/>
          <w:numId w:val="1"/>
        </w:numPr>
        <w:textAlignment w:val="baseline"/>
        <w:outlineLvl w:val="0"/>
        <w:rPr>
          <w:rFonts w:ascii="Arial" w:hAnsi="Arial" w:cs="Arial"/>
          <w:b/>
          <w:bCs/>
          <w:color w:val="000000"/>
          <w:kern w:val="36"/>
        </w:rPr>
      </w:pPr>
      <w:r w:rsidRPr="000D1898">
        <w:rPr>
          <w:rFonts w:ascii="Arial" w:hAnsi="Arial" w:cs="Arial"/>
          <w:b/>
          <w:bCs/>
          <w:color w:val="000000"/>
          <w:kern w:val="36"/>
        </w:rPr>
        <w:t>Story of Data</w:t>
      </w:r>
    </w:p>
    <w:p w14:paraId="28E3DA33" w14:textId="77777777" w:rsidR="000D1898" w:rsidRPr="000D1898" w:rsidRDefault="000D1898">
      <w:pPr>
        <w:numPr>
          <w:ilvl w:val="0"/>
          <w:numId w:val="1"/>
        </w:numPr>
        <w:textAlignment w:val="baseline"/>
        <w:outlineLvl w:val="0"/>
        <w:rPr>
          <w:rFonts w:ascii="Arial" w:hAnsi="Arial" w:cs="Arial"/>
          <w:b/>
          <w:bCs/>
          <w:color w:val="000000"/>
          <w:kern w:val="36"/>
        </w:rPr>
      </w:pPr>
      <w:r w:rsidRPr="000D1898">
        <w:rPr>
          <w:rFonts w:ascii="Arial" w:hAnsi="Arial" w:cs="Arial"/>
          <w:b/>
          <w:bCs/>
          <w:color w:val="000000"/>
          <w:kern w:val="36"/>
        </w:rPr>
        <w:t>Data Splitting and Preprocessing</w:t>
      </w:r>
    </w:p>
    <w:p w14:paraId="48369265" w14:textId="77777777" w:rsidR="000D1898" w:rsidRPr="000D1898" w:rsidRDefault="000D1898">
      <w:pPr>
        <w:numPr>
          <w:ilvl w:val="0"/>
          <w:numId w:val="1"/>
        </w:numPr>
        <w:textAlignment w:val="baseline"/>
        <w:outlineLvl w:val="0"/>
        <w:rPr>
          <w:rFonts w:ascii="Arial" w:hAnsi="Arial" w:cs="Arial"/>
          <w:b/>
          <w:bCs/>
          <w:color w:val="000000"/>
          <w:kern w:val="36"/>
        </w:rPr>
      </w:pPr>
      <w:r w:rsidRPr="000D1898">
        <w:rPr>
          <w:rFonts w:ascii="Arial" w:hAnsi="Arial" w:cs="Arial"/>
          <w:b/>
          <w:bCs/>
          <w:color w:val="000000"/>
          <w:kern w:val="36"/>
        </w:rPr>
        <w:t>Pre-Analysis</w:t>
      </w:r>
    </w:p>
    <w:p w14:paraId="709B0B8C" w14:textId="77777777" w:rsidR="000D1898" w:rsidRPr="000D1898" w:rsidRDefault="000D1898">
      <w:pPr>
        <w:numPr>
          <w:ilvl w:val="0"/>
          <w:numId w:val="1"/>
        </w:numPr>
        <w:textAlignment w:val="baseline"/>
        <w:outlineLvl w:val="0"/>
        <w:rPr>
          <w:rFonts w:ascii="Arial" w:hAnsi="Arial" w:cs="Arial"/>
          <w:b/>
          <w:bCs/>
          <w:color w:val="000000"/>
          <w:kern w:val="36"/>
        </w:rPr>
      </w:pPr>
      <w:r w:rsidRPr="000D1898">
        <w:rPr>
          <w:rFonts w:ascii="Arial" w:hAnsi="Arial" w:cs="Arial"/>
          <w:b/>
          <w:bCs/>
          <w:color w:val="000000"/>
          <w:kern w:val="36"/>
        </w:rPr>
        <w:t>In-Analysis</w:t>
      </w:r>
    </w:p>
    <w:p w14:paraId="0716F86B" w14:textId="77777777" w:rsidR="000D1898" w:rsidRPr="000D1898" w:rsidRDefault="000D1898">
      <w:pPr>
        <w:numPr>
          <w:ilvl w:val="0"/>
          <w:numId w:val="1"/>
        </w:numPr>
        <w:textAlignment w:val="baseline"/>
        <w:outlineLvl w:val="0"/>
        <w:rPr>
          <w:rFonts w:ascii="Arial" w:hAnsi="Arial" w:cs="Arial"/>
          <w:b/>
          <w:bCs/>
          <w:color w:val="000000"/>
          <w:kern w:val="36"/>
        </w:rPr>
      </w:pPr>
      <w:r w:rsidRPr="000D1898">
        <w:rPr>
          <w:rFonts w:ascii="Arial" w:hAnsi="Arial" w:cs="Arial"/>
          <w:b/>
          <w:bCs/>
          <w:color w:val="000000"/>
          <w:kern w:val="36"/>
        </w:rPr>
        <w:t>Post-Analysis and Insights</w:t>
      </w:r>
    </w:p>
    <w:p w14:paraId="1744CC68" w14:textId="77777777" w:rsidR="000D1898" w:rsidRPr="000D1898" w:rsidRDefault="000D1898">
      <w:pPr>
        <w:numPr>
          <w:ilvl w:val="0"/>
          <w:numId w:val="1"/>
        </w:numPr>
        <w:textAlignment w:val="baseline"/>
        <w:outlineLvl w:val="0"/>
        <w:rPr>
          <w:rFonts w:ascii="Arial" w:hAnsi="Arial" w:cs="Arial"/>
          <w:b/>
          <w:bCs/>
          <w:color w:val="000000"/>
          <w:kern w:val="36"/>
        </w:rPr>
      </w:pPr>
      <w:r w:rsidRPr="000D1898">
        <w:rPr>
          <w:rFonts w:ascii="Arial" w:hAnsi="Arial" w:cs="Arial"/>
          <w:b/>
          <w:bCs/>
          <w:color w:val="000000"/>
          <w:kern w:val="36"/>
        </w:rPr>
        <w:t>Data Visualizations &amp; Charts</w:t>
      </w:r>
    </w:p>
    <w:p w14:paraId="456279B6" w14:textId="77777777" w:rsidR="000D1898" w:rsidRPr="000D1898" w:rsidRDefault="000D1898">
      <w:pPr>
        <w:numPr>
          <w:ilvl w:val="0"/>
          <w:numId w:val="1"/>
        </w:numPr>
        <w:textAlignment w:val="baseline"/>
        <w:outlineLvl w:val="0"/>
        <w:rPr>
          <w:rFonts w:ascii="Arial" w:hAnsi="Arial" w:cs="Arial"/>
          <w:b/>
          <w:bCs/>
          <w:color w:val="000000"/>
          <w:kern w:val="36"/>
        </w:rPr>
      </w:pPr>
      <w:r w:rsidRPr="000D1898">
        <w:rPr>
          <w:rFonts w:ascii="Arial" w:hAnsi="Arial" w:cs="Arial"/>
          <w:b/>
          <w:bCs/>
          <w:color w:val="000000"/>
          <w:kern w:val="36"/>
        </w:rPr>
        <w:t>Recommendations and Observations</w:t>
      </w:r>
    </w:p>
    <w:p w14:paraId="6DE42357" w14:textId="77777777" w:rsidR="000D1898" w:rsidRPr="000D1898" w:rsidRDefault="000D1898">
      <w:pPr>
        <w:numPr>
          <w:ilvl w:val="0"/>
          <w:numId w:val="1"/>
        </w:numPr>
        <w:textAlignment w:val="baseline"/>
        <w:outlineLvl w:val="0"/>
        <w:rPr>
          <w:rFonts w:ascii="Arial" w:hAnsi="Arial" w:cs="Arial"/>
          <w:b/>
          <w:bCs/>
          <w:color w:val="000000"/>
          <w:kern w:val="36"/>
        </w:rPr>
      </w:pPr>
      <w:r w:rsidRPr="000D1898">
        <w:rPr>
          <w:rFonts w:ascii="Arial" w:hAnsi="Arial" w:cs="Arial"/>
          <w:b/>
          <w:bCs/>
          <w:color w:val="000000"/>
          <w:kern w:val="36"/>
        </w:rPr>
        <w:t>Conclusion</w:t>
      </w:r>
    </w:p>
    <w:p w14:paraId="642CB3D8" w14:textId="77777777" w:rsidR="000D1898" w:rsidRPr="000D1898" w:rsidRDefault="000D1898">
      <w:pPr>
        <w:numPr>
          <w:ilvl w:val="0"/>
          <w:numId w:val="1"/>
        </w:numPr>
        <w:spacing w:after="240"/>
        <w:textAlignment w:val="baseline"/>
        <w:outlineLvl w:val="0"/>
        <w:rPr>
          <w:rFonts w:ascii="Arial" w:hAnsi="Arial" w:cs="Arial"/>
          <w:b/>
          <w:bCs/>
          <w:color w:val="000000"/>
          <w:kern w:val="36"/>
        </w:rPr>
      </w:pPr>
      <w:r w:rsidRPr="000D1898">
        <w:rPr>
          <w:rFonts w:ascii="Arial" w:hAnsi="Arial" w:cs="Arial"/>
          <w:b/>
          <w:bCs/>
          <w:color w:val="000000"/>
          <w:kern w:val="36"/>
        </w:rPr>
        <w:t>References &amp; Appendices</w:t>
      </w:r>
    </w:p>
    <w:p w14:paraId="1B29753E" w14:textId="77777777" w:rsidR="000D1898" w:rsidRDefault="000D1898" w:rsidP="005A7A3C">
      <w:pPr>
        <w:spacing w:line="360" w:lineRule="auto"/>
        <w:rPr>
          <w:rFonts w:ascii="Arial" w:hAnsi="Arial" w:cs="Arial"/>
          <w:b/>
          <w:bCs/>
          <w:color w:val="000000"/>
        </w:rPr>
      </w:pPr>
    </w:p>
    <w:p w14:paraId="7ACC7AEF" w14:textId="77777777" w:rsidR="00A61BA9" w:rsidRDefault="00A61BA9" w:rsidP="005A7A3C">
      <w:pPr>
        <w:spacing w:line="360" w:lineRule="auto"/>
        <w:rPr>
          <w:rFonts w:ascii="Arial" w:hAnsi="Arial" w:cs="Arial"/>
          <w:b/>
          <w:bCs/>
          <w:color w:val="000000"/>
        </w:rPr>
      </w:pPr>
    </w:p>
    <w:p w14:paraId="21EC0F9A" w14:textId="76796792" w:rsidR="00A61BA9" w:rsidRDefault="00A61BA9" w:rsidP="005A7A3C">
      <w:pPr>
        <w:spacing w:line="360" w:lineRule="auto"/>
        <w:rPr>
          <w:rFonts w:ascii="Arial" w:hAnsi="Arial" w:cs="Arial"/>
          <w:b/>
          <w:bCs/>
          <w:color w:val="000000"/>
        </w:rPr>
      </w:pPr>
      <w:r>
        <w:rPr>
          <w:rFonts w:ascii="Arial" w:hAnsi="Arial" w:cs="Arial"/>
          <w:b/>
          <w:bCs/>
          <w:color w:val="000000"/>
        </w:rPr>
        <w:t>INTRODUCTION</w:t>
      </w:r>
    </w:p>
    <w:p w14:paraId="0CCD1E3A" w14:textId="77777777" w:rsidR="000009FD" w:rsidRDefault="000009FD" w:rsidP="005A7A3C">
      <w:pPr>
        <w:spacing w:line="360" w:lineRule="auto"/>
        <w:rPr>
          <w:rFonts w:ascii="Arial" w:hAnsi="Arial" w:cs="Arial"/>
          <w:b/>
          <w:bCs/>
          <w:color w:val="000000"/>
        </w:rPr>
      </w:pPr>
    </w:p>
    <w:p w14:paraId="4B2CE58C" w14:textId="77777777" w:rsidR="00762BA2" w:rsidRDefault="00762BA2" w:rsidP="00762BA2">
      <w:pPr>
        <w:spacing w:line="360" w:lineRule="auto"/>
        <w:rPr>
          <w:rFonts w:ascii="Arial" w:hAnsi="Arial" w:cs="Arial"/>
          <w:b/>
          <w:bCs/>
        </w:rPr>
      </w:pPr>
      <w:r w:rsidRPr="00762BA2">
        <w:rPr>
          <w:rFonts w:ascii="Arial" w:hAnsi="Arial" w:cs="Arial"/>
          <w:b/>
          <w:bCs/>
        </w:rPr>
        <w:t>Objective of the Project</w:t>
      </w:r>
    </w:p>
    <w:p w14:paraId="05BDBB6F" w14:textId="2A4D14A2" w:rsidR="000009FD" w:rsidRPr="000009FD" w:rsidRDefault="000009FD" w:rsidP="00762BA2">
      <w:pPr>
        <w:spacing w:line="360" w:lineRule="auto"/>
        <w:rPr>
          <w:rFonts w:ascii="Arial" w:hAnsi="Arial" w:cs="Arial"/>
        </w:rPr>
      </w:pPr>
      <w:r w:rsidRPr="000009FD">
        <w:rPr>
          <w:rFonts w:ascii="Arial" w:hAnsi="Arial" w:cs="Arial"/>
        </w:rPr>
        <w:t xml:space="preserve">To analyze car sales data </w:t>
      </w:r>
      <w:proofErr w:type="gramStart"/>
      <w:r w:rsidRPr="000009FD">
        <w:rPr>
          <w:rFonts w:ascii="Arial" w:hAnsi="Arial" w:cs="Arial"/>
        </w:rPr>
        <w:t>in order to</w:t>
      </w:r>
      <w:proofErr w:type="gramEnd"/>
      <w:r w:rsidRPr="000009FD">
        <w:rPr>
          <w:rFonts w:ascii="Arial" w:hAnsi="Arial" w:cs="Arial"/>
        </w:rPr>
        <w:t xml:space="preserve"> understand how vehicle specifications, pricing, and performance characteristics influence sales volume and market competitiveness across different automobile manufacturers.</w:t>
      </w:r>
    </w:p>
    <w:p w14:paraId="1F5DBDAD" w14:textId="4470E998" w:rsidR="00762BA2" w:rsidRPr="00E734EE" w:rsidRDefault="00762BA2" w:rsidP="00762BA2">
      <w:pPr>
        <w:spacing w:line="360" w:lineRule="auto"/>
        <w:rPr>
          <w:rFonts w:ascii="Arial" w:hAnsi="Arial" w:cs="Arial"/>
          <w:b/>
          <w:bCs/>
        </w:rPr>
      </w:pPr>
      <w:r w:rsidRPr="00E734EE">
        <w:rPr>
          <w:rFonts w:ascii="Arial" w:hAnsi="Arial" w:cs="Arial"/>
          <w:b/>
          <w:bCs/>
        </w:rPr>
        <w:t>Problem Being Addressed</w:t>
      </w:r>
    </w:p>
    <w:p w14:paraId="52E2A3B2" w14:textId="77777777" w:rsidR="000009FD" w:rsidRPr="000009FD" w:rsidRDefault="000009FD" w:rsidP="000009FD">
      <w:pPr>
        <w:spacing w:line="360" w:lineRule="auto"/>
        <w:rPr>
          <w:rFonts w:ascii="Arial" w:hAnsi="Arial" w:cs="Arial"/>
        </w:rPr>
      </w:pPr>
      <w:r w:rsidRPr="000009FD">
        <w:rPr>
          <w:rFonts w:ascii="Arial" w:hAnsi="Arial" w:cs="Arial"/>
        </w:rPr>
        <w:t>The core problem addressed by this dataset is:</w:t>
      </w:r>
    </w:p>
    <w:p w14:paraId="5BAED208" w14:textId="77777777" w:rsidR="000009FD" w:rsidRPr="000009FD" w:rsidRDefault="000009FD" w:rsidP="000009FD">
      <w:pPr>
        <w:spacing w:line="360" w:lineRule="auto"/>
        <w:rPr>
          <w:rFonts w:ascii="Arial" w:hAnsi="Arial" w:cs="Arial"/>
        </w:rPr>
      </w:pPr>
      <w:r w:rsidRPr="000009FD">
        <w:rPr>
          <w:rFonts w:ascii="Arial" w:hAnsi="Arial" w:cs="Arial"/>
        </w:rPr>
        <w:t>What vehicle features and specifications most influence car sales performance and pricing across different manufacturers and models?</w:t>
      </w:r>
    </w:p>
    <w:p w14:paraId="5CBC6C19" w14:textId="1E9F0B2E" w:rsidR="000009FD" w:rsidRPr="000009FD" w:rsidRDefault="000009FD" w:rsidP="000009FD">
      <w:pPr>
        <w:spacing w:line="360" w:lineRule="auto"/>
        <w:rPr>
          <w:rFonts w:ascii="Arial" w:hAnsi="Arial" w:cs="Arial"/>
        </w:rPr>
      </w:pPr>
      <w:r w:rsidRPr="000009FD">
        <w:rPr>
          <w:rFonts w:ascii="Arial" w:hAnsi="Arial" w:cs="Arial"/>
        </w:rPr>
        <w:t xml:space="preserve">More specifically, the </w:t>
      </w:r>
      <w:r w:rsidRPr="000009FD">
        <w:rPr>
          <w:rFonts w:ascii="Arial" w:hAnsi="Arial" w:cs="Arial"/>
        </w:rPr>
        <w:t>data set</w:t>
      </w:r>
      <w:r w:rsidRPr="000009FD">
        <w:rPr>
          <w:rFonts w:ascii="Arial" w:hAnsi="Arial" w:cs="Arial"/>
        </w:rPr>
        <w:t xml:space="preserve"> helps answer:</w:t>
      </w:r>
    </w:p>
    <w:p w14:paraId="438BEA33" w14:textId="77777777" w:rsidR="000009FD" w:rsidRPr="000009FD" w:rsidRDefault="000009FD" w:rsidP="000009FD">
      <w:pPr>
        <w:numPr>
          <w:ilvl w:val="0"/>
          <w:numId w:val="142"/>
        </w:numPr>
        <w:spacing w:line="360" w:lineRule="auto"/>
        <w:rPr>
          <w:rFonts w:ascii="Arial" w:hAnsi="Arial" w:cs="Arial"/>
        </w:rPr>
      </w:pPr>
      <w:r w:rsidRPr="000009FD">
        <w:rPr>
          <w:rFonts w:ascii="Arial" w:hAnsi="Arial" w:cs="Arial"/>
        </w:rPr>
        <w:t>How do engine size, horsepower, and power performance affect sales volume?</w:t>
      </w:r>
    </w:p>
    <w:p w14:paraId="69A48EAD" w14:textId="77777777" w:rsidR="000009FD" w:rsidRPr="000009FD" w:rsidRDefault="000009FD" w:rsidP="000009FD">
      <w:pPr>
        <w:numPr>
          <w:ilvl w:val="0"/>
          <w:numId w:val="142"/>
        </w:numPr>
        <w:spacing w:line="360" w:lineRule="auto"/>
        <w:rPr>
          <w:rFonts w:ascii="Arial" w:hAnsi="Arial" w:cs="Arial"/>
        </w:rPr>
      </w:pPr>
      <w:r w:rsidRPr="000009FD">
        <w:rPr>
          <w:rFonts w:ascii="Arial" w:hAnsi="Arial" w:cs="Arial"/>
        </w:rPr>
        <w:t>What is the relationship between vehicle price and fuel efficiency?</w:t>
      </w:r>
    </w:p>
    <w:p w14:paraId="69026F1E" w14:textId="77777777" w:rsidR="000009FD" w:rsidRPr="000009FD" w:rsidRDefault="000009FD" w:rsidP="000009FD">
      <w:pPr>
        <w:numPr>
          <w:ilvl w:val="0"/>
          <w:numId w:val="142"/>
        </w:numPr>
        <w:spacing w:line="360" w:lineRule="auto"/>
        <w:rPr>
          <w:rFonts w:ascii="Arial" w:hAnsi="Arial" w:cs="Arial"/>
        </w:rPr>
      </w:pPr>
      <w:r w:rsidRPr="000009FD">
        <w:rPr>
          <w:rFonts w:ascii="Arial" w:hAnsi="Arial" w:cs="Arial"/>
        </w:rPr>
        <w:t>Which manufacturers and models achieve the highest sales?</w:t>
      </w:r>
    </w:p>
    <w:p w14:paraId="1D6DBDCC" w14:textId="77777777" w:rsidR="000009FD" w:rsidRPr="000009FD" w:rsidRDefault="000009FD" w:rsidP="000009FD">
      <w:pPr>
        <w:numPr>
          <w:ilvl w:val="0"/>
          <w:numId w:val="142"/>
        </w:numPr>
        <w:spacing w:line="360" w:lineRule="auto"/>
        <w:rPr>
          <w:rFonts w:ascii="Arial" w:hAnsi="Arial" w:cs="Arial"/>
        </w:rPr>
      </w:pPr>
      <w:r w:rsidRPr="000009FD">
        <w:rPr>
          <w:rFonts w:ascii="Arial" w:hAnsi="Arial" w:cs="Arial"/>
        </w:rPr>
        <w:t>How do vehicle dimensions (length, width, wheelbase) relate to market performance?</w:t>
      </w:r>
    </w:p>
    <w:p w14:paraId="1617042B" w14:textId="77777777" w:rsidR="000009FD" w:rsidRPr="000009FD" w:rsidRDefault="000009FD" w:rsidP="000009FD">
      <w:pPr>
        <w:numPr>
          <w:ilvl w:val="0"/>
          <w:numId w:val="142"/>
        </w:numPr>
        <w:spacing w:line="360" w:lineRule="auto"/>
        <w:rPr>
          <w:rFonts w:ascii="Arial" w:hAnsi="Arial" w:cs="Arial"/>
        </w:rPr>
      </w:pPr>
      <w:r w:rsidRPr="000009FD">
        <w:rPr>
          <w:rFonts w:ascii="Arial" w:hAnsi="Arial" w:cs="Arial"/>
        </w:rPr>
        <w:lastRenderedPageBreak/>
        <w:t>Are higher-priced vehicles justified by better performance and specifications?</w:t>
      </w:r>
    </w:p>
    <w:p w14:paraId="0C079CEC" w14:textId="77777777" w:rsidR="000009FD" w:rsidRPr="000009FD" w:rsidRDefault="000009FD" w:rsidP="000009FD">
      <w:pPr>
        <w:numPr>
          <w:ilvl w:val="0"/>
          <w:numId w:val="142"/>
        </w:numPr>
        <w:spacing w:line="360" w:lineRule="auto"/>
        <w:rPr>
          <w:rFonts w:ascii="Arial" w:hAnsi="Arial" w:cs="Arial"/>
        </w:rPr>
      </w:pPr>
      <w:r w:rsidRPr="000009FD">
        <w:rPr>
          <w:rFonts w:ascii="Arial" w:hAnsi="Arial" w:cs="Arial"/>
        </w:rPr>
        <w:t>How do fuel capacity and efficiency impact consumer demand?</w:t>
      </w:r>
    </w:p>
    <w:p w14:paraId="1B1BBF29" w14:textId="77777777" w:rsidR="000009FD" w:rsidRPr="000009FD" w:rsidRDefault="000009FD" w:rsidP="000009FD">
      <w:pPr>
        <w:spacing w:line="360" w:lineRule="auto"/>
        <w:rPr>
          <w:rFonts w:ascii="Arial" w:hAnsi="Arial" w:cs="Arial"/>
        </w:rPr>
      </w:pPr>
      <w:r w:rsidRPr="000009FD">
        <w:rPr>
          <w:rFonts w:ascii="Arial" w:hAnsi="Arial" w:cs="Arial"/>
        </w:rPr>
        <w:t>Answering these questions helps manufacturers, dealers, and analysts optimize vehicle design, pricing strategies, inventory planning, and market positioning.</w:t>
      </w:r>
    </w:p>
    <w:p w14:paraId="146B27C1" w14:textId="77777777" w:rsidR="00E734EE" w:rsidRDefault="00E734EE" w:rsidP="00762BA2">
      <w:pPr>
        <w:spacing w:line="360" w:lineRule="auto"/>
        <w:rPr>
          <w:rFonts w:ascii="Arial" w:hAnsi="Arial" w:cs="Arial"/>
          <w:b/>
          <w:bCs/>
        </w:rPr>
      </w:pPr>
    </w:p>
    <w:p w14:paraId="04BF9B25" w14:textId="4AA0C324" w:rsidR="00762BA2" w:rsidRPr="00762BA2" w:rsidRDefault="00762BA2" w:rsidP="00762BA2">
      <w:pPr>
        <w:spacing w:line="360" w:lineRule="auto"/>
        <w:rPr>
          <w:rFonts w:ascii="Arial" w:hAnsi="Arial" w:cs="Arial"/>
          <w:b/>
          <w:bCs/>
        </w:rPr>
      </w:pPr>
      <w:r w:rsidRPr="00762BA2">
        <w:rPr>
          <w:rFonts w:ascii="Arial" w:hAnsi="Arial" w:cs="Arial"/>
          <w:b/>
          <w:bCs/>
        </w:rPr>
        <w:t>Key Datasets</w:t>
      </w:r>
    </w:p>
    <w:p w14:paraId="3E1A8E9A" w14:textId="77777777" w:rsidR="000009FD" w:rsidRPr="000009FD" w:rsidRDefault="000009FD" w:rsidP="000009FD">
      <w:pPr>
        <w:spacing w:line="360" w:lineRule="auto"/>
        <w:rPr>
          <w:rFonts w:ascii="Arial" w:hAnsi="Arial" w:cs="Arial"/>
        </w:rPr>
      </w:pPr>
      <w:r w:rsidRPr="000009FD">
        <w:rPr>
          <w:rFonts w:ascii="Arial" w:hAnsi="Arial" w:cs="Arial"/>
        </w:rPr>
        <w:t xml:space="preserve">The project utilizes a </w:t>
      </w:r>
      <w:r w:rsidRPr="000009FD">
        <w:rPr>
          <w:rFonts w:ascii="Arial" w:hAnsi="Arial" w:cs="Arial"/>
          <w:b/>
          <w:bCs/>
        </w:rPr>
        <w:t>Car Sales dataset</w:t>
      </w:r>
      <w:r w:rsidRPr="000009FD">
        <w:rPr>
          <w:rFonts w:ascii="Arial" w:hAnsi="Arial" w:cs="Arial"/>
        </w:rPr>
        <w:t xml:space="preserve"> that contains detailed information on automobile manufacturers, vehicle models, sales performance, pricing, and technical specifications. Each record represents a </w:t>
      </w:r>
      <w:r w:rsidRPr="000009FD">
        <w:rPr>
          <w:rFonts w:ascii="Arial" w:hAnsi="Arial" w:cs="Arial"/>
          <w:b/>
          <w:bCs/>
        </w:rPr>
        <w:t>distinct car model</w:t>
      </w:r>
      <w:r w:rsidRPr="000009FD">
        <w:rPr>
          <w:rFonts w:ascii="Arial" w:hAnsi="Arial" w:cs="Arial"/>
        </w:rPr>
        <w:t>, allowing for comparison across brands and categories.</w:t>
      </w:r>
    </w:p>
    <w:p w14:paraId="1BDD71F4" w14:textId="77777777" w:rsidR="000009FD" w:rsidRPr="000009FD" w:rsidRDefault="000009FD" w:rsidP="000009FD">
      <w:pPr>
        <w:spacing w:line="360" w:lineRule="auto"/>
        <w:rPr>
          <w:rFonts w:ascii="Arial" w:hAnsi="Arial" w:cs="Arial"/>
          <w:b/>
          <w:bCs/>
        </w:rPr>
      </w:pPr>
      <w:r w:rsidRPr="000009FD">
        <w:rPr>
          <w:rFonts w:ascii="Arial" w:hAnsi="Arial" w:cs="Arial"/>
          <w:b/>
          <w:bCs/>
        </w:rPr>
        <w:t>Dataset Components</w:t>
      </w:r>
    </w:p>
    <w:p w14:paraId="19696679" w14:textId="77777777" w:rsidR="000009FD" w:rsidRPr="000009FD" w:rsidRDefault="000009FD" w:rsidP="000009FD">
      <w:pPr>
        <w:spacing w:line="360" w:lineRule="auto"/>
        <w:rPr>
          <w:rFonts w:ascii="Arial" w:hAnsi="Arial" w:cs="Arial"/>
          <w:b/>
          <w:bCs/>
        </w:rPr>
      </w:pPr>
      <w:r w:rsidRPr="000009FD">
        <w:rPr>
          <w:rFonts w:ascii="Arial" w:hAnsi="Arial" w:cs="Arial"/>
          <w:b/>
          <w:bCs/>
        </w:rPr>
        <w:t>1. Manufacturer &amp; Model Information</w:t>
      </w:r>
    </w:p>
    <w:p w14:paraId="7B8CF8B6" w14:textId="77777777" w:rsidR="000009FD" w:rsidRPr="000009FD" w:rsidRDefault="000009FD" w:rsidP="000009FD">
      <w:pPr>
        <w:numPr>
          <w:ilvl w:val="0"/>
          <w:numId w:val="143"/>
        </w:numPr>
        <w:spacing w:line="360" w:lineRule="auto"/>
        <w:rPr>
          <w:rFonts w:ascii="Arial" w:hAnsi="Arial" w:cs="Arial"/>
        </w:rPr>
      </w:pPr>
      <w:r w:rsidRPr="000009FD">
        <w:rPr>
          <w:rFonts w:ascii="Arial" w:hAnsi="Arial" w:cs="Arial"/>
          <w:b/>
          <w:bCs/>
        </w:rPr>
        <w:t>Manufacturer</w:t>
      </w:r>
      <w:r w:rsidRPr="000009FD">
        <w:rPr>
          <w:rFonts w:ascii="Arial" w:hAnsi="Arial" w:cs="Arial"/>
        </w:rPr>
        <w:t>: Name of the automobile manufacturer (e.g., Acura, Audi, BMW).</w:t>
      </w:r>
    </w:p>
    <w:p w14:paraId="6A2E4644" w14:textId="77777777" w:rsidR="000009FD" w:rsidRPr="000009FD" w:rsidRDefault="000009FD" w:rsidP="000009FD">
      <w:pPr>
        <w:numPr>
          <w:ilvl w:val="0"/>
          <w:numId w:val="143"/>
        </w:numPr>
        <w:spacing w:line="360" w:lineRule="auto"/>
        <w:rPr>
          <w:rFonts w:ascii="Arial" w:hAnsi="Arial" w:cs="Arial"/>
        </w:rPr>
      </w:pPr>
      <w:r w:rsidRPr="000009FD">
        <w:rPr>
          <w:rFonts w:ascii="Arial" w:hAnsi="Arial" w:cs="Arial"/>
          <w:b/>
          <w:bCs/>
        </w:rPr>
        <w:t>Model</w:t>
      </w:r>
      <w:r w:rsidRPr="000009FD">
        <w:rPr>
          <w:rFonts w:ascii="Arial" w:hAnsi="Arial" w:cs="Arial"/>
        </w:rPr>
        <w:t>: Specific vehicle model produced by the manufacturer.</w:t>
      </w:r>
    </w:p>
    <w:p w14:paraId="0C4A8B21" w14:textId="77777777" w:rsidR="000009FD" w:rsidRPr="000009FD" w:rsidRDefault="000009FD" w:rsidP="000009FD">
      <w:pPr>
        <w:spacing w:line="360" w:lineRule="auto"/>
        <w:rPr>
          <w:rFonts w:ascii="Arial" w:hAnsi="Arial" w:cs="Arial"/>
          <w:b/>
          <w:bCs/>
        </w:rPr>
      </w:pPr>
      <w:r w:rsidRPr="000009FD">
        <w:rPr>
          <w:rFonts w:ascii="Arial" w:hAnsi="Arial" w:cs="Arial"/>
          <w:b/>
          <w:bCs/>
        </w:rPr>
        <w:t>2. Sales Performance Data</w:t>
      </w:r>
    </w:p>
    <w:p w14:paraId="22C81E19" w14:textId="036DFCAB" w:rsidR="000009FD" w:rsidRPr="000009FD" w:rsidRDefault="000009FD" w:rsidP="000009FD">
      <w:pPr>
        <w:numPr>
          <w:ilvl w:val="0"/>
          <w:numId w:val="144"/>
        </w:numPr>
        <w:spacing w:line="360" w:lineRule="auto"/>
        <w:rPr>
          <w:rFonts w:ascii="Arial" w:hAnsi="Arial" w:cs="Arial"/>
        </w:rPr>
      </w:pPr>
      <w:r w:rsidRPr="000009FD">
        <w:rPr>
          <w:rFonts w:ascii="Arial" w:hAnsi="Arial" w:cs="Arial"/>
          <w:b/>
          <w:bCs/>
        </w:rPr>
        <w:t>Sales</w:t>
      </w:r>
      <w:r>
        <w:rPr>
          <w:rFonts w:ascii="Arial" w:hAnsi="Arial" w:cs="Arial"/>
          <w:b/>
          <w:bCs/>
        </w:rPr>
        <w:t xml:space="preserve"> </w:t>
      </w:r>
      <w:r w:rsidRPr="000009FD">
        <w:rPr>
          <w:rFonts w:ascii="Arial" w:hAnsi="Arial" w:cs="Arial"/>
          <w:b/>
          <w:bCs/>
        </w:rPr>
        <w:t>in</w:t>
      </w:r>
      <w:r>
        <w:rPr>
          <w:rFonts w:ascii="Arial" w:hAnsi="Arial" w:cs="Arial"/>
          <w:b/>
          <w:bCs/>
        </w:rPr>
        <w:t xml:space="preserve"> </w:t>
      </w:r>
      <w:r w:rsidRPr="000009FD">
        <w:rPr>
          <w:rFonts w:ascii="Arial" w:hAnsi="Arial" w:cs="Arial"/>
          <w:b/>
          <w:bCs/>
        </w:rPr>
        <w:t>thousands</w:t>
      </w:r>
      <w:r w:rsidRPr="000009FD">
        <w:rPr>
          <w:rFonts w:ascii="Arial" w:hAnsi="Arial" w:cs="Arial"/>
        </w:rPr>
        <w:t>: Total number of vehicles sold, measured in thousands of units.</w:t>
      </w:r>
    </w:p>
    <w:p w14:paraId="723765E4" w14:textId="472E37C8" w:rsidR="000009FD" w:rsidRPr="000009FD" w:rsidRDefault="000009FD" w:rsidP="000009FD">
      <w:pPr>
        <w:numPr>
          <w:ilvl w:val="0"/>
          <w:numId w:val="144"/>
        </w:numPr>
        <w:spacing w:line="360" w:lineRule="auto"/>
        <w:rPr>
          <w:rFonts w:ascii="Arial" w:hAnsi="Arial" w:cs="Arial"/>
        </w:rPr>
      </w:pPr>
      <w:r w:rsidRPr="000009FD">
        <w:rPr>
          <w:rFonts w:ascii="Arial" w:hAnsi="Arial" w:cs="Arial"/>
          <w:b/>
          <w:bCs/>
        </w:rPr>
        <w:t>Y</w:t>
      </w:r>
      <w:r w:rsidRPr="000009FD">
        <w:rPr>
          <w:rFonts w:ascii="Arial" w:hAnsi="Arial" w:cs="Arial"/>
          <w:b/>
          <w:bCs/>
        </w:rPr>
        <w:t>ear</w:t>
      </w:r>
      <w:r>
        <w:rPr>
          <w:rFonts w:ascii="Arial" w:hAnsi="Arial" w:cs="Arial"/>
          <w:b/>
          <w:bCs/>
        </w:rPr>
        <w:t xml:space="preserve"> </w:t>
      </w:r>
      <w:r w:rsidRPr="000009FD">
        <w:rPr>
          <w:rFonts w:ascii="Arial" w:hAnsi="Arial" w:cs="Arial"/>
          <w:b/>
          <w:bCs/>
        </w:rPr>
        <w:t>resale</w:t>
      </w:r>
      <w:r>
        <w:rPr>
          <w:rFonts w:ascii="Arial" w:hAnsi="Arial" w:cs="Arial"/>
          <w:b/>
          <w:bCs/>
        </w:rPr>
        <w:t xml:space="preserve"> </w:t>
      </w:r>
      <w:r w:rsidRPr="000009FD">
        <w:rPr>
          <w:rFonts w:ascii="Arial" w:hAnsi="Arial" w:cs="Arial"/>
          <w:b/>
          <w:bCs/>
        </w:rPr>
        <w:t>value</w:t>
      </w:r>
      <w:r w:rsidRPr="000009FD">
        <w:rPr>
          <w:rFonts w:ascii="Arial" w:hAnsi="Arial" w:cs="Arial"/>
        </w:rPr>
        <w:t>: Estimated resale value of the vehicle after a period of use.</w:t>
      </w:r>
    </w:p>
    <w:p w14:paraId="524CE09A" w14:textId="77777777" w:rsidR="000009FD" w:rsidRPr="000009FD" w:rsidRDefault="000009FD" w:rsidP="000009FD">
      <w:pPr>
        <w:spacing w:line="360" w:lineRule="auto"/>
        <w:rPr>
          <w:rFonts w:ascii="Arial" w:hAnsi="Arial" w:cs="Arial"/>
          <w:b/>
          <w:bCs/>
        </w:rPr>
      </w:pPr>
      <w:r w:rsidRPr="000009FD">
        <w:rPr>
          <w:rFonts w:ascii="Arial" w:hAnsi="Arial" w:cs="Arial"/>
          <w:b/>
          <w:bCs/>
        </w:rPr>
        <w:t>3. Pricing Information</w:t>
      </w:r>
    </w:p>
    <w:p w14:paraId="6A5148B0" w14:textId="533B9E03" w:rsidR="000009FD" w:rsidRPr="000009FD" w:rsidRDefault="000009FD" w:rsidP="000009FD">
      <w:pPr>
        <w:numPr>
          <w:ilvl w:val="0"/>
          <w:numId w:val="145"/>
        </w:numPr>
        <w:spacing w:line="360" w:lineRule="auto"/>
        <w:rPr>
          <w:rFonts w:ascii="Arial" w:hAnsi="Arial" w:cs="Arial"/>
        </w:rPr>
      </w:pPr>
      <w:r w:rsidRPr="000009FD">
        <w:rPr>
          <w:rFonts w:ascii="Arial" w:hAnsi="Arial" w:cs="Arial"/>
          <w:b/>
          <w:bCs/>
        </w:rPr>
        <w:t>Price</w:t>
      </w:r>
      <w:r>
        <w:rPr>
          <w:rFonts w:ascii="Arial" w:hAnsi="Arial" w:cs="Arial"/>
          <w:b/>
          <w:bCs/>
        </w:rPr>
        <w:t xml:space="preserve"> </w:t>
      </w:r>
      <w:r w:rsidRPr="000009FD">
        <w:rPr>
          <w:rFonts w:ascii="Arial" w:hAnsi="Arial" w:cs="Arial"/>
          <w:b/>
          <w:bCs/>
        </w:rPr>
        <w:t>in</w:t>
      </w:r>
      <w:r>
        <w:rPr>
          <w:rFonts w:ascii="Arial" w:hAnsi="Arial" w:cs="Arial"/>
          <w:b/>
          <w:bCs/>
        </w:rPr>
        <w:t xml:space="preserve"> </w:t>
      </w:r>
      <w:r w:rsidRPr="000009FD">
        <w:rPr>
          <w:rFonts w:ascii="Arial" w:hAnsi="Arial" w:cs="Arial"/>
          <w:b/>
          <w:bCs/>
        </w:rPr>
        <w:t>thousands</w:t>
      </w:r>
      <w:r w:rsidRPr="000009FD">
        <w:rPr>
          <w:rFonts w:ascii="Arial" w:hAnsi="Arial" w:cs="Arial"/>
        </w:rPr>
        <w:t>: Market price of the vehicle, expressed in thousands.</w:t>
      </w:r>
    </w:p>
    <w:p w14:paraId="4B5E727C" w14:textId="77777777" w:rsidR="000009FD" w:rsidRPr="000009FD" w:rsidRDefault="000009FD" w:rsidP="000009FD">
      <w:pPr>
        <w:spacing w:line="360" w:lineRule="auto"/>
        <w:rPr>
          <w:rFonts w:ascii="Arial" w:hAnsi="Arial" w:cs="Arial"/>
          <w:b/>
          <w:bCs/>
        </w:rPr>
      </w:pPr>
      <w:r w:rsidRPr="000009FD">
        <w:rPr>
          <w:rFonts w:ascii="Arial" w:hAnsi="Arial" w:cs="Arial"/>
          <w:b/>
          <w:bCs/>
        </w:rPr>
        <w:t>4. Vehicle Classification</w:t>
      </w:r>
    </w:p>
    <w:p w14:paraId="015AE421" w14:textId="27CDA59E" w:rsidR="000009FD" w:rsidRPr="000009FD" w:rsidRDefault="000009FD" w:rsidP="000009FD">
      <w:pPr>
        <w:numPr>
          <w:ilvl w:val="0"/>
          <w:numId w:val="146"/>
        </w:numPr>
        <w:spacing w:line="360" w:lineRule="auto"/>
        <w:rPr>
          <w:rFonts w:ascii="Arial" w:hAnsi="Arial" w:cs="Arial"/>
        </w:rPr>
      </w:pPr>
      <w:r w:rsidRPr="000009FD">
        <w:rPr>
          <w:rFonts w:ascii="Arial" w:hAnsi="Arial" w:cs="Arial"/>
          <w:b/>
          <w:bCs/>
        </w:rPr>
        <w:t>Vehicle</w:t>
      </w:r>
      <w:r>
        <w:rPr>
          <w:rFonts w:ascii="Arial" w:hAnsi="Arial" w:cs="Arial"/>
          <w:b/>
          <w:bCs/>
        </w:rPr>
        <w:t xml:space="preserve"> </w:t>
      </w:r>
      <w:r w:rsidRPr="000009FD">
        <w:rPr>
          <w:rFonts w:ascii="Arial" w:hAnsi="Arial" w:cs="Arial"/>
          <w:b/>
          <w:bCs/>
        </w:rPr>
        <w:t>type</w:t>
      </w:r>
      <w:r w:rsidRPr="000009FD">
        <w:rPr>
          <w:rFonts w:ascii="Arial" w:hAnsi="Arial" w:cs="Arial"/>
        </w:rPr>
        <w:t>: Category of vehicle (e.g., Passenger car).</w:t>
      </w:r>
    </w:p>
    <w:p w14:paraId="16EE7ABE" w14:textId="77777777" w:rsidR="000009FD" w:rsidRPr="000009FD" w:rsidRDefault="000009FD" w:rsidP="000009FD">
      <w:pPr>
        <w:spacing w:line="360" w:lineRule="auto"/>
        <w:rPr>
          <w:rFonts w:ascii="Arial" w:hAnsi="Arial" w:cs="Arial"/>
          <w:b/>
          <w:bCs/>
        </w:rPr>
      </w:pPr>
      <w:r w:rsidRPr="000009FD">
        <w:rPr>
          <w:rFonts w:ascii="Arial" w:hAnsi="Arial" w:cs="Arial"/>
          <w:b/>
          <w:bCs/>
        </w:rPr>
        <w:t>5. Engine &amp; Performance Specifications</w:t>
      </w:r>
    </w:p>
    <w:p w14:paraId="55E779B4" w14:textId="0F22EB10" w:rsidR="000009FD" w:rsidRPr="000009FD" w:rsidRDefault="000009FD" w:rsidP="000009FD">
      <w:pPr>
        <w:numPr>
          <w:ilvl w:val="0"/>
          <w:numId w:val="147"/>
        </w:numPr>
        <w:spacing w:line="360" w:lineRule="auto"/>
        <w:rPr>
          <w:rFonts w:ascii="Arial" w:hAnsi="Arial" w:cs="Arial"/>
        </w:rPr>
      </w:pPr>
      <w:r w:rsidRPr="000009FD">
        <w:rPr>
          <w:rFonts w:ascii="Arial" w:hAnsi="Arial" w:cs="Arial"/>
          <w:b/>
          <w:bCs/>
        </w:rPr>
        <w:t>Engine</w:t>
      </w:r>
      <w:r>
        <w:rPr>
          <w:rFonts w:ascii="Arial" w:hAnsi="Arial" w:cs="Arial"/>
          <w:b/>
          <w:bCs/>
        </w:rPr>
        <w:t xml:space="preserve"> </w:t>
      </w:r>
      <w:r w:rsidRPr="000009FD">
        <w:rPr>
          <w:rFonts w:ascii="Arial" w:hAnsi="Arial" w:cs="Arial"/>
          <w:b/>
          <w:bCs/>
        </w:rPr>
        <w:t>size</w:t>
      </w:r>
      <w:r w:rsidRPr="000009FD">
        <w:rPr>
          <w:rFonts w:ascii="Arial" w:hAnsi="Arial" w:cs="Arial"/>
        </w:rPr>
        <w:t>: Engine displacement size.</w:t>
      </w:r>
    </w:p>
    <w:p w14:paraId="2C34D9F4" w14:textId="77777777" w:rsidR="000009FD" w:rsidRPr="000009FD" w:rsidRDefault="000009FD" w:rsidP="000009FD">
      <w:pPr>
        <w:numPr>
          <w:ilvl w:val="0"/>
          <w:numId w:val="147"/>
        </w:numPr>
        <w:spacing w:line="360" w:lineRule="auto"/>
        <w:rPr>
          <w:rFonts w:ascii="Arial" w:hAnsi="Arial" w:cs="Arial"/>
        </w:rPr>
      </w:pPr>
      <w:r w:rsidRPr="000009FD">
        <w:rPr>
          <w:rFonts w:ascii="Arial" w:hAnsi="Arial" w:cs="Arial"/>
          <w:b/>
          <w:bCs/>
        </w:rPr>
        <w:t>Horsepower</w:t>
      </w:r>
      <w:r w:rsidRPr="000009FD">
        <w:rPr>
          <w:rFonts w:ascii="Arial" w:hAnsi="Arial" w:cs="Arial"/>
        </w:rPr>
        <w:t>: Power output of the engine.</w:t>
      </w:r>
    </w:p>
    <w:p w14:paraId="029A227D" w14:textId="01D200A0" w:rsidR="000009FD" w:rsidRPr="000009FD" w:rsidRDefault="000009FD" w:rsidP="000009FD">
      <w:pPr>
        <w:numPr>
          <w:ilvl w:val="0"/>
          <w:numId w:val="147"/>
        </w:numPr>
        <w:spacing w:line="360" w:lineRule="auto"/>
        <w:rPr>
          <w:rFonts w:ascii="Arial" w:hAnsi="Arial" w:cs="Arial"/>
        </w:rPr>
      </w:pPr>
      <w:r w:rsidRPr="000009FD">
        <w:rPr>
          <w:rFonts w:ascii="Arial" w:hAnsi="Arial" w:cs="Arial"/>
          <w:b/>
          <w:bCs/>
        </w:rPr>
        <w:t>Power</w:t>
      </w:r>
      <w:r>
        <w:rPr>
          <w:rFonts w:ascii="Arial" w:hAnsi="Arial" w:cs="Arial"/>
          <w:b/>
          <w:bCs/>
        </w:rPr>
        <w:t xml:space="preserve"> </w:t>
      </w:r>
      <w:r w:rsidRPr="000009FD">
        <w:rPr>
          <w:rFonts w:ascii="Arial" w:hAnsi="Arial" w:cs="Arial"/>
          <w:b/>
          <w:bCs/>
        </w:rPr>
        <w:t>perf</w:t>
      </w:r>
      <w:r>
        <w:rPr>
          <w:rFonts w:ascii="Arial" w:hAnsi="Arial" w:cs="Arial"/>
          <w:b/>
          <w:bCs/>
        </w:rPr>
        <w:t xml:space="preserve"> </w:t>
      </w:r>
      <w:r w:rsidRPr="000009FD">
        <w:rPr>
          <w:rFonts w:ascii="Arial" w:hAnsi="Arial" w:cs="Arial"/>
          <w:b/>
          <w:bCs/>
        </w:rPr>
        <w:t>factor</w:t>
      </w:r>
      <w:r w:rsidRPr="000009FD">
        <w:rPr>
          <w:rFonts w:ascii="Arial" w:hAnsi="Arial" w:cs="Arial"/>
        </w:rPr>
        <w:t>: Composite index measuring overall vehicle performance.</w:t>
      </w:r>
    </w:p>
    <w:p w14:paraId="6E29B567" w14:textId="77777777" w:rsidR="000009FD" w:rsidRPr="000009FD" w:rsidRDefault="000009FD" w:rsidP="000009FD">
      <w:pPr>
        <w:spacing w:line="360" w:lineRule="auto"/>
        <w:rPr>
          <w:rFonts w:ascii="Arial" w:hAnsi="Arial" w:cs="Arial"/>
          <w:b/>
          <w:bCs/>
        </w:rPr>
      </w:pPr>
      <w:r w:rsidRPr="000009FD">
        <w:rPr>
          <w:rFonts w:ascii="Arial" w:hAnsi="Arial" w:cs="Arial"/>
          <w:b/>
          <w:bCs/>
        </w:rPr>
        <w:t>6. Vehicle Dimensions &amp; Weight</w:t>
      </w:r>
    </w:p>
    <w:p w14:paraId="51211FC3" w14:textId="77777777" w:rsidR="000009FD" w:rsidRPr="000009FD" w:rsidRDefault="000009FD" w:rsidP="000009FD">
      <w:pPr>
        <w:numPr>
          <w:ilvl w:val="0"/>
          <w:numId w:val="148"/>
        </w:numPr>
        <w:spacing w:line="360" w:lineRule="auto"/>
        <w:rPr>
          <w:rFonts w:ascii="Arial" w:hAnsi="Arial" w:cs="Arial"/>
        </w:rPr>
      </w:pPr>
      <w:r w:rsidRPr="000009FD">
        <w:rPr>
          <w:rFonts w:ascii="Arial" w:hAnsi="Arial" w:cs="Arial"/>
          <w:b/>
          <w:bCs/>
        </w:rPr>
        <w:t>Wheelbase</w:t>
      </w:r>
      <w:r w:rsidRPr="000009FD">
        <w:rPr>
          <w:rFonts w:ascii="Arial" w:hAnsi="Arial" w:cs="Arial"/>
        </w:rPr>
        <w:t>: Distance between the front and rear wheels.</w:t>
      </w:r>
    </w:p>
    <w:p w14:paraId="7ECC699B" w14:textId="77777777" w:rsidR="000009FD" w:rsidRPr="000009FD" w:rsidRDefault="000009FD" w:rsidP="000009FD">
      <w:pPr>
        <w:numPr>
          <w:ilvl w:val="0"/>
          <w:numId w:val="148"/>
        </w:numPr>
        <w:spacing w:line="360" w:lineRule="auto"/>
        <w:rPr>
          <w:rFonts w:ascii="Arial" w:hAnsi="Arial" w:cs="Arial"/>
        </w:rPr>
      </w:pPr>
      <w:r w:rsidRPr="000009FD">
        <w:rPr>
          <w:rFonts w:ascii="Arial" w:hAnsi="Arial" w:cs="Arial"/>
          <w:b/>
          <w:bCs/>
        </w:rPr>
        <w:t>Width</w:t>
      </w:r>
      <w:r w:rsidRPr="000009FD">
        <w:rPr>
          <w:rFonts w:ascii="Arial" w:hAnsi="Arial" w:cs="Arial"/>
        </w:rPr>
        <w:t>: Overall width of the vehicle.</w:t>
      </w:r>
    </w:p>
    <w:p w14:paraId="02FC637C" w14:textId="77777777" w:rsidR="000009FD" w:rsidRPr="000009FD" w:rsidRDefault="000009FD" w:rsidP="000009FD">
      <w:pPr>
        <w:numPr>
          <w:ilvl w:val="0"/>
          <w:numId w:val="148"/>
        </w:numPr>
        <w:spacing w:line="360" w:lineRule="auto"/>
        <w:rPr>
          <w:rFonts w:ascii="Arial" w:hAnsi="Arial" w:cs="Arial"/>
        </w:rPr>
      </w:pPr>
      <w:r w:rsidRPr="000009FD">
        <w:rPr>
          <w:rFonts w:ascii="Arial" w:hAnsi="Arial" w:cs="Arial"/>
          <w:b/>
          <w:bCs/>
        </w:rPr>
        <w:t>Length</w:t>
      </w:r>
      <w:r w:rsidRPr="000009FD">
        <w:rPr>
          <w:rFonts w:ascii="Arial" w:hAnsi="Arial" w:cs="Arial"/>
        </w:rPr>
        <w:t>: Overall length of the vehicle.</w:t>
      </w:r>
    </w:p>
    <w:p w14:paraId="27814F69" w14:textId="61E134CA" w:rsidR="000009FD" w:rsidRPr="000009FD" w:rsidRDefault="000009FD" w:rsidP="000009FD">
      <w:pPr>
        <w:numPr>
          <w:ilvl w:val="0"/>
          <w:numId w:val="148"/>
        </w:numPr>
        <w:spacing w:line="360" w:lineRule="auto"/>
        <w:rPr>
          <w:rFonts w:ascii="Arial" w:hAnsi="Arial" w:cs="Arial"/>
        </w:rPr>
      </w:pPr>
      <w:r w:rsidRPr="000009FD">
        <w:rPr>
          <w:rFonts w:ascii="Arial" w:hAnsi="Arial" w:cs="Arial"/>
          <w:b/>
          <w:bCs/>
        </w:rPr>
        <w:t>Curb</w:t>
      </w:r>
      <w:r>
        <w:rPr>
          <w:rFonts w:ascii="Arial" w:hAnsi="Arial" w:cs="Arial"/>
          <w:b/>
          <w:bCs/>
        </w:rPr>
        <w:t xml:space="preserve"> </w:t>
      </w:r>
      <w:r w:rsidRPr="000009FD">
        <w:rPr>
          <w:rFonts w:ascii="Arial" w:hAnsi="Arial" w:cs="Arial"/>
          <w:b/>
          <w:bCs/>
        </w:rPr>
        <w:t>weight</w:t>
      </w:r>
      <w:r w:rsidRPr="000009FD">
        <w:rPr>
          <w:rFonts w:ascii="Arial" w:hAnsi="Arial" w:cs="Arial"/>
        </w:rPr>
        <w:t xml:space="preserve">: Weight </w:t>
      </w:r>
      <w:proofErr w:type="gramStart"/>
      <w:r w:rsidRPr="000009FD">
        <w:rPr>
          <w:rFonts w:ascii="Arial" w:hAnsi="Arial" w:cs="Arial"/>
        </w:rPr>
        <w:t>of the vehicle</w:t>
      </w:r>
      <w:proofErr w:type="gramEnd"/>
      <w:r w:rsidRPr="000009FD">
        <w:rPr>
          <w:rFonts w:ascii="Arial" w:hAnsi="Arial" w:cs="Arial"/>
        </w:rPr>
        <w:t xml:space="preserve"> without passengers or cargo.</w:t>
      </w:r>
    </w:p>
    <w:p w14:paraId="26D02DF0" w14:textId="77777777" w:rsidR="000009FD" w:rsidRPr="000009FD" w:rsidRDefault="000009FD" w:rsidP="000009FD">
      <w:pPr>
        <w:spacing w:line="360" w:lineRule="auto"/>
        <w:rPr>
          <w:rFonts w:ascii="Arial" w:hAnsi="Arial" w:cs="Arial"/>
          <w:b/>
          <w:bCs/>
        </w:rPr>
      </w:pPr>
      <w:r w:rsidRPr="000009FD">
        <w:rPr>
          <w:rFonts w:ascii="Arial" w:hAnsi="Arial" w:cs="Arial"/>
          <w:b/>
          <w:bCs/>
        </w:rPr>
        <w:t>7. Fuel Characteristics</w:t>
      </w:r>
    </w:p>
    <w:p w14:paraId="1B7F22E9" w14:textId="4C02172F" w:rsidR="000009FD" w:rsidRPr="000009FD" w:rsidRDefault="000009FD" w:rsidP="000009FD">
      <w:pPr>
        <w:numPr>
          <w:ilvl w:val="0"/>
          <w:numId w:val="149"/>
        </w:numPr>
        <w:spacing w:line="360" w:lineRule="auto"/>
        <w:rPr>
          <w:rFonts w:ascii="Arial" w:hAnsi="Arial" w:cs="Arial"/>
        </w:rPr>
      </w:pPr>
      <w:r w:rsidRPr="000009FD">
        <w:rPr>
          <w:rFonts w:ascii="Arial" w:hAnsi="Arial" w:cs="Arial"/>
          <w:b/>
          <w:bCs/>
        </w:rPr>
        <w:lastRenderedPageBreak/>
        <w:t>Fuel</w:t>
      </w:r>
      <w:r>
        <w:rPr>
          <w:rFonts w:ascii="Arial" w:hAnsi="Arial" w:cs="Arial"/>
          <w:b/>
          <w:bCs/>
        </w:rPr>
        <w:t xml:space="preserve"> </w:t>
      </w:r>
      <w:r w:rsidRPr="000009FD">
        <w:rPr>
          <w:rFonts w:ascii="Arial" w:hAnsi="Arial" w:cs="Arial"/>
          <w:b/>
          <w:bCs/>
        </w:rPr>
        <w:t>capacity</w:t>
      </w:r>
      <w:r w:rsidRPr="000009FD">
        <w:rPr>
          <w:rFonts w:ascii="Arial" w:hAnsi="Arial" w:cs="Arial"/>
        </w:rPr>
        <w:t>: Maximum fuel tank capacity.</w:t>
      </w:r>
    </w:p>
    <w:p w14:paraId="776B0C7F" w14:textId="4A281FEB" w:rsidR="000009FD" w:rsidRPr="000009FD" w:rsidRDefault="000009FD" w:rsidP="000009FD">
      <w:pPr>
        <w:numPr>
          <w:ilvl w:val="0"/>
          <w:numId w:val="149"/>
        </w:numPr>
        <w:spacing w:line="360" w:lineRule="auto"/>
        <w:rPr>
          <w:rFonts w:ascii="Arial" w:hAnsi="Arial" w:cs="Arial"/>
        </w:rPr>
      </w:pPr>
      <w:r w:rsidRPr="000009FD">
        <w:rPr>
          <w:rFonts w:ascii="Arial" w:hAnsi="Arial" w:cs="Arial"/>
          <w:b/>
          <w:bCs/>
        </w:rPr>
        <w:t>Fuel</w:t>
      </w:r>
      <w:r>
        <w:rPr>
          <w:rFonts w:ascii="Arial" w:hAnsi="Arial" w:cs="Arial"/>
          <w:b/>
          <w:bCs/>
        </w:rPr>
        <w:t xml:space="preserve"> </w:t>
      </w:r>
      <w:r w:rsidRPr="000009FD">
        <w:rPr>
          <w:rFonts w:ascii="Arial" w:hAnsi="Arial" w:cs="Arial"/>
          <w:b/>
          <w:bCs/>
        </w:rPr>
        <w:t>efficiency</w:t>
      </w:r>
      <w:r w:rsidRPr="000009FD">
        <w:rPr>
          <w:rFonts w:ascii="Arial" w:hAnsi="Arial" w:cs="Arial"/>
        </w:rPr>
        <w:t>: Indicator of fuel consumption or mileage.</w:t>
      </w:r>
    </w:p>
    <w:p w14:paraId="60CB6BC1" w14:textId="77777777" w:rsidR="000009FD" w:rsidRPr="000009FD" w:rsidRDefault="000009FD" w:rsidP="000009FD">
      <w:pPr>
        <w:spacing w:line="360" w:lineRule="auto"/>
        <w:rPr>
          <w:rFonts w:ascii="Arial" w:hAnsi="Arial" w:cs="Arial"/>
          <w:b/>
          <w:bCs/>
        </w:rPr>
      </w:pPr>
      <w:r w:rsidRPr="000009FD">
        <w:rPr>
          <w:rFonts w:ascii="Arial" w:hAnsi="Arial" w:cs="Arial"/>
          <w:b/>
          <w:bCs/>
        </w:rPr>
        <w:t>8. Time Variable</w:t>
      </w:r>
    </w:p>
    <w:p w14:paraId="76F1C29F" w14:textId="1546C662" w:rsidR="000009FD" w:rsidRPr="000009FD" w:rsidRDefault="000009FD" w:rsidP="000009FD">
      <w:pPr>
        <w:numPr>
          <w:ilvl w:val="0"/>
          <w:numId w:val="150"/>
        </w:numPr>
        <w:spacing w:line="360" w:lineRule="auto"/>
        <w:rPr>
          <w:rFonts w:ascii="Arial" w:hAnsi="Arial" w:cs="Arial"/>
        </w:rPr>
      </w:pPr>
      <w:r w:rsidRPr="000009FD">
        <w:rPr>
          <w:rFonts w:ascii="Arial" w:hAnsi="Arial" w:cs="Arial"/>
          <w:b/>
          <w:bCs/>
        </w:rPr>
        <w:t>Latest</w:t>
      </w:r>
      <w:r>
        <w:rPr>
          <w:rFonts w:ascii="Arial" w:hAnsi="Arial" w:cs="Arial"/>
          <w:b/>
          <w:bCs/>
        </w:rPr>
        <w:t xml:space="preserve"> </w:t>
      </w:r>
      <w:r w:rsidRPr="000009FD">
        <w:rPr>
          <w:rFonts w:ascii="Arial" w:hAnsi="Arial" w:cs="Arial"/>
          <w:b/>
          <w:bCs/>
        </w:rPr>
        <w:t>Launch</w:t>
      </w:r>
      <w:r w:rsidRPr="000009FD">
        <w:rPr>
          <w:rFonts w:ascii="Arial" w:hAnsi="Arial" w:cs="Arial"/>
        </w:rPr>
        <w:t>: Date the vehicle model was introduced to the market.</w:t>
      </w:r>
    </w:p>
    <w:p w14:paraId="74AA93B1" w14:textId="77777777" w:rsidR="00AB5DA9" w:rsidRPr="00AB5DA9" w:rsidRDefault="00AB5DA9" w:rsidP="00AB5DA9">
      <w:pPr>
        <w:spacing w:line="360" w:lineRule="auto"/>
        <w:rPr>
          <w:rFonts w:ascii="Arial" w:hAnsi="Arial" w:cs="Arial"/>
        </w:rPr>
      </w:pPr>
    </w:p>
    <w:p w14:paraId="3AAF758D" w14:textId="012FF89A" w:rsidR="005B1DDB" w:rsidRDefault="005B1DDB" w:rsidP="00303FE4">
      <w:pPr>
        <w:spacing w:line="360" w:lineRule="auto"/>
        <w:jc w:val="center"/>
        <w:rPr>
          <w:rFonts w:ascii="Arial" w:hAnsi="Arial" w:cs="Arial"/>
          <w:b/>
          <w:bCs/>
          <w:color w:val="000000"/>
        </w:rPr>
      </w:pPr>
      <w:r w:rsidRPr="005B1DDB">
        <w:rPr>
          <w:rFonts w:ascii="Arial" w:hAnsi="Arial" w:cs="Arial"/>
          <w:b/>
          <w:bCs/>
          <w:color w:val="000000"/>
        </w:rPr>
        <w:t>STORY OF DATA</w:t>
      </w:r>
    </w:p>
    <w:p w14:paraId="67D7F450" w14:textId="3B953A94" w:rsidR="00303FE4" w:rsidRDefault="000009FD" w:rsidP="005B1DDB">
      <w:pPr>
        <w:spacing w:line="360" w:lineRule="auto"/>
        <w:rPr>
          <w:rFonts w:ascii="Arial" w:hAnsi="Arial" w:cs="Arial"/>
          <w:color w:val="000000"/>
        </w:rPr>
      </w:pPr>
      <w:r w:rsidRPr="000009FD">
        <w:rPr>
          <w:rFonts w:ascii="Arial" w:hAnsi="Arial" w:cs="Arial"/>
          <w:color w:val="000000"/>
        </w:rPr>
        <w:t>This dataset represents a collection of automotive data combining sales performance, vehicle specifications, and market value retention. It provides insights into how car features and launch timing affect sales performance and resale value. The dataset can help uncover trends in consumer preferences, manufacturer performance, and market dynamics in the automotive industry.</w:t>
      </w:r>
      <w:r w:rsidR="00303FE4">
        <w:br/>
      </w:r>
      <w:r w:rsidR="00303FE4" w:rsidRPr="00303FE4">
        <w:rPr>
          <w:rFonts w:ascii="Arial" w:hAnsi="Arial" w:cs="Arial"/>
          <w:b/>
          <w:bCs/>
          <w:color w:val="000000"/>
        </w:rPr>
        <w:t>Data Source</w:t>
      </w:r>
      <w:r w:rsidR="00303FE4" w:rsidRPr="00303FE4">
        <w:rPr>
          <w:rFonts w:ascii="Arial" w:hAnsi="Arial" w:cs="Arial"/>
          <w:color w:val="000000"/>
        </w:rPr>
        <w:t>:</w:t>
      </w:r>
      <w:r w:rsidR="00303FE4">
        <w:rPr>
          <w:rFonts w:ascii="Arial" w:hAnsi="Arial" w:cs="Arial"/>
          <w:color w:val="000000"/>
        </w:rPr>
        <w:t xml:space="preserve"> The data </w:t>
      </w:r>
      <w:r w:rsidR="00C33B21">
        <w:rPr>
          <w:rFonts w:ascii="Arial" w:hAnsi="Arial" w:cs="Arial"/>
          <w:color w:val="000000"/>
        </w:rPr>
        <w:t>was obtained from Kaggle.com</w:t>
      </w:r>
    </w:p>
    <w:p w14:paraId="35EADC95" w14:textId="53A61F4F" w:rsidR="007B7476" w:rsidRDefault="007B7476" w:rsidP="005B1DDB">
      <w:pPr>
        <w:spacing w:line="360" w:lineRule="auto"/>
        <w:rPr>
          <w:rFonts w:ascii="Arial" w:hAnsi="Arial" w:cs="Arial"/>
          <w:color w:val="000000"/>
        </w:rPr>
      </w:pPr>
      <w:r w:rsidRPr="007B7476">
        <w:rPr>
          <w:rFonts w:ascii="Arial" w:hAnsi="Arial" w:cs="Arial"/>
          <w:b/>
          <w:bCs/>
          <w:color w:val="000000"/>
        </w:rPr>
        <w:t>Data Collection Process</w:t>
      </w:r>
      <w:r w:rsidRPr="007B7476">
        <w:rPr>
          <w:rFonts w:ascii="Arial" w:hAnsi="Arial" w:cs="Arial"/>
          <w:color w:val="000000"/>
        </w:rPr>
        <w:t>:</w:t>
      </w:r>
      <w:r>
        <w:rPr>
          <w:rFonts w:ascii="Arial" w:hAnsi="Arial" w:cs="Arial"/>
          <w:color w:val="000000"/>
        </w:rPr>
        <w:t xml:space="preserve"> </w:t>
      </w:r>
      <w:r w:rsidR="000A5E05">
        <w:rPr>
          <w:rFonts w:ascii="Arial" w:hAnsi="Arial" w:cs="Arial"/>
          <w:color w:val="000000"/>
        </w:rPr>
        <w:t>T</w:t>
      </w:r>
      <w:r w:rsidR="000A5E05" w:rsidRPr="000A5E05">
        <w:rPr>
          <w:rFonts w:ascii="Arial" w:hAnsi="Arial" w:cs="Arial"/>
          <w:color w:val="000000"/>
        </w:rPr>
        <w:t>his data w</w:t>
      </w:r>
      <w:r w:rsidR="00A231C8">
        <w:rPr>
          <w:rFonts w:ascii="Arial" w:hAnsi="Arial" w:cs="Arial"/>
          <w:color w:val="000000"/>
        </w:rPr>
        <w:t>as obtained from Kaggle.com</w:t>
      </w:r>
      <w:r w:rsidR="000A5E05">
        <w:rPr>
          <w:rFonts w:ascii="Arial" w:hAnsi="Arial" w:cs="Arial"/>
          <w:color w:val="000000"/>
        </w:rPr>
        <w:t xml:space="preserve"> </w:t>
      </w:r>
    </w:p>
    <w:p w14:paraId="71D57683" w14:textId="77777777" w:rsidR="00E02E78" w:rsidRDefault="0027787A" w:rsidP="009C439C">
      <w:pPr>
        <w:spacing w:line="360" w:lineRule="auto"/>
        <w:rPr>
          <w:rFonts w:ascii="Arial" w:hAnsi="Arial" w:cs="Arial"/>
          <w:b/>
          <w:bCs/>
          <w:color w:val="000000"/>
        </w:rPr>
      </w:pPr>
      <w:r w:rsidRPr="0027787A">
        <w:rPr>
          <w:rFonts w:ascii="Arial" w:hAnsi="Arial" w:cs="Arial"/>
          <w:b/>
          <w:bCs/>
          <w:color w:val="000000"/>
        </w:rPr>
        <w:t>Data Structure:</w:t>
      </w:r>
      <w:r>
        <w:rPr>
          <w:rFonts w:ascii="Arial" w:hAnsi="Arial" w:cs="Arial"/>
          <w:b/>
          <w:bCs/>
          <w:color w:val="000000"/>
        </w:rPr>
        <w:t xml:space="preserve"> </w:t>
      </w:r>
      <w:r w:rsidRPr="00F8755D">
        <w:rPr>
          <w:rFonts w:ascii="Arial" w:hAnsi="Arial" w:cs="Arial"/>
          <w:color w:val="000000"/>
        </w:rPr>
        <w:t xml:space="preserve">The data contains </w:t>
      </w:r>
      <w:r w:rsidR="000009FD">
        <w:rPr>
          <w:rFonts w:ascii="Arial" w:hAnsi="Arial" w:cs="Arial"/>
          <w:color w:val="000000"/>
        </w:rPr>
        <w:t>158</w:t>
      </w:r>
      <w:r w:rsidR="00702561">
        <w:rPr>
          <w:rFonts w:ascii="Arial" w:hAnsi="Arial" w:cs="Arial"/>
          <w:color w:val="000000"/>
        </w:rPr>
        <w:t xml:space="preserve"> </w:t>
      </w:r>
      <w:r w:rsidRPr="00F8755D">
        <w:rPr>
          <w:rFonts w:ascii="Arial" w:hAnsi="Arial" w:cs="Arial"/>
          <w:color w:val="000000"/>
        </w:rPr>
        <w:t xml:space="preserve">rows with each representing a distinct </w:t>
      </w:r>
      <w:r w:rsidR="009C439C">
        <w:rPr>
          <w:rFonts w:ascii="Arial" w:hAnsi="Arial" w:cs="Arial"/>
          <w:color w:val="000000"/>
        </w:rPr>
        <w:t xml:space="preserve">transaction </w:t>
      </w:r>
      <w:r w:rsidR="00EB325D">
        <w:rPr>
          <w:rFonts w:ascii="Arial" w:hAnsi="Arial" w:cs="Arial"/>
          <w:color w:val="000000"/>
        </w:rPr>
        <w:t>a</w:t>
      </w:r>
      <w:r w:rsidR="00F8755D" w:rsidRPr="00F8755D">
        <w:rPr>
          <w:rFonts w:ascii="Arial" w:hAnsi="Arial" w:cs="Arial"/>
          <w:color w:val="000000"/>
        </w:rPr>
        <w:t>nd</w:t>
      </w:r>
      <w:r w:rsidR="00F8755D">
        <w:rPr>
          <w:rFonts w:ascii="Arial" w:hAnsi="Arial" w:cs="Arial"/>
          <w:color w:val="000000"/>
        </w:rPr>
        <w:t xml:space="preserve"> </w:t>
      </w:r>
      <w:r w:rsidR="009C439C">
        <w:rPr>
          <w:rFonts w:ascii="Arial" w:hAnsi="Arial" w:cs="Arial"/>
          <w:color w:val="000000"/>
        </w:rPr>
        <w:t>1</w:t>
      </w:r>
      <w:r w:rsidR="000009FD">
        <w:rPr>
          <w:rFonts w:ascii="Arial" w:hAnsi="Arial" w:cs="Arial"/>
          <w:color w:val="000000"/>
        </w:rPr>
        <w:t>6</w:t>
      </w:r>
      <w:r w:rsidR="009C439C">
        <w:rPr>
          <w:rFonts w:ascii="Arial" w:hAnsi="Arial" w:cs="Arial"/>
          <w:color w:val="000000"/>
        </w:rPr>
        <w:t xml:space="preserve"> </w:t>
      </w:r>
      <w:r w:rsidR="00F8755D">
        <w:rPr>
          <w:rFonts w:ascii="Arial" w:hAnsi="Arial" w:cs="Arial"/>
          <w:color w:val="000000"/>
        </w:rPr>
        <w:t>columns representing</w:t>
      </w:r>
      <w:r w:rsidR="006A3D5C">
        <w:rPr>
          <w:rFonts w:ascii="Arial" w:hAnsi="Arial" w:cs="Arial"/>
          <w:color w:val="000000"/>
        </w:rPr>
        <w:t xml:space="preserve"> </w:t>
      </w:r>
      <w:r w:rsidR="00E02E78" w:rsidRPr="00E02E78">
        <w:rPr>
          <w:rFonts w:ascii="Arial" w:hAnsi="Arial" w:cs="Arial"/>
          <w:b/>
          <w:bCs/>
          <w:color w:val="000000"/>
        </w:rPr>
        <w:t>Manufacturer, Model, Sales in thousands, Year resale value, Vehicle type, Price in thousands, Engine size, Horsepower, Wheelbase, Width, Length, Curb weight, Fuel capacity, Fuel efficiency, Latest launch, and Power performance factor.</w:t>
      </w:r>
    </w:p>
    <w:p w14:paraId="4DAC82A2" w14:textId="77777777" w:rsidR="00E02E78" w:rsidRDefault="00E02E78" w:rsidP="009C439C">
      <w:pPr>
        <w:spacing w:line="360" w:lineRule="auto"/>
        <w:rPr>
          <w:rFonts w:ascii="Arial" w:hAnsi="Arial" w:cs="Arial"/>
          <w:b/>
          <w:bCs/>
          <w:color w:val="000000"/>
        </w:rPr>
      </w:pPr>
    </w:p>
    <w:p w14:paraId="737FD3B5" w14:textId="25306C03" w:rsidR="00AB29C3" w:rsidRDefault="00AB29C3" w:rsidP="009C439C">
      <w:pPr>
        <w:spacing w:line="360" w:lineRule="auto"/>
        <w:rPr>
          <w:rFonts w:ascii="Arial" w:hAnsi="Arial" w:cs="Arial"/>
          <w:color w:val="000000"/>
        </w:rPr>
      </w:pPr>
      <w:r w:rsidRPr="00AB29C3">
        <w:rPr>
          <w:rFonts w:ascii="Arial" w:hAnsi="Arial" w:cs="Arial"/>
          <w:b/>
          <w:bCs/>
          <w:color w:val="000000"/>
        </w:rPr>
        <w:t>Data Limitations or Biases</w:t>
      </w:r>
    </w:p>
    <w:p w14:paraId="5A540296" w14:textId="5AE82E13" w:rsidR="00E02E78" w:rsidRPr="00E02E78" w:rsidRDefault="00E02E78" w:rsidP="00E02E78">
      <w:pPr>
        <w:pStyle w:val="ListParagraph"/>
        <w:numPr>
          <w:ilvl w:val="0"/>
          <w:numId w:val="152"/>
        </w:numPr>
        <w:spacing w:line="360" w:lineRule="auto"/>
        <w:rPr>
          <w:rFonts w:ascii="Arial" w:hAnsi="Arial" w:cs="Arial"/>
        </w:rPr>
      </w:pPr>
      <w:r w:rsidRPr="00E02E78">
        <w:rPr>
          <w:rFonts w:ascii="Arial" w:hAnsi="Arial" w:cs="Arial"/>
          <w:b/>
          <w:bCs/>
        </w:rPr>
        <w:t>Incomplete or missing values</w:t>
      </w:r>
      <w:r w:rsidRPr="00E02E78">
        <w:rPr>
          <w:rFonts w:ascii="Arial" w:hAnsi="Arial" w:cs="Arial"/>
        </w:rPr>
        <w:br/>
        <w:t>Some variables, such as year resale value or sales figures, may contain missing entries, which can affect the accuracy of analysis and reduce the reliability of conclusions.</w:t>
      </w:r>
    </w:p>
    <w:p w14:paraId="63F4282E" w14:textId="0ECE3F4F" w:rsidR="00E02E78" w:rsidRPr="00E02E78" w:rsidRDefault="00E02E78" w:rsidP="00E02E78">
      <w:pPr>
        <w:pStyle w:val="ListParagraph"/>
        <w:numPr>
          <w:ilvl w:val="0"/>
          <w:numId w:val="152"/>
        </w:numPr>
        <w:spacing w:line="360" w:lineRule="auto"/>
        <w:rPr>
          <w:rFonts w:ascii="Arial" w:hAnsi="Arial" w:cs="Arial"/>
        </w:rPr>
      </w:pPr>
      <w:r w:rsidRPr="00E02E78">
        <w:rPr>
          <w:rFonts w:ascii="Arial" w:hAnsi="Arial" w:cs="Arial"/>
          <w:b/>
          <w:bCs/>
        </w:rPr>
        <w:t>Limited time coverage</w:t>
      </w:r>
      <w:r w:rsidRPr="00E02E78">
        <w:rPr>
          <w:rFonts w:ascii="Arial" w:hAnsi="Arial" w:cs="Arial"/>
        </w:rPr>
        <w:br/>
        <w:t>The dataset represents vehicle models launched within a specific period, limiting the ability to analyze long-term trends or changes in consumer preferences over time.</w:t>
      </w:r>
    </w:p>
    <w:p w14:paraId="28B657EF" w14:textId="0DF1CB55" w:rsidR="00E02E78" w:rsidRPr="00E02E78" w:rsidRDefault="00E02E78" w:rsidP="00E02E78">
      <w:pPr>
        <w:pStyle w:val="ListParagraph"/>
        <w:numPr>
          <w:ilvl w:val="0"/>
          <w:numId w:val="152"/>
        </w:numPr>
        <w:spacing w:line="360" w:lineRule="auto"/>
        <w:rPr>
          <w:rFonts w:ascii="Arial" w:hAnsi="Arial" w:cs="Arial"/>
        </w:rPr>
      </w:pPr>
      <w:r w:rsidRPr="00E02E78">
        <w:rPr>
          <w:rFonts w:ascii="Arial" w:hAnsi="Arial" w:cs="Arial"/>
          <w:b/>
          <w:bCs/>
        </w:rPr>
        <w:t>Geographical bias</w:t>
      </w:r>
      <w:r w:rsidRPr="00E02E78">
        <w:rPr>
          <w:rFonts w:ascii="Arial" w:hAnsi="Arial" w:cs="Arial"/>
        </w:rPr>
        <w:br/>
        <w:t>The data appears to reflect sales from a specific market or region, which may not accurately represent global automobile sales patterns.</w:t>
      </w:r>
    </w:p>
    <w:p w14:paraId="765842E3" w14:textId="348296D8" w:rsidR="00E02E78" w:rsidRPr="00E02E78" w:rsidRDefault="00E02E78" w:rsidP="00E02E78">
      <w:pPr>
        <w:pStyle w:val="ListParagraph"/>
        <w:numPr>
          <w:ilvl w:val="0"/>
          <w:numId w:val="152"/>
        </w:numPr>
        <w:spacing w:line="360" w:lineRule="auto"/>
        <w:rPr>
          <w:rFonts w:ascii="Arial" w:hAnsi="Arial" w:cs="Arial"/>
        </w:rPr>
      </w:pPr>
      <w:r w:rsidRPr="00E02E78">
        <w:rPr>
          <w:rFonts w:ascii="Arial" w:hAnsi="Arial" w:cs="Arial"/>
          <w:b/>
          <w:bCs/>
        </w:rPr>
        <w:lastRenderedPageBreak/>
        <w:t>Model-level aggregation</w:t>
      </w:r>
      <w:r w:rsidRPr="00E02E78">
        <w:rPr>
          <w:rFonts w:ascii="Arial" w:hAnsi="Arial" w:cs="Arial"/>
        </w:rPr>
        <w:br/>
        <w:t>Sales data is aggregated at the model level, which masks variations across different trims, regions, or dealership-level performance.</w:t>
      </w:r>
    </w:p>
    <w:p w14:paraId="330B0137" w14:textId="1516B81F" w:rsidR="00E02E78" w:rsidRPr="00E02E78" w:rsidRDefault="00E02E78" w:rsidP="00E02E78">
      <w:pPr>
        <w:pStyle w:val="ListParagraph"/>
        <w:numPr>
          <w:ilvl w:val="0"/>
          <w:numId w:val="152"/>
        </w:numPr>
        <w:spacing w:line="360" w:lineRule="auto"/>
        <w:rPr>
          <w:rFonts w:ascii="Arial" w:hAnsi="Arial" w:cs="Arial"/>
        </w:rPr>
      </w:pPr>
      <w:r w:rsidRPr="00E02E78">
        <w:rPr>
          <w:rFonts w:ascii="Arial" w:hAnsi="Arial" w:cs="Arial"/>
          <w:b/>
          <w:bCs/>
        </w:rPr>
        <w:t>Exclusion of external factors</w:t>
      </w:r>
      <w:r w:rsidRPr="00E02E78">
        <w:rPr>
          <w:rFonts w:ascii="Arial" w:hAnsi="Arial" w:cs="Arial"/>
        </w:rPr>
        <w:br/>
        <w:t>Important influences such as marketing expenditure, economic conditions, fuel prices, and consumer income levels are not included, potentially biasing sales-performance interpretations.</w:t>
      </w:r>
    </w:p>
    <w:p w14:paraId="483A7378" w14:textId="2FC021B4" w:rsidR="00E02E78" w:rsidRPr="00E02E78" w:rsidRDefault="00E02E78" w:rsidP="00E02E78">
      <w:pPr>
        <w:pStyle w:val="ListParagraph"/>
        <w:numPr>
          <w:ilvl w:val="0"/>
          <w:numId w:val="152"/>
        </w:numPr>
        <w:spacing w:line="360" w:lineRule="auto"/>
        <w:rPr>
          <w:rFonts w:ascii="Arial" w:hAnsi="Arial" w:cs="Arial"/>
        </w:rPr>
      </w:pPr>
      <w:r w:rsidRPr="00E02E78">
        <w:rPr>
          <w:rFonts w:ascii="Arial" w:hAnsi="Arial" w:cs="Arial"/>
          <w:b/>
          <w:bCs/>
        </w:rPr>
        <w:t>Price variability not captured</w:t>
      </w:r>
      <w:r w:rsidRPr="00E02E78">
        <w:rPr>
          <w:rFonts w:ascii="Arial" w:hAnsi="Arial" w:cs="Arial"/>
        </w:rPr>
        <w:br/>
        <w:t>Listed prices may not reflect discounts, promotions, or dealer incentives, leading to potential inaccuracies when analyzing price–sales relationships.</w:t>
      </w:r>
    </w:p>
    <w:p w14:paraId="056CB04B" w14:textId="58AFB13B" w:rsidR="00E02E78" w:rsidRPr="00E02E78" w:rsidRDefault="00E02E78" w:rsidP="00E02E78">
      <w:pPr>
        <w:pStyle w:val="ListParagraph"/>
        <w:numPr>
          <w:ilvl w:val="0"/>
          <w:numId w:val="152"/>
        </w:numPr>
        <w:spacing w:line="360" w:lineRule="auto"/>
        <w:rPr>
          <w:rFonts w:ascii="Arial" w:hAnsi="Arial" w:cs="Arial"/>
        </w:rPr>
      </w:pPr>
      <w:r w:rsidRPr="00E02E78">
        <w:rPr>
          <w:rFonts w:ascii="Arial" w:hAnsi="Arial" w:cs="Arial"/>
          <w:b/>
          <w:bCs/>
        </w:rPr>
        <w:t>Measurement bias in performance indicators</w:t>
      </w:r>
      <w:r w:rsidRPr="00E02E78">
        <w:rPr>
          <w:rFonts w:ascii="Arial" w:hAnsi="Arial" w:cs="Arial"/>
        </w:rPr>
        <w:br/>
        <w:t>Composite metrics like power performance factor may be based on predefined formulas that favor certain vehicle types over others.</w:t>
      </w:r>
    </w:p>
    <w:p w14:paraId="35B3DDBA" w14:textId="2DBD5B27" w:rsidR="00E02E78" w:rsidRPr="00E02E78" w:rsidRDefault="00E02E78" w:rsidP="00E02E78">
      <w:pPr>
        <w:pStyle w:val="ListParagraph"/>
        <w:numPr>
          <w:ilvl w:val="0"/>
          <w:numId w:val="152"/>
        </w:numPr>
        <w:spacing w:line="360" w:lineRule="auto"/>
        <w:rPr>
          <w:rFonts w:ascii="Arial" w:hAnsi="Arial" w:cs="Arial"/>
        </w:rPr>
      </w:pPr>
      <w:r w:rsidRPr="00E02E78">
        <w:rPr>
          <w:rFonts w:ascii="Arial" w:hAnsi="Arial" w:cs="Arial"/>
          <w:b/>
          <w:bCs/>
        </w:rPr>
        <w:t>Survivorship bias</w:t>
      </w:r>
      <w:r w:rsidRPr="00E02E78">
        <w:rPr>
          <w:rFonts w:ascii="Arial" w:hAnsi="Arial" w:cs="Arial"/>
        </w:rPr>
        <w:br/>
        <w:t>Vehicles included in the dataset are mostly successful or notable models, which may underrepresent discontinued or poorly performing models.</w:t>
      </w:r>
    </w:p>
    <w:p w14:paraId="53124B6E" w14:textId="72F24983" w:rsidR="00757BE1" w:rsidRDefault="00757BE1" w:rsidP="00757BE1">
      <w:pPr>
        <w:spacing w:line="360" w:lineRule="auto"/>
        <w:jc w:val="center"/>
        <w:rPr>
          <w:rFonts w:ascii="Arial" w:hAnsi="Arial" w:cs="Arial"/>
          <w:b/>
          <w:bCs/>
          <w:color w:val="000000"/>
        </w:rPr>
      </w:pPr>
      <w:r w:rsidRPr="00757BE1">
        <w:rPr>
          <w:rFonts w:ascii="Arial" w:hAnsi="Arial" w:cs="Arial"/>
          <w:b/>
          <w:bCs/>
          <w:color w:val="000000"/>
        </w:rPr>
        <w:t>DATA SPLITTING AND PREPROCESSING</w:t>
      </w:r>
    </w:p>
    <w:p w14:paraId="3F61430D" w14:textId="57D0136C" w:rsidR="008E6DCB" w:rsidRDefault="00F52573" w:rsidP="00757BE1">
      <w:pPr>
        <w:spacing w:line="360" w:lineRule="auto"/>
        <w:rPr>
          <w:rFonts w:ascii="Arial" w:hAnsi="Arial" w:cs="Arial"/>
          <w:color w:val="000000"/>
        </w:rPr>
      </w:pPr>
      <w:r w:rsidRPr="009044FB">
        <w:rPr>
          <w:rFonts w:ascii="Arial" w:hAnsi="Arial" w:cs="Arial"/>
          <w:b/>
          <w:bCs/>
          <w:color w:val="000000"/>
        </w:rPr>
        <w:t>Data Cleaning</w:t>
      </w:r>
      <w:r w:rsidR="009044FB">
        <w:rPr>
          <w:rFonts w:ascii="Arial" w:hAnsi="Arial" w:cs="Arial"/>
          <w:b/>
          <w:bCs/>
          <w:color w:val="000000"/>
        </w:rPr>
        <w:t xml:space="preserve">: </w:t>
      </w:r>
      <w:r w:rsidR="00480BF5">
        <w:rPr>
          <w:rFonts w:ascii="Arial" w:hAnsi="Arial" w:cs="Arial"/>
          <w:color w:val="000000"/>
        </w:rPr>
        <w:t>T</w:t>
      </w:r>
      <w:r w:rsidR="009044FB">
        <w:rPr>
          <w:rFonts w:ascii="Arial" w:hAnsi="Arial" w:cs="Arial"/>
          <w:color w:val="000000"/>
        </w:rPr>
        <w:t>he data was cleaned by removing duplicates, identifying and removing blanks, and ensuring that no inconsistencies are observed.</w:t>
      </w:r>
      <w:r w:rsidR="004F3CBC">
        <w:rPr>
          <w:rFonts w:ascii="Arial" w:hAnsi="Arial" w:cs="Arial"/>
          <w:color w:val="000000"/>
        </w:rPr>
        <w:t xml:space="preserve"> </w:t>
      </w:r>
    </w:p>
    <w:p w14:paraId="3B729090" w14:textId="3BD2B1BE" w:rsidR="008E6DCB" w:rsidRDefault="008E6DCB" w:rsidP="00757BE1">
      <w:pPr>
        <w:spacing w:line="360" w:lineRule="auto"/>
        <w:rPr>
          <w:rFonts w:ascii="Arial" w:hAnsi="Arial" w:cs="Arial"/>
          <w:color w:val="000000"/>
        </w:rPr>
      </w:pPr>
      <w:r>
        <w:rPr>
          <w:rFonts w:ascii="Arial" w:hAnsi="Arial" w:cs="Arial"/>
          <w:color w:val="000000"/>
        </w:rPr>
        <w:t xml:space="preserve">To remove duplicate, simply copy the entire data (ctrl +shift + end) then navigate to the data tab and on the data tools ribbon to select “remove duplicates”. </w:t>
      </w:r>
    </w:p>
    <w:p w14:paraId="283E908E" w14:textId="12485E23" w:rsidR="008E6DCB" w:rsidRDefault="008E6DCB" w:rsidP="00757BE1">
      <w:pPr>
        <w:spacing w:line="360" w:lineRule="auto"/>
        <w:rPr>
          <w:rFonts w:ascii="Arial" w:hAnsi="Arial" w:cs="Arial"/>
          <w:color w:val="000000"/>
        </w:rPr>
      </w:pPr>
      <w:r>
        <w:rPr>
          <w:rFonts w:ascii="Arial" w:hAnsi="Arial" w:cs="Arial"/>
          <w:color w:val="000000"/>
        </w:rPr>
        <w:t xml:space="preserve">To identify and remove blanks, simply copy the entire data (ctrl +shift + end) on the home tab navigate to the editing ribbon and click “Find and select”, then navigate </w:t>
      </w:r>
      <w:proofErr w:type="gramStart"/>
      <w:r>
        <w:rPr>
          <w:rFonts w:ascii="Arial" w:hAnsi="Arial" w:cs="Arial"/>
          <w:color w:val="000000"/>
        </w:rPr>
        <w:t>to  “</w:t>
      </w:r>
      <w:proofErr w:type="gramEnd"/>
      <w:r>
        <w:rPr>
          <w:rFonts w:ascii="Arial" w:hAnsi="Arial" w:cs="Arial"/>
          <w:color w:val="000000"/>
        </w:rPr>
        <w:t xml:space="preserve">Go to Special” and select “Blanks”, finally click on OK. </w:t>
      </w:r>
    </w:p>
    <w:p w14:paraId="18395DBF" w14:textId="6D35C081" w:rsidR="00674677" w:rsidRDefault="00674677" w:rsidP="00757BE1">
      <w:pPr>
        <w:spacing w:line="360" w:lineRule="auto"/>
        <w:rPr>
          <w:rFonts w:ascii="Arial" w:hAnsi="Arial" w:cs="Arial"/>
          <w:color w:val="000000"/>
        </w:rPr>
      </w:pPr>
      <w:r w:rsidRPr="00674677">
        <w:rPr>
          <w:rFonts w:ascii="Arial" w:hAnsi="Arial" w:cs="Arial"/>
          <w:b/>
          <w:bCs/>
          <w:color w:val="000000"/>
        </w:rPr>
        <w:t>Handling Missing Values</w:t>
      </w:r>
      <w:r w:rsidRPr="00674677">
        <w:rPr>
          <w:rFonts w:ascii="Arial" w:hAnsi="Arial" w:cs="Arial"/>
          <w:color w:val="000000"/>
        </w:rPr>
        <w:t>:</w:t>
      </w:r>
      <w:r>
        <w:rPr>
          <w:rFonts w:ascii="Arial" w:hAnsi="Arial" w:cs="Arial"/>
          <w:color w:val="000000"/>
        </w:rPr>
        <w:t xml:space="preserve"> </w:t>
      </w:r>
      <w:r w:rsidR="00480BF5">
        <w:rPr>
          <w:rFonts w:ascii="Arial" w:hAnsi="Arial" w:cs="Arial"/>
          <w:color w:val="000000"/>
        </w:rPr>
        <w:t>T</w:t>
      </w:r>
      <w:r>
        <w:rPr>
          <w:rFonts w:ascii="Arial" w:hAnsi="Arial" w:cs="Arial"/>
          <w:color w:val="000000"/>
        </w:rPr>
        <w:t>he</w:t>
      </w:r>
      <w:r w:rsidR="00274DD2">
        <w:rPr>
          <w:rFonts w:ascii="Arial" w:hAnsi="Arial" w:cs="Arial"/>
          <w:color w:val="000000"/>
        </w:rPr>
        <w:t xml:space="preserve">re </w:t>
      </w:r>
      <w:r w:rsidR="00AE7244">
        <w:rPr>
          <w:rFonts w:ascii="Arial" w:hAnsi="Arial" w:cs="Arial"/>
          <w:color w:val="000000"/>
        </w:rPr>
        <w:t>are</w:t>
      </w:r>
      <w:r w:rsidR="00274DD2">
        <w:rPr>
          <w:rFonts w:ascii="Arial" w:hAnsi="Arial" w:cs="Arial"/>
          <w:color w:val="000000"/>
        </w:rPr>
        <w:t xml:space="preserve"> no missing values in the data. </w:t>
      </w:r>
      <w:r>
        <w:rPr>
          <w:rFonts w:ascii="Arial" w:hAnsi="Arial" w:cs="Arial"/>
          <w:color w:val="000000"/>
        </w:rPr>
        <w:t xml:space="preserve"> </w:t>
      </w:r>
    </w:p>
    <w:p w14:paraId="699F0A05" w14:textId="02381B92" w:rsidR="00AB29C3" w:rsidRDefault="00480BF5" w:rsidP="00480BF5">
      <w:pPr>
        <w:spacing w:line="360" w:lineRule="auto"/>
        <w:rPr>
          <w:rFonts w:ascii="Arial" w:hAnsi="Arial" w:cs="Arial"/>
          <w:color w:val="000000"/>
        </w:rPr>
      </w:pPr>
      <w:r w:rsidRPr="00480BF5">
        <w:rPr>
          <w:rFonts w:ascii="Arial" w:hAnsi="Arial" w:cs="Arial"/>
          <w:b/>
          <w:bCs/>
          <w:color w:val="000000"/>
        </w:rPr>
        <w:t>Data Transformations</w:t>
      </w:r>
      <w:r>
        <w:rPr>
          <w:rFonts w:ascii="Arial" w:hAnsi="Arial" w:cs="Arial"/>
          <w:b/>
          <w:bCs/>
          <w:color w:val="000000"/>
        </w:rPr>
        <w:t>:</w:t>
      </w:r>
      <w:r>
        <w:rPr>
          <w:rFonts w:ascii="Arial" w:hAnsi="Arial" w:cs="Arial"/>
          <w:color w:val="000000"/>
        </w:rPr>
        <w:t xml:space="preserve"> No data transformations were performed. </w:t>
      </w:r>
    </w:p>
    <w:p w14:paraId="56DEBDA7" w14:textId="24E2D6CE" w:rsidR="00BB6E0D" w:rsidRPr="00BB6E0D" w:rsidRDefault="00BB6E0D" w:rsidP="00480BF5">
      <w:pPr>
        <w:spacing w:line="360" w:lineRule="auto"/>
        <w:rPr>
          <w:rFonts w:ascii="Arial" w:hAnsi="Arial" w:cs="Arial"/>
          <w:b/>
          <w:bCs/>
          <w:color w:val="000000"/>
        </w:rPr>
      </w:pPr>
      <w:r w:rsidRPr="00BB6E0D">
        <w:rPr>
          <w:rFonts w:ascii="Arial" w:hAnsi="Arial" w:cs="Arial"/>
          <w:b/>
          <w:bCs/>
          <w:color w:val="000000"/>
        </w:rPr>
        <w:t>Tool used:</w:t>
      </w:r>
      <w:r>
        <w:rPr>
          <w:rFonts w:ascii="Arial" w:hAnsi="Arial" w:cs="Arial"/>
          <w:b/>
          <w:bCs/>
          <w:color w:val="000000"/>
        </w:rPr>
        <w:t xml:space="preserve"> </w:t>
      </w:r>
      <w:r w:rsidR="00E02E78">
        <w:rPr>
          <w:rFonts w:ascii="Arial" w:hAnsi="Arial" w:cs="Arial"/>
          <w:b/>
          <w:bCs/>
          <w:color w:val="000000"/>
        </w:rPr>
        <w:t>TABLEAU</w:t>
      </w:r>
    </w:p>
    <w:p w14:paraId="375AE53F" w14:textId="77777777" w:rsidR="00BE002C" w:rsidRDefault="00BE002C" w:rsidP="00956401">
      <w:pPr>
        <w:rPr>
          <w:rFonts w:ascii="Arial" w:hAnsi="Arial" w:cs="Arial"/>
          <w:color w:val="000000"/>
        </w:rPr>
      </w:pPr>
    </w:p>
    <w:p w14:paraId="7CED30BC" w14:textId="77777777" w:rsidR="004767C6" w:rsidRDefault="004767C6" w:rsidP="00956401">
      <w:pPr>
        <w:rPr>
          <w:rFonts w:ascii="Arial" w:hAnsi="Arial" w:cs="Arial"/>
          <w:color w:val="000000"/>
        </w:rPr>
      </w:pPr>
    </w:p>
    <w:p w14:paraId="19A09CBB" w14:textId="77777777" w:rsidR="004767C6" w:rsidRDefault="004767C6" w:rsidP="00956401">
      <w:pPr>
        <w:rPr>
          <w:rFonts w:ascii="Arial" w:hAnsi="Arial" w:cs="Arial"/>
          <w:color w:val="000000"/>
        </w:rPr>
      </w:pPr>
    </w:p>
    <w:p w14:paraId="1C3F4C53" w14:textId="77777777" w:rsidR="004767C6" w:rsidRDefault="004767C6" w:rsidP="00956401">
      <w:pPr>
        <w:rPr>
          <w:rFonts w:ascii="Arial" w:hAnsi="Arial" w:cs="Arial"/>
          <w:color w:val="000000"/>
        </w:rPr>
      </w:pPr>
    </w:p>
    <w:p w14:paraId="4EE20BA5" w14:textId="77777777" w:rsidR="004767C6" w:rsidRDefault="004767C6" w:rsidP="00956401">
      <w:pPr>
        <w:rPr>
          <w:rFonts w:ascii="Arial" w:hAnsi="Arial" w:cs="Arial"/>
          <w:color w:val="000000"/>
        </w:rPr>
      </w:pPr>
    </w:p>
    <w:p w14:paraId="152552D6" w14:textId="77777777" w:rsidR="004767C6" w:rsidRDefault="004767C6" w:rsidP="00956401">
      <w:pPr>
        <w:rPr>
          <w:rFonts w:ascii="Arial" w:hAnsi="Arial" w:cs="Arial"/>
          <w:color w:val="000000"/>
        </w:rPr>
      </w:pPr>
    </w:p>
    <w:p w14:paraId="76627E05" w14:textId="77777777" w:rsidR="004767C6" w:rsidRDefault="004767C6" w:rsidP="00956401">
      <w:pPr>
        <w:rPr>
          <w:rFonts w:ascii="Arial" w:hAnsi="Arial" w:cs="Arial"/>
          <w:color w:val="000000"/>
        </w:rPr>
      </w:pPr>
    </w:p>
    <w:p w14:paraId="25156915" w14:textId="77777777" w:rsidR="004767C6" w:rsidRDefault="004767C6" w:rsidP="00956401">
      <w:pPr>
        <w:rPr>
          <w:rFonts w:ascii="Arial" w:hAnsi="Arial" w:cs="Arial"/>
          <w:color w:val="000000"/>
        </w:rPr>
      </w:pPr>
    </w:p>
    <w:p w14:paraId="016670CC" w14:textId="5BA354F6" w:rsidR="00C50D21" w:rsidRDefault="00C50D21" w:rsidP="00C50D21">
      <w:pPr>
        <w:rPr>
          <w:rFonts w:ascii="Arial" w:hAnsi="Arial" w:cs="Arial"/>
          <w:b/>
          <w:bCs/>
        </w:rPr>
      </w:pPr>
      <w:r>
        <w:rPr>
          <w:rFonts w:ascii="Arial" w:hAnsi="Arial" w:cs="Arial"/>
          <w:b/>
          <w:bCs/>
        </w:rPr>
        <w:lastRenderedPageBreak/>
        <w:t>DATA SPLITING</w:t>
      </w:r>
    </w:p>
    <w:p w14:paraId="0E7F2763" w14:textId="77777777" w:rsidR="00E02E78" w:rsidRDefault="00E02E78" w:rsidP="00C50D21">
      <w:pPr>
        <w:rPr>
          <w:rFonts w:ascii="Arial" w:hAnsi="Arial" w:cs="Arial"/>
          <w:b/>
          <w:bCs/>
        </w:rPr>
      </w:pPr>
    </w:p>
    <w:p w14:paraId="59DACF7A" w14:textId="77777777" w:rsidR="00E02E78" w:rsidRPr="00E02E78" w:rsidRDefault="00E02E78" w:rsidP="00E02E78">
      <w:pPr>
        <w:spacing w:after="200" w:line="360" w:lineRule="auto"/>
        <w:rPr>
          <w:rFonts w:ascii="Arial" w:hAnsi="Arial" w:cs="Arial"/>
        </w:rPr>
      </w:pPr>
      <w:r w:rsidRPr="00E02E78">
        <w:rPr>
          <w:rFonts w:ascii="Arial" w:hAnsi="Arial" w:cs="Arial"/>
          <w:b/>
          <w:bCs/>
        </w:rPr>
        <w:t>Independent data</w:t>
      </w:r>
    </w:p>
    <w:p w14:paraId="3A5657DC" w14:textId="77777777" w:rsidR="00E02E78" w:rsidRPr="00E02E78" w:rsidRDefault="00E02E78" w:rsidP="00E02E78">
      <w:pPr>
        <w:spacing w:after="200" w:line="360" w:lineRule="auto"/>
        <w:rPr>
          <w:rFonts w:ascii="Arial" w:hAnsi="Arial" w:cs="Arial"/>
        </w:rPr>
      </w:pPr>
      <w:r w:rsidRPr="00E02E78">
        <w:rPr>
          <w:rFonts w:ascii="Arial" w:hAnsi="Arial" w:cs="Arial"/>
        </w:rPr>
        <w:t>Manufacturer</w:t>
      </w:r>
    </w:p>
    <w:p w14:paraId="1D7552EA" w14:textId="77777777" w:rsidR="00E02E78" w:rsidRPr="00E02E78" w:rsidRDefault="00E02E78" w:rsidP="00E02E78">
      <w:pPr>
        <w:spacing w:after="200" w:line="360" w:lineRule="auto"/>
        <w:rPr>
          <w:rFonts w:ascii="Arial" w:hAnsi="Arial" w:cs="Arial"/>
        </w:rPr>
      </w:pPr>
      <w:r w:rsidRPr="00E02E78">
        <w:rPr>
          <w:rFonts w:ascii="Arial" w:hAnsi="Arial" w:cs="Arial"/>
        </w:rPr>
        <w:t>Model</w:t>
      </w:r>
    </w:p>
    <w:p w14:paraId="38FA9321"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Vehicle_type</w:t>
      </w:r>
      <w:proofErr w:type="spellEnd"/>
    </w:p>
    <w:p w14:paraId="7FEB34B2"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Price_in_thousands</w:t>
      </w:r>
      <w:proofErr w:type="spellEnd"/>
    </w:p>
    <w:p w14:paraId="7D519D73"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Engine_size</w:t>
      </w:r>
      <w:proofErr w:type="spellEnd"/>
    </w:p>
    <w:p w14:paraId="3F1250AB" w14:textId="77777777" w:rsidR="00E02E78" w:rsidRPr="00E02E78" w:rsidRDefault="00E02E78" w:rsidP="00E02E78">
      <w:pPr>
        <w:spacing w:after="200" w:line="360" w:lineRule="auto"/>
        <w:rPr>
          <w:rFonts w:ascii="Arial" w:hAnsi="Arial" w:cs="Arial"/>
        </w:rPr>
      </w:pPr>
      <w:r w:rsidRPr="00E02E78">
        <w:rPr>
          <w:rFonts w:ascii="Arial" w:hAnsi="Arial" w:cs="Arial"/>
        </w:rPr>
        <w:t>Horsepower</w:t>
      </w:r>
    </w:p>
    <w:p w14:paraId="3CAD8EC2" w14:textId="77777777" w:rsidR="00E02E78" w:rsidRPr="00E02E78" w:rsidRDefault="00E02E78" w:rsidP="00E02E78">
      <w:pPr>
        <w:spacing w:after="200" w:line="360" w:lineRule="auto"/>
        <w:rPr>
          <w:rFonts w:ascii="Arial" w:hAnsi="Arial" w:cs="Arial"/>
        </w:rPr>
      </w:pPr>
      <w:r w:rsidRPr="00E02E78">
        <w:rPr>
          <w:rFonts w:ascii="Arial" w:hAnsi="Arial" w:cs="Arial"/>
        </w:rPr>
        <w:t>Wheelbase</w:t>
      </w:r>
    </w:p>
    <w:p w14:paraId="694A6BC3" w14:textId="77777777" w:rsidR="00E02E78" w:rsidRPr="00E02E78" w:rsidRDefault="00E02E78" w:rsidP="00E02E78">
      <w:pPr>
        <w:spacing w:after="200" w:line="360" w:lineRule="auto"/>
        <w:rPr>
          <w:rFonts w:ascii="Arial" w:hAnsi="Arial" w:cs="Arial"/>
        </w:rPr>
      </w:pPr>
      <w:r w:rsidRPr="00E02E78">
        <w:rPr>
          <w:rFonts w:ascii="Arial" w:hAnsi="Arial" w:cs="Arial"/>
        </w:rPr>
        <w:t>Width</w:t>
      </w:r>
    </w:p>
    <w:p w14:paraId="6714F606" w14:textId="77777777" w:rsidR="00E02E78" w:rsidRPr="00E02E78" w:rsidRDefault="00E02E78" w:rsidP="00E02E78">
      <w:pPr>
        <w:spacing w:after="200" w:line="360" w:lineRule="auto"/>
        <w:rPr>
          <w:rFonts w:ascii="Arial" w:hAnsi="Arial" w:cs="Arial"/>
        </w:rPr>
      </w:pPr>
      <w:r w:rsidRPr="00E02E78">
        <w:rPr>
          <w:rFonts w:ascii="Arial" w:hAnsi="Arial" w:cs="Arial"/>
        </w:rPr>
        <w:t>Length</w:t>
      </w:r>
    </w:p>
    <w:p w14:paraId="2A2F2A62"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Curb_weight</w:t>
      </w:r>
      <w:proofErr w:type="spellEnd"/>
    </w:p>
    <w:p w14:paraId="6E79C226"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Fuel_capacity</w:t>
      </w:r>
      <w:proofErr w:type="spellEnd"/>
    </w:p>
    <w:p w14:paraId="501A0FC2"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Fuel_efficiency</w:t>
      </w:r>
      <w:proofErr w:type="spellEnd"/>
    </w:p>
    <w:p w14:paraId="12DB6B4F"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Latest_Launch</w:t>
      </w:r>
      <w:proofErr w:type="spellEnd"/>
    </w:p>
    <w:p w14:paraId="06B06369"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Power_perf_factor</w:t>
      </w:r>
      <w:proofErr w:type="spellEnd"/>
    </w:p>
    <w:p w14:paraId="37E25EFA" w14:textId="77777777" w:rsidR="00E02E78" w:rsidRPr="00E02E78" w:rsidRDefault="00E02E78" w:rsidP="00E02E78">
      <w:pPr>
        <w:spacing w:after="200" w:line="360" w:lineRule="auto"/>
        <w:rPr>
          <w:rFonts w:ascii="Arial" w:hAnsi="Arial" w:cs="Arial"/>
        </w:rPr>
      </w:pPr>
    </w:p>
    <w:p w14:paraId="026280A1" w14:textId="77777777" w:rsidR="00E02E78" w:rsidRPr="00E02E78" w:rsidRDefault="00E02E78" w:rsidP="00E02E78">
      <w:pPr>
        <w:spacing w:after="200" w:line="360" w:lineRule="auto"/>
        <w:rPr>
          <w:rFonts w:ascii="Arial" w:hAnsi="Arial" w:cs="Arial"/>
        </w:rPr>
      </w:pPr>
      <w:r w:rsidRPr="00E02E78">
        <w:rPr>
          <w:rFonts w:ascii="Arial" w:hAnsi="Arial" w:cs="Arial"/>
          <w:b/>
          <w:bCs/>
        </w:rPr>
        <w:t>Dependent Data</w:t>
      </w:r>
    </w:p>
    <w:p w14:paraId="17ED51DE" w14:textId="77777777" w:rsidR="00E02E78" w:rsidRPr="00E02E78" w:rsidRDefault="00E02E78" w:rsidP="00E02E78">
      <w:pPr>
        <w:spacing w:after="200" w:line="360" w:lineRule="auto"/>
        <w:rPr>
          <w:rFonts w:ascii="Arial" w:hAnsi="Arial" w:cs="Arial"/>
        </w:rPr>
      </w:pPr>
      <w:r w:rsidRPr="00E02E78">
        <w:rPr>
          <w:rFonts w:ascii="Arial" w:hAnsi="Arial" w:cs="Arial"/>
        </w:rPr>
        <w:t>These are the variables we may aim to predict or explain:</w:t>
      </w:r>
    </w:p>
    <w:p w14:paraId="066A8008" w14:textId="77777777" w:rsidR="00E02E78" w:rsidRPr="00E02E78" w:rsidRDefault="00E02E78" w:rsidP="00E02E78">
      <w:pPr>
        <w:spacing w:after="200" w:line="360" w:lineRule="auto"/>
        <w:rPr>
          <w:rFonts w:ascii="Arial" w:hAnsi="Arial" w:cs="Arial"/>
        </w:rPr>
      </w:pPr>
      <w:proofErr w:type="spellStart"/>
      <w:r w:rsidRPr="00E02E78">
        <w:rPr>
          <w:rFonts w:ascii="Arial" w:hAnsi="Arial" w:cs="Arial"/>
        </w:rPr>
        <w:t>Sales_in_thousands</w:t>
      </w:r>
      <w:proofErr w:type="spellEnd"/>
    </w:p>
    <w:p w14:paraId="30551A03" w14:textId="77777777" w:rsidR="00E02E78" w:rsidRDefault="00E02E78" w:rsidP="00E02E78">
      <w:pPr>
        <w:spacing w:after="200" w:line="360" w:lineRule="auto"/>
        <w:rPr>
          <w:rFonts w:ascii="Arial" w:hAnsi="Arial" w:cs="Arial"/>
        </w:rPr>
      </w:pPr>
      <w:proofErr w:type="spellStart"/>
      <w:r w:rsidRPr="00E02E78">
        <w:rPr>
          <w:rFonts w:ascii="Arial" w:hAnsi="Arial" w:cs="Arial"/>
        </w:rPr>
        <w:t>year_resale_value</w:t>
      </w:r>
      <w:proofErr w:type="spellEnd"/>
    </w:p>
    <w:p w14:paraId="130BDC42" w14:textId="77777777" w:rsidR="00E02E78" w:rsidRDefault="00E02E78" w:rsidP="00E02E78">
      <w:pPr>
        <w:spacing w:after="200" w:line="360" w:lineRule="auto"/>
        <w:rPr>
          <w:rFonts w:ascii="Arial" w:hAnsi="Arial" w:cs="Arial"/>
        </w:rPr>
      </w:pPr>
    </w:p>
    <w:p w14:paraId="22D18C3E" w14:textId="4BD3AFCB" w:rsidR="00E652DE" w:rsidRPr="00E652DE" w:rsidRDefault="00E652DE" w:rsidP="00E02E78">
      <w:pPr>
        <w:spacing w:after="200" w:line="360" w:lineRule="auto"/>
        <w:rPr>
          <w:rFonts w:ascii="Arial" w:hAnsi="Arial" w:cs="Arial"/>
          <w:b/>
          <w:bCs/>
        </w:rPr>
      </w:pPr>
      <w:r>
        <w:rPr>
          <w:rFonts w:ascii="Arial" w:hAnsi="Arial" w:cs="Arial"/>
          <w:b/>
          <w:bCs/>
        </w:rPr>
        <w:lastRenderedPageBreak/>
        <w:t>I</w:t>
      </w:r>
      <w:r w:rsidRPr="00E652DE">
        <w:rPr>
          <w:rFonts w:ascii="Arial" w:hAnsi="Arial" w:cs="Arial"/>
          <w:b/>
          <w:bCs/>
        </w:rPr>
        <w:t>ndustry Type</w:t>
      </w:r>
    </w:p>
    <w:p w14:paraId="4005D5ED" w14:textId="77777777" w:rsidR="00E02E78" w:rsidRPr="00E02E78" w:rsidRDefault="00E02E78" w:rsidP="00E02E78">
      <w:pPr>
        <w:spacing w:line="360" w:lineRule="auto"/>
        <w:rPr>
          <w:rFonts w:ascii="Arial" w:hAnsi="Arial" w:cs="Arial"/>
        </w:rPr>
      </w:pPr>
      <w:r w:rsidRPr="00E02E78">
        <w:rPr>
          <w:rFonts w:ascii="Arial" w:hAnsi="Arial" w:cs="Arial"/>
          <w:b/>
          <w:bCs/>
        </w:rPr>
        <w:t>Industry:</w:t>
      </w:r>
      <w:r w:rsidRPr="00E02E78">
        <w:rPr>
          <w:rFonts w:ascii="Arial" w:hAnsi="Arial" w:cs="Arial"/>
        </w:rPr>
        <w:t xml:space="preserve"> Automotive</w:t>
      </w:r>
    </w:p>
    <w:p w14:paraId="2ADC49DC" w14:textId="3AECC89A" w:rsidR="00E652DE" w:rsidRDefault="00E02E78" w:rsidP="00E02E78">
      <w:pPr>
        <w:spacing w:line="360" w:lineRule="auto"/>
        <w:rPr>
          <w:rFonts w:ascii="Arial" w:hAnsi="Arial" w:cs="Arial"/>
        </w:rPr>
      </w:pPr>
      <w:r w:rsidRPr="00E02E78">
        <w:rPr>
          <w:rFonts w:ascii="Arial" w:hAnsi="Arial" w:cs="Arial"/>
          <w:b/>
          <w:bCs/>
        </w:rPr>
        <w:t>Sector:</w:t>
      </w:r>
      <w:r w:rsidRPr="00E02E78">
        <w:rPr>
          <w:rFonts w:ascii="Arial" w:hAnsi="Arial" w:cs="Arial"/>
        </w:rPr>
        <w:t xml:space="preserve"> Manufacturing &amp; Retail (Automobile Sales &amp; Marketing)</w:t>
      </w:r>
    </w:p>
    <w:p w14:paraId="03FD9310" w14:textId="33CF32B3" w:rsidR="00E652DE" w:rsidRDefault="00E652DE" w:rsidP="00E652DE">
      <w:pPr>
        <w:spacing w:line="360" w:lineRule="auto"/>
        <w:rPr>
          <w:rFonts w:ascii="Arial" w:hAnsi="Arial" w:cs="Arial"/>
        </w:rPr>
      </w:pPr>
    </w:p>
    <w:p w14:paraId="4EC37F50" w14:textId="77777777" w:rsidR="00E652DE" w:rsidRPr="00E652DE" w:rsidRDefault="00E652DE" w:rsidP="00E652DE">
      <w:pPr>
        <w:spacing w:after="200" w:line="360" w:lineRule="auto"/>
        <w:rPr>
          <w:rFonts w:ascii="Arial" w:hAnsi="Arial" w:cs="Arial"/>
        </w:rPr>
      </w:pPr>
    </w:p>
    <w:p w14:paraId="17D0EEFA" w14:textId="77777777" w:rsidR="00E652DE" w:rsidRPr="00E652DE" w:rsidRDefault="00E652DE" w:rsidP="00E652DE">
      <w:pPr>
        <w:spacing w:after="200" w:line="360" w:lineRule="auto"/>
        <w:rPr>
          <w:rFonts w:ascii="Arial" w:hAnsi="Arial" w:cs="Arial"/>
          <w:b/>
          <w:bCs/>
        </w:rPr>
      </w:pPr>
      <w:r w:rsidRPr="00E652DE">
        <w:rPr>
          <w:rFonts w:ascii="Arial" w:hAnsi="Arial" w:cs="Arial"/>
          <w:b/>
          <w:bCs/>
        </w:rPr>
        <w:t>  Stakeholders for the project</w:t>
      </w:r>
    </w:p>
    <w:p w14:paraId="3E83DE08" w14:textId="10DE0AB5" w:rsidR="00E664D9" w:rsidRPr="00E664D9" w:rsidRDefault="00E664D9" w:rsidP="00E652DE">
      <w:pPr>
        <w:spacing w:after="200" w:line="360" w:lineRule="auto"/>
        <w:rPr>
          <w:rFonts w:ascii="Arial" w:hAnsi="Arial" w:cs="Arial"/>
        </w:rPr>
      </w:pPr>
      <w:r>
        <w:rPr>
          <w:rFonts w:ascii="Arial" w:hAnsi="Arial" w:cs="Arial"/>
        </w:rPr>
        <w:t xml:space="preserve">Car dealers, Car manufactures and manufacturing companies, Stakeholders. </w:t>
      </w:r>
    </w:p>
    <w:p w14:paraId="2F42A158" w14:textId="78AF2867" w:rsidR="00E652DE" w:rsidRPr="00E652DE" w:rsidRDefault="00E652DE" w:rsidP="00E652DE">
      <w:pPr>
        <w:spacing w:after="200" w:line="360" w:lineRule="auto"/>
        <w:rPr>
          <w:rFonts w:ascii="Arial" w:hAnsi="Arial" w:cs="Arial"/>
          <w:b/>
          <w:bCs/>
        </w:rPr>
      </w:pPr>
      <w:r w:rsidRPr="00E652DE">
        <w:rPr>
          <w:rFonts w:ascii="Arial" w:hAnsi="Arial" w:cs="Arial"/>
          <w:b/>
          <w:bCs/>
        </w:rPr>
        <w:t>  What Success Means in This Industry</w:t>
      </w:r>
    </w:p>
    <w:p w14:paraId="167C9166" w14:textId="77777777" w:rsidR="00E02E78" w:rsidRPr="00E02E78" w:rsidRDefault="00E02E78" w:rsidP="00E02E78">
      <w:pPr>
        <w:spacing w:line="360" w:lineRule="auto"/>
        <w:rPr>
          <w:rFonts w:ascii="Arial" w:hAnsi="Arial" w:cs="Arial"/>
        </w:rPr>
      </w:pPr>
      <w:r w:rsidRPr="00E02E78">
        <w:rPr>
          <w:rFonts w:ascii="Arial" w:hAnsi="Arial" w:cs="Arial"/>
        </w:rPr>
        <w:t>Success in the automotive industry, as reflected in this data, is likely defined by:</w:t>
      </w:r>
    </w:p>
    <w:p w14:paraId="43E2A449" w14:textId="77777777" w:rsidR="00E02E78" w:rsidRPr="00E02E78" w:rsidRDefault="00E02E78" w:rsidP="00E02E78">
      <w:pPr>
        <w:spacing w:line="360" w:lineRule="auto"/>
        <w:rPr>
          <w:rFonts w:ascii="Arial" w:hAnsi="Arial" w:cs="Arial"/>
        </w:rPr>
      </w:pPr>
      <w:r w:rsidRPr="00E02E78">
        <w:rPr>
          <w:rFonts w:ascii="Arial" w:hAnsi="Arial" w:cs="Arial"/>
        </w:rPr>
        <w:t xml:space="preserve">Higher </w:t>
      </w:r>
      <w:r w:rsidRPr="00E02E78">
        <w:rPr>
          <w:rFonts w:ascii="Arial" w:hAnsi="Arial" w:cs="Arial"/>
          <w:b/>
          <w:bCs/>
        </w:rPr>
        <w:t>Sales in thousands</w:t>
      </w:r>
    </w:p>
    <w:p w14:paraId="68C56121" w14:textId="77777777" w:rsidR="00E02E78" w:rsidRPr="00E02E78" w:rsidRDefault="00E02E78" w:rsidP="00E02E78">
      <w:pPr>
        <w:spacing w:line="360" w:lineRule="auto"/>
        <w:rPr>
          <w:rFonts w:ascii="Arial" w:hAnsi="Arial" w:cs="Arial"/>
        </w:rPr>
      </w:pPr>
      <w:r w:rsidRPr="00E02E78">
        <w:rPr>
          <w:rFonts w:ascii="Arial" w:hAnsi="Arial" w:cs="Arial"/>
        </w:rPr>
        <w:t xml:space="preserve">Strong </w:t>
      </w:r>
      <w:r w:rsidRPr="00E02E78">
        <w:rPr>
          <w:rFonts w:ascii="Arial" w:hAnsi="Arial" w:cs="Arial"/>
          <w:b/>
          <w:bCs/>
        </w:rPr>
        <w:t>Resale value</w:t>
      </w:r>
      <w:r w:rsidRPr="00E02E78">
        <w:rPr>
          <w:rFonts w:ascii="Arial" w:hAnsi="Arial" w:cs="Arial"/>
        </w:rPr>
        <w:t xml:space="preserve"> (good value retention)</w:t>
      </w:r>
    </w:p>
    <w:p w14:paraId="772C1C4E" w14:textId="77777777" w:rsidR="00E02E78" w:rsidRPr="00E02E78" w:rsidRDefault="00E02E78" w:rsidP="00E02E78">
      <w:pPr>
        <w:spacing w:line="360" w:lineRule="auto"/>
        <w:rPr>
          <w:rFonts w:ascii="Arial" w:hAnsi="Arial" w:cs="Arial"/>
        </w:rPr>
      </w:pPr>
      <w:r w:rsidRPr="00E02E78">
        <w:rPr>
          <w:rFonts w:ascii="Arial" w:hAnsi="Arial" w:cs="Arial"/>
        </w:rPr>
        <w:t>Competitive performance metrics (</w:t>
      </w:r>
      <w:r w:rsidRPr="00E02E78">
        <w:rPr>
          <w:rFonts w:ascii="Arial" w:hAnsi="Arial" w:cs="Arial"/>
          <w:b/>
          <w:bCs/>
        </w:rPr>
        <w:t>Power performance factor</w:t>
      </w:r>
      <w:r w:rsidRPr="00E02E78">
        <w:rPr>
          <w:rFonts w:ascii="Arial" w:hAnsi="Arial" w:cs="Arial"/>
        </w:rPr>
        <w:t xml:space="preserve">, </w:t>
      </w:r>
      <w:r w:rsidRPr="00E02E78">
        <w:rPr>
          <w:rFonts w:ascii="Arial" w:hAnsi="Arial" w:cs="Arial"/>
          <w:b/>
          <w:bCs/>
        </w:rPr>
        <w:t>Horsepower</w:t>
      </w:r>
      <w:r w:rsidRPr="00E02E78">
        <w:rPr>
          <w:rFonts w:ascii="Arial" w:hAnsi="Arial" w:cs="Arial"/>
        </w:rPr>
        <w:t xml:space="preserve">, </w:t>
      </w:r>
      <w:r w:rsidRPr="00E02E78">
        <w:rPr>
          <w:rFonts w:ascii="Arial" w:hAnsi="Arial" w:cs="Arial"/>
          <w:b/>
          <w:bCs/>
        </w:rPr>
        <w:t>Fuel efficiency</w:t>
      </w:r>
      <w:r w:rsidRPr="00E02E78">
        <w:rPr>
          <w:rFonts w:ascii="Arial" w:hAnsi="Arial" w:cs="Arial"/>
        </w:rPr>
        <w:t>)</w:t>
      </w:r>
    </w:p>
    <w:p w14:paraId="095658BB" w14:textId="7246DD0F" w:rsidR="003D578E" w:rsidRDefault="00E02E78" w:rsidP="00E02E78">
      <w:pPr>
        <w:spacing w:line="360" w:lineRule="auto"/>
        <w:rPr>
          <w:rFonts w:ascii="Arial" w:hAnsi="Arial" w:cs="Arial"/>
          <w:color w:val="000000"/>
        </w:rPr>
      </w:pPr>
      <w:r w:rsidRPr="00E02E78">
        <w:rPr>
          <w:rFonts w:ascii="Arial" w:hAnsi="Arial" w:cs="Arial"/>
        </w:rPr>
        <w:t>Optimal product-market fit (vehicle specs align with market demand)</w:t>
      </w:r>
    </w:p>
    <w:p w14:paraId="0D0A8C2E" w14:textId="77777777" w:rsidR="00E02E78" w:rsidRDefault="00E02E78" w:rsidP="0009648E">
      <w:pPr>
        <w:spacing w:line="360" w:lineRule="auto"/>
        <w:jc w:val="center"/>
        <w:rPr>
          <w:rFonts w:ascii="Arial" w:hAnsi="Arial" w:cs="Arial"/>
          <w:b/>
          <w:bCs/>
          <w:color w:val="000000"/>
        </w:rPr>
      </w:pPr>
    </w:p>
    <w:p w14:paraId="567CCF0E" w14:textId="77777777" w:rsidR="00E02E78" w:rsidRDefault="00E02E78" w:rsidP="0009648E">
      <w:pPr>
        <w:spacing w:line="360" w:lineRule="auto"/>
        <w:jc w:val="center"/>
        <w:rPr>
          <w:rFonts w:ascii="Arial" w:hAnsi="Arial" w:cs="Arial"/>
          <w:b/>
          <w:bCs/>
          <w:color w:val="000000"/>
        </w:rPr>
      </w:pPr>
    </w:p>
    <w:p w14:paraId="25674641" w14:textId="77777777" w:rsidR="00E02E78" w:rsidRDefault="00E02E78" w:rsidP="0009648E">
      <w:pPr>
        <w:spacing w:line="360" w:lineRule="auto"/>
        <w:jc w:val="center"/>
        <w:rPr>
          <w:rFonts w:ascii="Arial" w:hAnsi="Arial" w:cs="Arial"/>
          <w:b/>
          <w:bCs/>
          <w:color w:val="000000"/>
        </w:rPr>
      </w:pPr>
    </w:p>
    <w:p w14:paraId="20F7620B" w14:textId="77777777" w:rsidR="00E02E78" w:rsidRDefault="00E02E78" w:rsidP="0009648E">
      <w:pPr>
        <w:spacing w:line="360" w:lineRule="auto"/>
        <w:jc w:val="center"/>
        <w:rPr>
          <w:rFonts w:ascii="Arial" w:hAnsi="Arial" w:cs="Arial"/>
          <w:b/>
          <w:bCs/>
          <w:color w:val="000000"/>
        </w:rPr>
      </w:pPr>
    </w:p>
    <w:p w14:paraId="35A8290B" w14:textId="77777777" w:rsidR="00E02E78" w:rsidRDefault="00E02E78" w:rsidP="0009648E">
      <w:pPr>
        <w:spacing w:line="360" w:lineRule="auto"/>
        <w:jc w:val="center"/>
        <w:rPr>
          <w:rFonts w:ascii="Arial" w:hAnsi="Arial" w:cs="Arial"/>
          <w:b/>
          <w:bCs/>
          <w:color w:val="000000"/>
        </w:rPr>
      </w:pPr>
    </w:p>
    <w:p w14:paraId="025A5503" w14:textId="4D78FDA9" w:rsidR="00307B67" w:rsidRDefault="002C38A2" w:rsidP="0009648E">
      <w:pPr>
        <w:spacing w:line="360" w:lineRule="auto"/>
        <w:jc w:val="center"/>
        <w:rPr>
          <w:rFonts w:ascii="Arial" w:hAnsi="Arial" w:cs="Arial"/>
          <w:b/>
          <w:bCs/>
          <w:color w:val="000000"/>
        </w:rPr>
      </w:pPr>
      <w:r w:rsidRPr="00E652DE">
        <w:rPr>
          <w:rFonts w:ascii="Arial" w:hAnsi="Arial" w:cs="Arial"/>
          <w:b/>
          <w:bCs/>
          <w:color w:val="000000"/>
        </w:rPr>
        <w:t>PRE-ANALYSIS</w:t>
      </w:r>
    </w:p>
    <w:p w14:paraId="5E566C6D" w14:textId="77777777" w:rsidR="00ED2D70" w:rsidRPr="00E652DE" w:rsidRDefault="00ED2D70" w:rsidP="0009648E">
      <w:pPr>
        <w:spacing w:line="360" w:lineRule="auto"/>
        <w:jc w:val="center"/>
        <w:rPr>
          <w:rFonts w:ascii="Arial" w:hAnsi="Arial" w:cs="Arial"/>
          <w:b/>
          <w:bCs/>
          <w:color w:val="000000"/>
        </w:rPr>
      </w:pPr>
    </w:p>
    <w:p w14:paraId="6F422362" w14:textId="384923CE" w:rsidR="00E652DE" w:rsidRPr="00E652DE" w:rsidRDefault="00E652DE" w:rsidP="00E652DE">
      <w:pPr>
        <w:spacing w:after="200" w:line="360" w:lineRule="auto"/>
        <w:rPr>
          <w:rFonts w:ascii="Arial" w:hAnsi="Arial" w:cs="Arial"/>
          <w:b/>
          <w:bCs/>
        </w:rPr>
      </w:pPr>
      <w:r w:rsidRPr="00E652DE">
        <w:rPr>
          <w:rFonts w:ascii="Arial" w:hAnsi="Arial" w:cs="Arial"/>
          <w:b/>
          <w:bCs/>
        </w:rPr>
        <w:t>Potential Analysis Questions</w:t>
      </w:r>
      <w:r w:rsidR="00ED2D70">
        <w:rPr>
          <w:rFonts w:ascii="Arial" w:hAnsi="Arial" w:cs="Arial"/>
          <w:b/>
          <w:bCs/>
        </w:rPr>
        <w:t xml:space="preserve"> and insights </w:t>
      </w:r>
    </w:p>
    <w:p w14:paraId="71747984" w14:textId="735DDF0C" w:rsidR="00ED2D70" w:rsidRPr="00ED2D70" w:rsidRDefault="00ED2D70" w:rsidP="00ED2D70">
      <w:pPr>
        <w:pStyle w:val="ListParagraph"/>
        <w:numPr>
          <w:ilvl w:val="1"/>
          <w:numId w:val="149"/>
        </w:numPr>
        <w:spacing w:after="200" w:line="360" w:lineRule="auto"/>
        <w:rPr>
          <w:rFonts w:ascii="Arial" w:hAnsi="Arial" w:cs="Arial"/>
        </w:rPr>
      </w:pPr>
      <w:r w:rsidRPr="00ED2D70">
        <w:rPr>
          <w:rFonts w:ascii="Arial" w:hAnsi="Arial" w:cs="Arial"/>
          <w:b/>
          <w:bCs/>
        </w:rPr>
        <w:t>Sales &amp; Market Performance</w:t>
      </w:r>
    </w:p>
    <w:p w14:paraId="1C66AC13" w14:textId="77777777" w:rsidR="00ED2D70" w:rsidRPr="00ED2D70" w:rsidRDefault="00ED2D70" w:rsidP="00ED2D70">
      <w:pPr>
        <w:numPr>
          <w:ilvl w:val="0"/>
          <w:numId w:val="153"/>
        </w:numPr>
        <w:spacing w:after="200" w:line="360" w:lineRule="auto"/>
        <w:rPr>
          <w:rFonts w:ascii="Arial" w:hAnsi="Arial" w:cs="Arial"/>
        </w:rPr>
      </w:pPr>
      <w:r w:rsidRPr="00ED2D70">
        <w:rPr>
          <w:rFonts w:ascii="Arial" w:hAnsi="Arial" w:cs="Arial"/>
        </w:rPr>
        <w:t>Top / bottom sellers: Rank sales by manufacturer and model to see which products drive or drag overall volume.</w:t>
      </w:r>
    </w:p>
    <w:p w14:paraId="29E416C4" w14:textId="77777777" w:rsidR="00ED2D70" w:rsidRPr="00ED2D70" w:rsidRDefault="00ED2D70" w:rsidP="00ED2D70">
      <w:pPr>
        <w:numPr>
          <w:ilvl w:val="0"/>
          <w:numId w:val="153"/>
        </w:numPr>
        <w:spacing w:after="200" w:line="360" w:lineRule="auto"/>
        <w:rPr>
          <w:rFonts w:ascii="Arial" w:hAnsi="Arial" w:cs="Arial"/>
        </w:rPr>
      </w:pPr>
      <w:r w:rsidRPr="00ED2D70">
        <w:rPr>
          <w:rFonts w:ascii="Arial" w:hAnsi="Arial" w:cs="Arial"/>
        </w:rPr>
        <w:t>Sales by vehicle type: Compare sales across vehicle types to identify the strongest and weakest segments.</w:t>
      </w:r>
    </w:p>
    <w:p w14:paraId="2E4A2A15" w14:textId="77777777" w:rsidR="00ED2D70" w:rsidRPr="00ED2D70" w:rsidRDefault="00ED2D70" w:rsidP="00ED2D70">
      <w:pPr>
        <w:numPr>
          <w:ilvl w:val="0"/>
          <w:numId w:val="153"/>
        </w:numPr>
        <w:spacing w:after="200" w:line="360" w:lineRule="auto"/>
        <w:rPr>
          <w:rFonts w:ascii="Arial" w:hAnsi="Arial" w:cs="Arial"/>
        </w:rPr>
      </w:pPr>
      <w:r w:rsidRPr="00ED2D70">
        <w:rPr>
          <w:rFonts w:ascii="Arial" w:hAnsi="Arial" w:cs="Arial"/>
        </w:rPr>
        <w:lastRenderedPageBreak/>
        <w:t>Sales per model: Calculate average sales per model for each brand to measure how efficiently each lineup performs.</w:t>
      </w:r>
    </w:p>
    <w:p w14:paraId="6E3D290A" w14:textId="77777777" w:rsidR="00ED2D70" w:rsidRPr="00ED2D70" w:rsidRDefault="00ED2D70" w:rsidP="00ED2D70">
      <w:pPr>
        <w:spacing w:after="200" w:line="360" w:lineRule="auto"/>
        <w:rPr>
          <w:rFonts w:ascii="Arial" w:hAnsi="Arial" w:cs="Arial"/>
        </w:rPr>
      </w:pPr>
      <w:r w:rsidRPr="00ED2D70">
        <w:rPr>
          <w:rFonts w:ascii="Arial" w:hAnsi="Arial" w:cs="Arial"/>
          <w:b/>
          <w:bCs/>
        </w:rPr>
        <w:t>2. Pricing &amp; Demand</w:t>
      </w:r>
    </w:p>
    <w:p w14:paraId="3B5C546D" w14:textId="77777777" w:rsidR="00ED2D70" w:rsidRPr="00ED2D70" w:rsidRDefault="00ED2D70" w:rsidP="00ED2D70">
      <w:pPr>
        <w:numPr>
          <w:ilvl w:val="0"/>
          <w:numId w:val="154"/>
        </w:numPr>
        <w:spacing w:after="200" w:line="360" w:lineRule="auto"/>
        <w:rPr>
          <w:rFonts w:ascii="Arial" w:hAnsi="Arial" w:cs="Arial"/>
        </w:rPr>
      </w:pPr>
      <w:r w:rsidRPr="00ED2D70">
        <w:rPr>
          <w:rFonts w:ascii="Arial" w:hAnsi="Arial" w:cs="Arial"/>
        </w:rPr>
        <w:t>Price vs. sales: Analyze whether higher prices reduce sales or if some price bands sell best.</w:t>
      </w:r>
    </w:p>
    <w:p w14:paraId="601FB3BC" w14:textId="77777777" w:rsidR="00ED2D70" w:rsidRPr="00ED2D70" w:rsidRDefault="00ED2D70" w:rsidP="00ED2D70">
      <w:pPr>
        <w:numPr>
          <w:ilvl w:val="0"/>
          <w:numId w:val="154"/>
        </w:numPr>
        <w:spacing w:after="200" w:line="360" w:lineRule="auto"/>
        <w:rPr>
          <w:rFonts w:ascii="Arial" w:hAnsi="Arial" w:cs="Arial"/>
        </w:rPr>
      </w:pPr>
      <w:r w:rsidRPr="00ED2D70">
        <w:rPr>
          <w:rFonts w:ascii="Arial" w:hAnsi="Arial" w:cs="Arial"/>
        </w:rPr>
        <w:t>Premium justification: Check if higher prices are backed by better specs or mainly by brand power.</w:t>
      </w:r>
    </w:p>
    <w:p w14:paraId="3B3F20D8" w14:textId="77777777" w:rsidR="00ED2D70" w:rsidRPr="00ED2D70" w:rsidRDefault="00ED2D70" w:rsidP="00ED2D70">
      <w:pPr>
        <w:spacing w:after="200" w:line="360" w:lineRule="auto"/>
        <w:rPr>
          <w:rFonts w:ascii="Arial" w:hAnsi="Arial" w:cs="Arial"/>
        </w:rPr>
      </w:pPr>
      <w:r w:rsidRPr="00ED2D70">
        <w:rPr>
          <w:rFonts w:ascii="Arial" w:hAnsi="Arial" w:cs="Arial"/>
          <w:b/>
          <w:bCs/>
        </w:rPr>
        <w:t>3. Performance &amp; Engineering</w:t>
      </w:r>
    </w:p>
    <w:p w14:paraId="7FDBC75F" w14:textId="0CE6D4F7" w:rsidR="00ED2D70" w:rsidRPr="00ED2D70" w:rsidRDefault="00ED2D70" w:rsidP="00ED2D70">
      <w:pPr>
        <w:numPr>
          <w:ilvl w:val="0"/>
          <w:numId w:val="155"/>
        </w:numPr>
        <w:spacing w:after="200" w:line="360" w:lineRule="auto"/>
        <w:rPr>
          <w:rFonts w:ascii="Arial" w:hAnsi="Arial" w:cs="Arial"/>
        </w:rPr>
      </w:pPr>
      <w:r w:rsidRPr="00ED2D70">
        <w:rPr>
          <w:rFonts w:ascii="Arial" w:hAnsi="Arial" w:cs="Arial"/>
        </w:rPr>
        <w:t>Engine</w:t>
      </w:r>
      <w:r w:rsidRPr="00ED2D70">
        <w:rPr>
          <w:rFonts w:ascii="Arial" w:hAnsi="Arial" w:cs="Arial"/>
        </w:rPr>
        <w:t xml:space="preserve"> </w:t>
      </w:r>
      <w:r w:rsidRPr="00ED2D70">
        <w:rPr>
          <w:rFonts w:ascii="Arial" w:hAnsi="Arial" w:cs="Arial"/>
        </w:rPr>
        <w:t>power relationship: Examine how engine size, horsepower, and performance factor move together.</w:t>
      </w:r>
    </w:p>
    <w:p w14:paraId="2D7C7D9A" w14:textId="77777777" w:rsidR="00ED2D70" w:rsidRPr="00ED2D70" w:rsidRDefault="00ED2D70" w:rsidP="00ED2D70">
      <w:pPr>
        <w:numPr>
          <w:ilvl w:val="0"/>
          <w:numId w:val="155"/>
        </w:numPr>
        <w:spacing w:after="200" w:line="360" w:lineRule="auto"/>
        <w:rPr>
          <w:rFonts w:ascii="Arial" w:hAnsi="Arial" w:cs="Arial"/>
        </w:rPr>
      </w:pPr>
      <w:r w:rsidRPr="00ED2D70">
        <w:rPr>
          <w:rFonts w:ascii="Arial" w:hAnsi="Arial" w:cs="Arial"/>
        </w:rPr>
        <w:t>Power vs. efficiency: Quantify how much fuel economy is sacrificed as performance increases.</w:t>
      </w:r>
    </w:p>
    <w:p w14:paraId="1BEB3A9D" w14:textId="77777777" w:rsidR="00ED2D70" w:rsidRPr="00ED2D70" w:rsidRDefault="00ED2D70" w:rsidP="00ED2D70">
      <w:pPr>
        <w:numPr>
          <w:ilvl w:val="0"/>
          <w:numId w:val="155"/>
        </w:numPr>
        <w:spacing w:after="200" w:line="360" w:lineRule="auto"/>
        <w:rPr>
          <w:rFonts w:ascii="Arial" w:hAnsi="Arial" w:cs="Arial"/>
        </w:rPr>
      </w:pPr>
      <w:r w:rsidRPr="00ED2D70">
        <w:rPr>
          <w:rFonts w:ascii="Arial" w:hAnsi="Arial" w:cs="Arial"/>
        </w:rPr>
        <w:t>Size vs. power: Test whether larger/heavier cars receive proportionally more power or feel underpowered.</w:t>
      </w:r>
    </w:p>
    <w:p w14:paraId="2A345F52" w14:textId="77777777" w:rsidR="00ED2D70" w:rsidRPr="00ED2D70" w:rsidRDefault="00ED2D70" w:rsidP="00ED2D70">
      <w:pPr>
        <w:spacing w:after="200" w:line="360" w:lineRule="auto"/>
        <w:rPr>
          <w:rFonts w:ascii="Arial" w:hAnsi="Arial" w:cs="Arial"/>
        </w:rPr>
      </w:pPr>
      <w:r w:rsidRPr="00ED2D70">
        <w:rPr>
          <w:rFonts w:ascii="Arial" w:hAnsi="Arial" w:cs="Arial"/>
          <w:b/>
          <w:bCs/>
        </w:rPr>
        <w:t>4. Fuel Economy &amp; Capacity</w:t>
      </w:r>
    </w:p>
    <w:p w14:paraId="36398ECD" w14:textId="77777777" w:rsidR="00ED2D70" w:rsidRPr="00ED2D70" w:rsidRDefault="00ED2D70" w:rsidP="00ED2D70">
      <w:pPr>
        <w:numPr>
          <w:ilvl w:val="0"/>
          <w:numId w:val="156"/>
        </w:numPr>
        <w:spacing w:after="200" w:line="360" w:lineRule="auto"/>
        <w:rPr>
          <w:rFonts w:ascii="Arial" w:hAnsi="Arial" w:cs="Arial"/>
        </w:rPr>
      </w:pPr>
      <w:r w:rsidRPr="00ED2D70">
        <w:rPr>
          <w:rFonts w:ascii="Arial" w:hAnsi="Arial" w:cs="Arial"/>
        </w:rPr>
        <w:t>Size/weight vs. fuel economy: See how vehicle dimensions and curb weight impact fuel efficiency.</w:t>
      </w:r>
    </w:p>
    <w:p w14:paraId="59282949" w14:textId="77777777" w:rsidR="00ED2D70" w:rsidRPr="00ED2D70" w:rsidRDefault="00ED2D70" w:rsidP="00ED2D70">
      <w:pPr>
        <w:numPr>
          <w:ilvl w:val="0"/>
          <w:numId w:val="156"/>
        </w:numPr>
        <w:spacing w:after="200" w:line="360" w:lineRule="auto"/>
        <w:rPr>
          <w:rFonts w:ascii="Arial" w:hAnsi="Arial" w:cs="Arial"/>
        </w:rPr>
      </w:pPr>
      <w:r w:rsidRPr="00ED2D70">
        <w:rPr>
          <w:rFonts w:ascii="Arial" w:hAnsi="Arial" w:cs="Arial"/>
        </w:rPr>
        <w:t>Tank size vs. range: Compare fuel capacity with efficiency to identify models with unusually short or long driving range.</w:t>
      </w:r>
    </w:p>
    <w:p w14:paraId="74C4B50D" w14:textId="77777777" w:rsidR="00ED2D70" w:rsidRPr="00ED2D70" w:rsidRDefault="00ED2D70" w:rsidP="00ED2D70">
      <w:pPr>
        <w:spacing w:after="200" w:line="360" w:lineRule="auto"/>
        <w:rPr>
          <w:rFonts w:ascii="Arial" w:hAnsi="Arial" w:cs="Arial"/>
        </w:rPr>
      </w:pPr>
      <w:r w:rsidRPr="00ED2D70">
        <w:rPr>
          <w:rFonts w:ascii="Arial" w:hAnsi="Arial" w:cs="Arial"/>
          <w:b/>
          <w:bCs/>
        </w:rPr>
        <w:t>5. Resale Value &amp; Total Cost of Ownership</w:t>
      </w:r>
    </w:p>
    <w:p w14:paraId="3962A444" w14:textId="77777777" w:rsidR="00ED2D70" w:rsidRPr="00ED2D70" w:rsidRDefault="00ED2D70" w:rsidP="00ED2D70">
      <w:pPr>
        <w:numPr>
          <w:ilvl w:val="0"/>
          <w:numId w:val="157"/>
        </w:numPr>
        <w:spacing w:after="200" w:line="360" w:lineRule="auto"/>
        <w:rPr>
          <w:rFonts w:ascii="Arial" w:hAnsi="Arial" w:cs="Arial"/>
        </w:rPr>
      </w:pPr>
      <w:r w:rsidRPr="00ED2D70">
        <w:rPr>
          <w:rFonts w:ascii="Arial" w:hAnsi="Arial" w:cs="Arial"/>
        </w:rPr>
        <w:t>Best value keepers: Rank models by resale value relative to purchase price to find the strongest long</w:t>
      </w:r>
      <w:r w:rsidRPr="00ED2D70">
        <w:rPr>
          <w:rFonts w:ascii="Arial" w:hAnsi="Arial" w:cs="Arial"/>
        </w:rPr>
        <w:noBreakHyphen/>
        <w:t>term value.</w:t>
      </w:r>
    </w:p>
    <w:p w14:paraId="184497F4" w14:textId="77777777" w:rsidR="00ED2D70" w:rsidRPr="00ED2D70" w:rsidRDefault="00ED2D70" w:rsidP="00ED2D70">
      <w:pPr>
        <w:numPr>
          <w:ilvl w:val="0"/>
          <w:numId w:val="157"/>
        </w:numPr>
        <w:spacing w:after="200" w:line="360" w:lineRule="auto"/>
        <w:rPr>
          <w:rFonts w:ascii="Arial" w:hAnsi="Arial" w:cs="Arial"/>
        </w:rPr>
      </w:pPr>
      <w:r w:rsidRPr="00ED2D70">
        <w:rPr>
          <w:rFonts w:ascii="Arial" w:hAnsi="Arial" w:cs="Arial"/>
        </w:rPr>
        <w:t>Price vs. resale percentage: Determine if more expensive cars hold a higher or lower percentage of their value.</w:t>
      </w:r>
    </w:p>
    <w:p w14:paraId="1A86178D" w14:textId="77777777" w:rsidR="00ED2D70" w:rsidRPr="00ED2D70" w:rsidRDefault="00ED2D70" w:rsidP="00ED2D70">
      <w:pPr>
        <w:spacing w:after="200" w:line="360" w:lineRule="auto"/>
        <w:rPr>
          <w:rFonts w:ascii="Arial" w:hAnsi="Arial" w:cs="Arial"/>
        </w:rPr>
      </w:pPr>
      <w:r w:rsidRPr="00ED2D70">
        <w:rPr>
          <w:rFonts w:ascii="Arial" w:hAnsi="Arial" w:cs="Arial"/>
          <w:b/>
          <w:bCs/>
        </w:rPr>
        <w:t>6. Brand &amp; Segment Positioning</w:t>
      </w:r>
    </w:p>
    <w:p w14:paraId="254240A2" w14:textId="77777777" w:rsidR="00ED2D70" w:rsidRPr="00ED2D70" w:rsidRDefault="00ED2D70" w:rsidP="00ED2D70">
      <w:pPr>
        <w:numPr>
          <w:ilvl w:val="0"/>
          <w:numId w:val="158"/>
        </w:numPr>
        <w:spacing w:after="200" w:line="360" w:lineRule="auto"/>
        <w:rPr>
          <w:rFonts w:ascii="Arial" w:hAnsi="Arial" w:cs="Arial"/>
        </w:rPr>
      </w:pPr>
      <w:r w:rsidRPr="00ED2D70">
        <w:rPr>
          <w:rFonts w:ascii="Arial" w:hAnsi="Arial" w:cs="Arial"/>
        </w:rPr>
        <w:lastRenderedPageBreak/>
        <w:t>Brand profiles: Summarize each manufacturer’s typical price, performance, and efficiency to define its market position.</w:t>
      </w:r>
    </w:p>
    <w:p w14:paraId="79B65A78" w14:textId="77777777" w:rsidR="00ED2D70" w:rsidRPr="00ED2D70" w:rsidRDefault="00ED2D70" w:rsidP="00ED2D70">
      <w:pPr>
        <w:numPr>
          <w:ilvl w:val="0"/>
          <w:numId w:val="158"/>
        </w:numPr>
        <w:spacing w:after="200" w:line="360" w:lineRule="auto"/>
        <w:rPr>
          <w:rFonts w:ascii="Arial" w:hAnsi="Arial" w:cs="Arial"/>
        </w:rPr>
      </w:pPr>
      <w:r w:rsidRPr="00ED2D70">
        <w:rPr>
          <w:rFonts w:ascii="Arial" w:hAnsi="Arial" w:cs="Arial"/>
        </w:rPr>
        <w:t>Within</w:t>
      </w:r>
      <w:r w:rsidRPr="00ED2D70">
        <w:rPr>
          <w:rFonts w:ascii="Arial" w:hAnsi="Arial" w:cs="Arial"/>
        </w:rPr>
        <w:noBreakHyphen/>
        <w:t>segment positioning: Identify which brands are budget, mid</w:t>
      </w:r>
      <w:r w:rsidRPr="00ED2D70">
        <w:rPr>
          <w:rFonts w:ascii="Arial" w:hAnsi="Arial" w:cs="Arial"/>
        </w:rPr>
        <w:noBreakHyphen/>
        <w:t>range, or premium inside each vehicle type.</w:t>
      </w:r>
    </w:p>
    <w:p w14:paraId="63B9A2B4" w14:textId="77777777" w:rsidR="00ED2D70" w:rsidRPr="00ED2D70" w:rsidRDefault="00ED2D70" w:rsidP="00ED2D70">
      <w:pPr>
        <w:spacing w:after="200" w:line="360" w:lineRule="auto"/>
        <w:rPr>
          <w:rFonts w:ascii="Arial" w:hAnsi="Arial" w:cs="Arial"/>
        </w:rPr>
      </w:pPr>
      <w:r w:rsidRPr="00ED2D70">
        <w:rPr>
          <w:rFonts w:ascii="Arial" w:hAnsi="Arial" w:cs="Arial"/>
          <w:b/>
          <w:bCs/>
        </w:rPr>
        <w:t>7. Product Portfolio &amp; Gaps</w:t>
      </w:r>
    </w:p>
    <w:p w14:paraId="63A3CFFF" w14:textId="77777777" w:rsidR="00ED2D70" w:rsidRPr="00ED2D70" w:rsidRDefault="00ED2D70" w:rsidP="00ED2D70">
      <w:pPr>
        <w:numPr>
          <w:ilvl w:val="0"/>
          <w:numId w:val="159"/>
        </w:numPr>
        <w:spacing w:after="200" w:line="360" w:lineRule="auto"/>
        <w:rPr>
          <w:rFonts w:ascii="Arial" w:hAnsi="Arial" w:cs="Arial"/>
        </w:rPr>
      </w:pPr>
      <w:r w:rsidRPr="00ED2D70">
        <w:rPr>
          <w:rFonts w:ascii="Arial" w:hAnsi="Arial" w:cs="Arial"/>
        </w:rPr>
        <w:t>Natural segments: Cluster cars into groups (e.g., economy, family, performance, luxury) based on specs and price.</w:t>
      </w:r>
    </w:p>
    <w:p w14:paraId="1E6F461A" w14:textId="77777777" w:rsidR="00ED2D70" w:rsidRPr="00ED2D70" w:rsidRDefault="00ED2D70" w:rsidP="00ED2D70">
      <w:pPr>
        <w:numPr>
          <w:ilvl w:val="0"/>
          <w:numId w:val="159"/>
        </w:numPr>
        <w:spacing w:after="200" w:line="360" w:lineRule="auto"/>
        <w:rPr>
          <w:rFonts w:ascii="Arial" w:hAnsi="Arial" w:cs="Arial"/>
        </w:rPr>
      </w:pPr>
      <w:r w:rsidRPr="00ED2D70">
        <w:rPr>
          <w:rFonts w:ascii="Arial" w:hAnsi="Arial" w:cs="Arial"/>
        </w:rPr>
        <w:t>White spaces: Detect unserved combinations of price, performance, and efficiency that could be future product opportunities.</w:t>
      </w:r>
    </w:p>
    <w:p w14:paraId="2DE10C78" w14:textId="77777777" w:rsidR="00ED2D70" w:rsidRPr="00ED2D70" w:rsidRDefault="00ED2D70" w:rsidP="00ED2D70">
      <w:pPr>
        <w:spacing w:after="200" w:line="360" w:lineRule="auto"/>
        <w:rPr>
          <w:rFonts w:ascii="Arial" w:hAnsi="Arial" w:cs="Arial"/>
          <w:i/>
          <w:iCs/>
        </w:rPr>
      </w:pPr>
      <w:r w:rsidRPr="00ED2D70">
        <w:rPr>
          <w:rFonts w:ascii="Arial" w:hAnsi="Arial" w:cs="Arial"/>
          <w:b/>
          <w:bCs/>
          <w:i/>
          <w:iCs/>
        </w:rPr>
        <w:t>8. Outliers &amp; Anomalies</w:t>
      </w:r>
    </w:p>
    <w:p w14:paraId="2DA813D6" w14:textId="77777777" w:rsidR="00ED2D70" w:rsidRPr="00ED2D70" w:rsidRDefault="00ED2D70" w:rsidP="00ED2D70">
      <w:pPr>
        <w:numPr>
          <w:ilvl w:val="0"/>
          <w:numId w:val="160"/>
        </w:numPr>
        <w:spacing w:after="200" w:line="360" w:lineRule="auto"/>
        <w:rPr>
          <w:rFonts w:ascii="Arial" w:hAnsi="Arial" w:cs="Arial"/>
        </w:rPr>
      </w:pPr>
      <w:r w:rsidRPr="00ED2D70">
        <w:rPr>
          <w:rFonts w:ascii="Arial" w:hAnsi="Arial" w:cs="Arial"/>
        </w:rPr>
        <w:t>Spec</w:t>
      </w:r>
      <w:r w:rsidRPr="00ED2D70">
        <w:rPr>
          <w:rFonts w:ascii="Arial" w:hAnsi="Arial" w:cs="Arial"/>
        </w:rPr>
        <w:noBreakHyphen/>
        <w:t>strong but sales</w:t>
      </w:r>
      <w:r w:rsidRPr="00ED2D70">
        <w:rPr>
          <w:rFonts w:ascii="Arial" w:hAnsi="Arial" w:cs="Arial"/>
        </w:rPr>
        <w:noBreakHyphen/>
        <w:t>weak: Flag models with good attributes but poor sales as potential marketing or positioning problems.</w:t>
      </w:r>
    </w:p>
    <w:p w14:paraId="240DD415" w14:textId="77777777" w:rsidR="00ED2D70" w:rsidRPr="00ED2D70" w:rsidRDefault="00ED2D70" w:rsidP="00ED2D70">
      <w:pPr>
        <w:numPr>
          <w:ilvl w:val="0"/>
          <w:numId w:val="160"/>
        </w:numPr>
        <w:spacing w:after="200" w:line="360" w:lineRule="auto"/>
        <w:rPr>
          <w:rFonts w:ascii="Arial" w:hAnsi="Arial" w:cs="Arial"/>
        </w:rPr>
      </w:pPr>
      <w:r w:rsidRPr="00ED2D70">
        <w:rPr>
          <w:rFonts w:ascii="Arial" w:hAnsi="Arial" w:cs="Arial"/>
        </w:rPr>
        <w:t>Spec</w:t>
      </w:r>
      <w:r w:rsidRPr="00ED2D70">
        <w:rPr>
          <w:rFonts w:ascii="Arial" w:hAnsi="Arial" w:cs="Arial"/>
        </w:rPr>
        <w:noBreakHyphen/>
        <w:t>weak but sales</w:t>
      </w:r>
      <w:r w:rsidRPr="00ED2D70">
        <w:rPr>
          <w:rFonts w:ascii="Arial" w:hAnsi="Arial" w:cs="Arial"/>
        </w:rPr>
        <w:noBreakHyphen/>
        <w:t>strong: Highlight models that outperform expectations due to brand strength or design appeal.</w:t>
      </w:r>
    </w:p>
    <w:p w14:paraId="418DED37" w14:textId="77777777" w:rsidR="00ED2D70" w:rsidRPr="00ED2D70" w:rsidRDefault="00ED2D70" w:rsidP="00ED2D70">
      <w:pPr>
        <w:spacing w:after="200" w:line="360" w:lineRule="auto"/>
        <w:rPr>
          <w:rFonts w:ascii="Arial" w:hAnsi="Arial" w:cs="Arial"/>
        </w:rPr>
      </w:pPr>
      <w:r w:rsidRPr="00ED2D70">
        <w:rPr>
          <w:rFonts w:ascii="Arial" w:hAnsi="Arial" w:cs="Arial"/>
          <w:b/>
          <w:bCs/>
        </w:rPr>
        <w:t>9. Launch Timing &amp; Lifecycle</w:t>
      </w:r>
    </w:p>
    <w:p w14:paraId="7CD22AAC" w14:textId="77777777" w:rsidR="00ED2D70" w:rsidRPr="00ED2D70" w:rsidRDefault="00ED2D70" w:rsidP="00ED2D70">
      <w:pPr>
        <w:numPr>
          <w:ilvl w:val="0"/>
          <w:numId w:val="161"/>
        </w:numPr>
        <w:spacing w:after="200" w:line="360" w:lineRule="auto"/>
        <w:rPr>
          <w:rFonts w:ascii="Arial" w:hAnsi="Arial" w:cs="Arial"/>
        </w:rPr>
      </w:pPr>
      <w:r w:rsidRPr="00ED2D70">
        <w:rPr>
          <w:rFonts w:ascii="Arial" w:hAnsi="Arial" w:cs="Arial"/>
        </w:rPr>
        <w:t xml:space="preserve">Freshness effect on sales: Compare sales of newer vs. older launches </w:t>
      </w:r>
      <w:proofErr w:type="gramStart"/>
      <w:r w:rsidRPr="00ED2D70">
        <w:rPr>
          <w:rFonts w:ascii="Arial" w:hAnsi="Arial" w:cs="Arial"/>
        </w:rPr>
        <w:t>controlling for</w:t>
      </w:r>
      <w:proofErr w:type="gramEnd"/>
      <w:r w:rsidRPr="00ED2D70">
        <w:rPr>
          <w:rFonts w:ascii="Arial" w:hAnsi="Arial" w:cs="Arial"/>
        </w:rPr>
        <w:t xml:space="preserve"> specs to gauge lifecycle impact.</w:t>
      </w:r>
    </w:p>
    <w:p w14:paraId="25BC0491" w14:textId="3A83BF23" w:rsidR="00ED2D70" w:rsidRPr="00ED2D70" w:rsidRDefault="00ED2D70" w:rsidP="00ED2D70">
      <w:pPr>
        <w:numPr>
          <w:ilvl w:val="0"/>
          <w:numId w:val="161"/>
        </w:numPr>
        <w:spacing w:after="200" w:line="360" w:lineRule="auto"/>
        <w:rPr>
          <w:rFonts w:ascii="Arial" w:hAnsi="Arial" w:cs="Arial"/>
        </w:rPr>
      </w:pPr>
      <w:r w:rsidRPr="00ED2D70">
        <w:rPr>
          <w:rFonts w:ascii="Arial" w:hAnsi="Arial" w:cs="Arial"/>
        </w:rPr>
        <w:t xml:space="preserve">Resale </w:t>
      </w:r>
      <w:proofErr w:type="gramStart"/>
      <w:r w:rsidRPr="00ED2D70">
        <w:rPr>
          <w:rFonts w:ascii="Arial" w:hAnsi="Arial" w:cs="Arial"/>
        </w:rPr>
        <w:t>over time</w:t>
      </w:r>
      <w:proofErr w:type="gramEnd"/>
      <w:r w:rsidRPr="00ED2D70">
        <w:rPr>
          <w:rFonts w:ascii="Arial" w:hAnsi="Arial" w:cs="Arial"/>
        </w:rPr>
        <w:t>: Assess how quickly resale value drops as models age to inform redesign and replacement timing.</w:t>
      </w:r>
    </w:p>
    <w:p w14:paraId="1A293704" w14:textId="77777777" w:rsidR="00E652DE" w:rsidRPr="00E652DE" w:rsidRDefault="00E652DE" w:rsidP="00E652DE">
      <w:pPr>
        <w:spacing w:after="200" w:line="360" w:lineRule="auto"/>
        <w:rPr>
          <w:rFonts w:ascii="Arial" w:hAnsi="Arial" w:cs="Arial"/>
        </w:rPr>
      </w:pPr>
    </w:p>
    <w:p w14:paraId="5EAC5673" w14:textId="77777777" w:rsidR="00ED2D70" w:rsidRDefault="00ED2D70" w:rsidP="00597E70">
      <w:pPr>
        <w:spacing w:line="360" w:lineRule="auto"/>
        <w:jc w:val="center"/>
        <w:rPr>
          <w:rFonts w:ascii="Arial" w:hAnsi="Arial" w:cs="Arial"/>
          <w:b/>
          <w:bCs/>
        </w:rPr>
      </w:pPr>
    </w:p>
    <w:p w14:paraId="286D9585" w14:textId="77777777" w:rsidR="00ED2D70" w:rsidRDefault="00ED2D70" w:rsidP="00597E70">
      <w:pPr>
        <w:spacing w:line="360" w:lineRule="auto"/>
        <w:jc w:val="center"/>
        <w:rPr>
          <w:rFonts w:ascii="Arial" w:hAnsi="Arial" w:cs="Arial"/>
          <w:b/>
          <w:bCs/>
        </w:rPr>
      </w:pPr>
    </w:p>
    <w:p w14:paraId="1F5567A4" w14:textId="77777777" w:rsidR="00ED2D70" w:rsidRDefault="00ED2D70" w:rsidP="00597E70">
      <w:pPr>
        <w:spacing w:line="360" w:lineRule="auto"/>
        <w:jc w:val="center"/>
        <w:rPr>
          <w:rFonts w:ascii="Arial" w:hAnsi="Arial" w:cs="Arial"/>
          <w:b/>
          <w:bCs/>
        </w:rPr>
      </w:pPr>
    </w:p>
    <w:p w14:paraId="054FDA4E" w14:textId="77777777" w:rsidR="00ED2D70" w:rsidRDefault="00ED2D70" w:rsidP="00597E70">
      <w:pPr>
        <w:spacing w:line="360" w:lineRule="auto"/>
        <w:jc w:val="center"/>
        <w:rPr>
          <w:rFonts w:ascii="Arial" w:hAnsi="Arial" w:cs="Arial"/>
          <w:b/>
          <w:bCs/>
        </w:rPr>
      </w:pPr>
    </w:p>
    <w:p w14:paraId="59DC4186" w14:textId="77777777" w:rsidR="00ED2D70" w:rsidRDefault="00ED2D70" w:rsidP="00597E70">
      <w:pPr>
        <w:spacing w:line="360" w:lineRule="auto"/>
        <w:jc w:val="center"/>
        <w:rPr>
          <w:rFonts w:ascii="Arial" w:hAnsi="Arial" w:cs="Arial"/>
          <w:b/>
          <w:bCs/>
        </w:rPr>
      </w:pPr>
    </w:p>
    <w:p w14:paraId="032635AE" w14:textId="77777777" w:rsidR="00ED2D70" w:rsidRDefault="00ED2D70" w:rsidP="00597E70">
      <w:pPr>
        <w:spacing w:line="360" w:lineRule="auto"/>
        <w:jc w:val="center"/>
        <w:rPr>
          <w:rFonts w:ascii="Arial" w:hAnsi="Arial" w:cs="Arial"/>
          <w:b/>
          <w:bCs/>
        </w:rPr>
      </w:pPr>
    </w:p>
    <w:p w14:paraId="3031E124" w14:textId="71CA90E9" w:rsidR="00597E70" w:rsidRDefault="00263942" w:rsidP="00597E70">
      <w:pPr>
        <w:spacing w:line="360" w:lineRule="auto"/>
        <w:jc w:val="center"/>
        <w:rPr>
          <w:rFonts w:ascii="Arial" w:hAnsi="Arial" w:cs="Arial"/>
          <w:b/>
          <w:bCs/>
          <w:color w:val="000000"/>
        </w:rPr>
      </w:pPr>
      <w:r w:rsidRPr="00263942">
        <w:rPr>
          <w:rFonts w:ascii="Arial" w:hAnsi="Arial" w:cs="Arial"/>
          <w:b/>
          <w:bCs/>
          <w:color w:val="000000"/>
        </w:rPr>
        <w:lastRenderedPageBreak/>
        <w:t>IN-ANALYSIS</w:t>
      </w:r>
    </w:p>
    <w:p w14:paraId="1FF737CA" w14:textId="299FA955" w:rsidR="00BB6E0D" w:rsidRPr="00BB6E0D" w:rsidRDefault="00BB6E0D" w:rsidP="00BB6E0D">
      <w:pPr>
        <w:spacing w:line="360" w:lineRule="auto"/>
        <w:ind w:left="360"/>
        <w:jc w:val="center"/>
        <w:rPr>
          <w:rFonts w:ascii="Arial" w:hAnsi="Arial" w:cs="Arial"/>
          <w:b/>
          <w:bCs/>
        </w:rPr>
      </w:pPr>
      <w:r w:rsidRPr="00BB6E0D">
        <w:rPr>
          <w:rFonts w:ascii="Arial" w:hAnsi="Arial" w:cs="Arial"/>
          <w:b/>
          <w:bCs/>
        </w:rPr>
        <w:t>IN ANALYSIS OBSERVATIONS AND INSIGHTS</w:t>
      </w:r>
    </w:p>
    <w:p w14:paraId="282F2645" w14:textId="15849F9D" w:rsidR="00E652DE" w:rsidRPr="00E652DE" w:rsidRDefault="00E652DE" w:rsidP="00E652DE">
      <w:pPr>
        <w:spacing w:after="200" w:line="360" w:lineRule="auto"/>
        <w:ind w:left="720"/>
        <w:rPr>
          <w:rFonts w:ascii="Arial" w:eastAsiaTheme="minorHAnsi" w:hAnsi="Arial" w:cs="Arial"/>
        </w:rPr>
      </w:pPr>
      <w:r w:rsidRPr="00E652DE">
        <w:rPr>
          <w:rFonts w:ascii="Arial" w:eastAsiaTheme="minorHAnsi" w:hAnsi="Arial" w:cs="Arial"/>
          <w:b/>
          <w:bCs/>
        </w:rPr>
        <w:t>IN ANALYSIS INSIGHTS</w:t>
      </w:r>
    </w:p>
    <w:p w14:paraId="5D4D08AA" w14:textId="77777777" w:rsidR="005B55AC" w:rsidRPr="005B55AC" w:rsidRDefault="005B55AC" w:rsidP="005B55AC">
      <w:pPr>
        <w:spacing w:line="360" w:lineRule="auto"/>
        <w:ind w:left="720"/>
        <w:rPr>
          <w:rFonts w:ascii="Arial" w:eastAsiaTheme="minorHAnsi" w:hAnsi="Arial" w:cs="Arial"/>
        </w:rPr>
      </w:pPr>
      <w:r w:rsidRPr="005B55AC">
        <w:rPr>
          <w:rFonts w:ascii="Arial" w:eastAsiaTheme="minorHAnsi" w:hAnsi="Arial" w:cs="Arial"/>
          <w:b/>
          <w:bCs/>
        </w:rPr>
        <w:t>Market &amp; Sales Performance</w:t>
      </w:r>
    </w:p>
    <w:p w14:paraId="6F5247BC" w14:textId="77777777" w:rsidR="005B55AC" w:rsidRPr="005B55AC" w:rsidRDefault="005B55AC" w:rsidP="005B55AC">
      <w:pPr>
        <w:numPr>
          <w:ilvl w:val="0"/>
          <w:numId w:val="162"/>
        </w:numPr>
        <w:spacing w:line="360" w:lineRule="auto"/>
        <w:rPr>
          <w:rFonts w:ascii="Arial" w:eastAsiaTheme="minorHAnsi" w:hAnsi="Arial" w:cs="Arial"/>
        </w:rPr>
      </w:pPr>
      <w:r w:rsidRPr="005B55AC">
        <w:rPr>
          <w:rFonts w:ascii="Arial" w:eastAsiaTheme="minorHAnsi" w:hAnsi="Arial" w:cs="Arial"/>
        </w:rPr>
        <w:t>Ford is the dominant player: about $45.8K in revenue, more than 2× Dodge and over 3× Toyota among the top</w:t>
      </w:r>
      <w:r w:rsidRPr="005B55AC">
        <w:rPr>
          <w:rFonts w:ascii="Arial" w:eastAsiaTheme="minorHAnsi" w:hAnsi="Arial" w:cs="Arial"/>
        </w:rPr>
        <w:noBreakHyphen/>
        <w:t>3 manufacturers.</w:t>
      </w:r>
    </w:p>
    <w:p w14:paraId="4296D94E" w14:textId="77777777" w:rsidR="005B55AC" w:rsidRPr="005B55AC" w:rsidRDefault="005B55AC" w:rsidP="005B55AC">
      <w:pPr>
        <w:numPr>
          <w:ilvl w:val="0"/>
          <w:numId w:val="162"/>
        </w:numPr>
        <w:spacing w:line="360" w:lineRule="auto"/>
        <w:rPr>
          <w:rFonts w:ascii="Arial" w:eastAsiaTheme="minorHAnsi" w:hAnsi="Arial" w:cs="Arial"/>
        </w:rPr>
      </w:pPr>
      <w:r w:rsidRPr="005B55AC">
        <w:rPr>
          <w:rFonts w:ascii="Arial" w:eastAsiaTheme="minorHAnsi" w:hAnsi="Arial" w:cs="Arial"/>
        </w:rPr>
        <w:t>By sales volume, Ford (2,023K) leads comfortably, followed by Dodge (910K), Toyota (740K), Chevrolet (554K), and a distant Mercedes</w:t>
      </w:r>
      <w:r w:rsidRPr="005B55AC">
        <w:rPr>
          <w:rFonts w:ascii="Arial" w:eastAsiaTheme="minorHAnsi" w:hAnsi="Arial" w:cs="Arial"/>
        </w:rPr>
        <w:noBreakHyphen/>
        <w:t>B (117K).</w:t>
      </w:r>
    </w:p>
    <w:p w14:paraId="301B4F4B" w14:textId="77777777" w:rsidR="005B55AC" w:rsidRDefault="005B55AC" w:rsidP="005B55AC">
      <w:pPr>
        <w:numPr>
          <w:ilvl w:val="0"/>
          <w:numId w:val="162"/>
        </w:numPr>
        <w:spacing w:line="360" w:lineRule="auto"/>
        <w:rPr>
          <w:rFonts w:ascii="Arial" w:eastAsiaTheme="minorHAnsi" w:hAnsi="Arial" w:cs="Arial"/>
        </w:rPr>
      </w:pPr>
      <w:r w:rsidRPr="005B55AC">
        <w:rPr>
          <w:rFonts w:ascii="Arial" w:eastAsiaTheme="minorHAnsi" w:hAnsi="Arial" w:cs="Arial"/>
        </w:rPr>
        <w:t>The Neon model is a clear outlier in performance, generating about $108.8K, far ahead of other highlighted models (300M, 323i, 3</w:t>
      </w:r>
      <w:r w:rsidRPr="005B55AC">
        <w:rPr>
          <w:rFonts w:ascii="Arial" w:eastAsiaTheme="minorHAnsi" w:hAnsi="Arial" w:cs="Arial"/>
        </w:rPr>
        <w:noBreakHyphen/>
        <w:t>Sep, 3000GT).</w:t>
      </w:r>
    </w:p>
    <w:p w14:paraId="0870A08A" w14:textId="77777777" w:rsidR="005B55AC" w:rsidRPr="005B55AC" w:rsidRDefault="005B55AC" w:rsidP="005B55AC">
      <w:pPr>
        <w:spacing w:line="360" w:lineRule="auto"/>
        <w:ind w:left="720"/>
        <w:rPr>
          <w:rFonts w:ascii="Arial" w:eastAsiaTheme="minorHAnsi" w:hAnsi="Arial" w:cs="Arial"/>
        </w:rPr>
      </w:pPr>
    </w:p>
    <w:p w14:paraId="22BDAE70" w14:textId="77777777" w:rsidR="005B55AC" w:rsidRPr="005B55AC" w:rsidRDefault="005B55AC" w:rsidP="005B55AC">
      <w:pPr>
        <w:spacing w:line="360" w:lineRule="auto"/>
        <w:ind w:left="720"/>
        <w:rPr>
          <w:rFonts w:ascii="Arial" w:eastAsiaTheme="minorHAnsi" w:hAnsi="Arial" w:cs="Arial"/>
          <w:b/>
          <w:bCs/>
        </w:rPr>
      </w:pPr>
      <w:r w:rsidRPr="005B55AC">
        <w:rPr>
          <w:rFonts w:ascii="Arial" w:eastAsiaTheme="minorHAnsi" w:hAnsi="Arial" w:cs="Arial"/>
          <w:b/>
          <w:bCs/>
        </w:rPr>
        <w:t>Vehicle Type Mix</w:t>
      </w:r>
    </w:p>
    <w:p w14:paraId="61D9CF62" w14:textId="3A8DEF29" w:rsidR="005B55AC" w:rsidRDefault="005B55AC" w:rsidP="005B55AC">
      <w:pPr>
        <w:numPr>
          <w:ilvl w:val="0"/>
          <w:numId w:val="163"/>
        </w:numPr>
        <w:spacing w:line="360" w:lineRule="auto"/>
        <w:rPr>
          <w:rFonts w:ascii="Arial" w:eastAsiaTheme="minorHAnsi" w:hAnsi="Arial" w:cs="Arial"/>
        </w:rPr>
      </w:pPr>
      <w:r w:rsidRPr="005B55AC">
        <w:rPr>
          <w:rFonts w:ascii="Arial" w:eastAsiaTheme="minorHAnsi" w:hAnsi="Arial" w:cs="Arial"/>
        </w:rPr>
        <w:t>Passenger vehicles generate more revenue ($101.9K) than Cars ($78.1K), indicating stronger commercial weight in the passenger segment.</w:t>
      </w:r>
    </w:p>
    <w:p w14:paraId="12C4BD80" w14:textId="77777777" w:rsidR="005B55AC" w:rsidRPr="005B55AC" w:rsidRDefault="005B55AC" w:rsidP="005B55AC">
      <w:pPr>
        <w:spacing w:line="360" w:lineRule="auto"/>
        <w:rPr>
          <w:rFonts w:ascii="Arial" w:eastAsiaTheme="minorHAnsi" w:hAnsi="Arial" w:cs="Arial"/>
        </w:rPr>
      </w:pPr>
    </w:p>
    <w:p w14:paraId="7BF5D47D" w14:textId="77777777" w:rsidR="005B55AC" w:rsidRPr="005B55AC" w:rsidRDefault="005B55AC" w:rsidP="005B55AC">
      <w:pPr>
        <w:spacing w:line="360" w:lineRule="auto"/>
        <w:ind w:left="720"/>
        <w:rPr>
          <w:rFonts w:ascii="Arial" w:eastAsiaTheme="minorHAnsi" w:hAnsi="Arial" w:cs="Arial"/>
          <w:b/>
          <w:bCs/>
        </w:rPr>
      </w:pPr>
      <w:r w:rsidRPr="005B55AC">
        <w:rPr>
          <w:rFonts w:ascii="Arial" w:eastAsiaTheme="minorHAnsi" w:hAnsi="Arial" w:cs="Arial"/>
          <w:b/>
          <w:bCs/>
        </w:rPr>
        <w:t>Launch Timing, Price &amp; Sales</w:t>
      </w:r>
    </w:p>
    <w:p w14:paraId="20E5C336" w14:textId="77777777" w:rsidR="005B55AC" w:rsidRPr="005B55AC" w:rsidRDefault="005B55AC" w:rsidP="005B55AC">
      <w:pPr>
        <w:numPr>
          <w:ilvl w:val="0"/>
          <w:numId w:val="164"/>
        </w:numPr>
        <w:spacing w:line="360" w:lineRule="auto"/>
        <w:rPr>
          <w:rFonts w:ascii="Arial" w:eastAsiaTheme="minorHAnsi" w:hAnsi="Arial" w:cs="Arial"/>
        </w:rPr>
      </w:pPr>
      <w:r w:rsidRPr="005B55AC">
        <w:rPr>
          <w:rFonts w:ascii="Arial" w:eastAsiaTheme="minorHAnsi" w:hAnsi="Arial" w:cs="Arial"/>
        </w:rPr>
        <w:t>Both average price and sales by year of latest launch increase steadily from 2008 to 2012.</w:t>
      </w:r>
    </w:p>
    <w:p w14:paraId="297EB593" w14:textId="35842238" w:rsidR="005B55AC" w:rsidRDefault="005B55AC" w:rsidP="005B55AC">
      <w:pPr>
        <w:numPr>
          <w:ilvl w:val="0"/>
          <w:numId w:val="164"/>
        </w:numPr>
        <w:spacing w:line="360" w:lineRule="auto"/>
        <w:rPr>
          <w:rFonts w:ascii="Arial" w:eastAsiaTheme="minorHAnsi" w:hAnsi="Arial" w:cs="Arial"/>
        </w:rPr>
      </w:pPr>
      <w:r w:rsidRPr="005B55AC">
        <w:rPr>
          <w:rFonts w:ascii="Arial" w:eastAsiaTheme="minorHAnsi" w:hAnsi="Arial" w:cs="Arial"/>
        </w:rPr>
        <w:t>Newer launches (2011</w:t>
      </w:r>
      <w:r w:rsidR="0014286A">
        <w:rPr>
          <w:rFonts w:ascii="Arial" w:eastAsiaTheme="minorHAnsi" w:hAnsi="Arial" w:cs="Arial"/>
        </w:rPr>
        <w:t xml:space="preserve"> to </w:t>
      </w:r>
      <w:r w:rsidRPr="005B55AC">
        <w:rPr>
          <w:rFonts w:ascii="Arial" w:eastAsiaTheme="minorHAnsi" w:hAnsi="Arial" w:cs="Arial"/>
        </w:rPr>
        <w:t>2012) command higher prices and higher sales, suggesting that fresh models are better monetized and more in demand.</w:t>
      </w:r>
    </w:p>
    <w:p w14:paraId="311FDFA1" w14:textId="77777777" w:rsidR="005B55AC" w:rsidRPr="005B55AC" w:rsidRDefault="005B55AC" w:rsidP="005B55AC">
      <w:pPr>
        <w:spacing w:line="360" w:lineRule="auto"/>
        <w:ind w:left="720"/>
        <w:rPr>
          <w:rFonts w:ascii="Arial" w:eastAsiaTheme="minorHAnsi" w:hAnsi="Arial" w:cs="Arial"/>
        </w:rPr>
      </w:pPr>
    </w:p>
    <w:p w14:paraId="7D08A2C3" w14:textId="77777777" w:rsidR="005B55AC" w:rsidRPr="005B55AC" w:rsidRDefault="005B55AC" w:rsidP="005B55AC">
      <w:pPr>
        <w:spacing w:line="360" w:lineRule="auto"/>
        <w:ind w:left="720"/>
        <w:rPr>
          <w:rFonts w:ascii="Arial" w:eastAsiaTheme="minorHAnsi" w:hAnsi="Arial" w:cs="Arial"/>
          <w:b/>
          <w:bCs/>
        </w:rPr>
      </w:pPr>
      <w:r w:rsidRPr="005B55AC">
        <w:rPr>
          <w:rFonts w:ascii="Arial" w:eastAsiaTheme="minorHAnsi" w:hAnsi="Arial" w:cs="Arial"/>
          <w:b/>
          <w:bCs/>
        </w:rPr>
        <w:t>Performance (Horsepower &amp; Engine Size)</w:t>
      </w:r>
    </w:p>
    <w:p w14:paraId="4F59154A" w14:textId="23E03714" w:rsidR="005B55AC" w:rsidRPr="005B55AC" w:rsidRDefault="005B55AC" w:rsidP="005B55AC">
      <w:pPr>
        <w:numPr>
          <w:ilvl w:val="0"/>
          <w:numId w:val="165"/>
        </w:numPr>
        <w:spacing w:line="360" w:lineRule="auto"/>
        <w:rPr>
          <w:rFonts w:ascii="Arial" w:eastAsiaTheme="minorHAnsi" w:hAnsi="Arial" w:cs="Arial"/>
        </w:rPr>
      </w:pPr>
      <w:r w:rsidRPr="005B55AC">
        <w:rPr>
          <w:rFonts w:ascii="Arial" w:eastAsiaTheme="minorHAnsi" w:hAnsi="Arial" w:cs="Arial"/>
        </w:rPr>
        <w:t>Dodge has the highest total/average horsepower (2.20K) and the largest engine size (0.04K), confirming a strong performance</w:t>
      </w:r>
      <w:r w:rsidRPr="005B55AC">
        <w:rPr>
          <w:rFonts w:ascii="Arial" w:eastAsiaTheme="minorHAnsi" w:hAnsi="Arial" w:cs="Arial"/>
        </w:rPr>
        <w:noBreakHyphen/>
        <w:t>oriented positioning.</w:t>
      </w:r>
    </w:p>
    <w:p w14:paraId="27929ADD" w14:textId="05C32C17" w:rsidR="005B55AC" w:rsidRPr="005B55AC" w:rsidRDefault="005B55AC" w:rsidP="005B55AC">
      <w:pPr>
        <w:numPr>
          <w:ilvl w:val="0"/>
          <w:numId w:val="165"/>
        </w:numPr>
        <w:spacing w:line="360" w:lineRule="auto"/>
        <w:rPr>
          <w:rFonts w:ascii="Arial" w:eastAsiaTheme="minorHAnsi" w:hAnsi="Arial" w:cs="Arial"/>
        </w:rPr>
      </w:pPr>
      <w:r w:rsidRPr="005B55AC">
        <w:rPr>
          <w:rFonts w:ascii="Arial" w:eastAsiaTheme="minorHAnsi" w:hAnsi="Arial" w:cs="Arial"/>
        </w:rPr>
        <w:t>Ford offers substantial horsepower (1.87K) but not as extreme as Dodge, while Chevrolet has the lowest horsepower (1.54K) of the three shown.</w:t>
      </w:r>
    </w:p>
    <w:p w14:paraId="3E4BE81A" w14:textId="77777777" w:rsidR="005B55AC" w:rsidRDefault="005B55AC" w:rsidP="005B55AC">
      <w:pPr>
        <w:numPr>
          <w:ilvl w:val="0"/>
          <w:numId w:val="165"/>
        </w:numPr>
        <w:spacing w:line="360" w:lineRule="auto"/>
        <w:rPr>
          <w:rFonts w:ascii="Arial" w:eastAsiaTheme="minorHAnsi" w:hAnsi="Arial" w:cs="Arial"/>
        </w:rPr>
      </w:pPr>
      <w:r w:rsidRPr="005B55AC">
        <w:rPr>
          <w:rFonts w:ascii="Arial" w:eastAsiaTheme="minorHAnsi" w:hAnsi="Arial" w:cs="Arial"/>
        </w:rPr>
        <w:t>Engine size chart (Dodge &gt; Chevrolet &gt; Toyota) reinforces Dodge’s emphasis on larger engines.</w:t>
      </w:r>
    </w:p>
    <w:p w14:paraId="6F199383" w14:textId="77777777" w:rsidR="005B55AC" w:rsidRDefault="005B55AC" w:rsidP="005B55AC">
      <w:pPr>
        <w:spacing w:line="360" w:lineRule="auto"/>
        <w:ind w:left="720"/>
        <w:rPr>
          <w:rFonts w:ascii="Arial" w:eastAsiaTheme="minorHAnsi" w:hAnsi="Arial" w:cs="Arial"/>
        </w:rPr>
      </w:pPr>
    </w:p>
    <w:p w14:paraId="17142AAB" w14:textId="77777777" w:rsidR="005B55AC" w:rsidRDefault="005B55AC" w:rsidP="005B55AC">
      <w:pPr>
        <w:spacing w:line="360" w:lineRule="auto"/>
        <w:ind w:left="720"/>
        <w:rPr>
          <w:rFonts w:ascii="Arial" w:eastAsiaTheme="minorHAnsi" w:hAnsi="Arial" w:cs="Arial"/>
        </w:rPr>
      </w:pPr>
    </w:p>
    <w:p w14:paraId="02E7E159" w14:textId="77777777" w:rsidR="005B55AC" w:rsidRDefault="005B55AC" w:rsidP="005B55AC">
      <w:pPr>
        <w:spacing w:line="360" w:lineRule="auto"/>
        <w:ind w:left="720"/>
        <w:rPr>
          <w:rFonts w:ascii="Arial" w:eastAsiaTheme="minorHAnsi" w:hAnsi="Arial" w:cs="Arial"/>
        </w:rPr>
      </w:pPr>
    </w:p>
    <w:p w14:paraId="2AF56FED" w14:textId="77777777" w:rsidR="005B55AC" w:rsidRPr="005B55AC" w:rsidRDefault="005B55AC" w:rsidP="005B55AC">
      <w:pPr>
        <w:spacing w:line="360" w:lineRule="auto"/>
        <w:ind w:left="720"/>
        <w:rPr>
          <w:rFonts w:ascii="Arial" w:eastAsiaTheme="minorHAnsi" w:hAnsi="Arial" w:cs="Arial"/>
        </w:rPr>
      </w:pPr>
    </w:p>
    <w:p w14:paraId="011402CB" w14:textId="77777777" w:rsidR="005B55AC" w:rsidRPr="005B55AC" w:rsidRDefault="005B55AC" w:rsidP="005B55AC">
      <w:pPr>
        <w:spacing w:line="360" w:lineRule="auto"/>
        <w:ind w:left="720"/>
        <w:rPr>
          <w:rFonts w:ascii="Arial" w:eastAsiaTheme="minorHAnsi" w:hAnsi="Arial" w:cs="Arial"/>
          <w:b/>
          <w:bCs/>
        </w:rPr>
      </w:pPr>
      <w:r w:rsidRPr="005B55AC">
        <w:rPr>
          <w:rFonts w:ascii="Arial" w:eastAsiaTheme="minorHAnsi" w:hAnsi="Arial" w:cs="Arial"/>
          <w:b/>
          <w:bCs/>
        </w:rPr>
        <w:lastRenderedPageBreak/>
        <w:t>Fuel Capacity &amp; Efficiency</w:t>
      </w:r>
    </w:p>
    <w:p w14:paraId="77BBD4F3" w14:textId="77777777" w:rsidR="005B55AC" w:rsidRPr="005B55AC" w:rsidRDefault="005B55AC" w:rsidP="005B55AC">
      <w:pPr>
        <w:numPr>
          <w:ilvl w:val="0"/>
          <w:numId w:val="166"/>
        </w:numPr>
        <w:spacing w:line="360" w:lineRule="auto"/>
        <w:rPr>
          <w:rFonts w:ascii="Arial" w:eastAsiaTheme="minorHAnsi" w:hAnsi="Arial" w:cs="Arial"/>
        </w:rPr>
      </w:pPr>
      <w:r w:rsidRPr="005B55AC">
        <w:rPr>
          <w:rFonts w:ascii="Arial" w:eastAsiaTheme="minorHAnsi" w:hAnsi="Arial" w:cs="Arial"/>
        </w:rPr>
        <w:t>Chevrolet, Ford, and Toyota show relatively high fuel efficiency with moderate to high fuel capacity, indicating a more balanced design between range and economy.</w:t>
      </w:r>
    </w:p>
    <w:p w14:paraId="7BE558C0" w14:textId="77777777" w:rsidR="005B55AC" w:rsidRPr="005B55AC" w:rsidRDefault="005B55AC" w:rsidP="005B55AC">
      <w:pPr>
        <w:numPr>
          <w:ilvl w:val="0"/>
          <w:numId w:val="166"/>
        </w:numPr>
        <w:spacing w:line="360" w:lineRule="auto"/>
        <w:rPr>
          <w:rFonts w:ascii="Arial" w:eastAsiaTheme="minorHAnsi" w:hAnsi="Arial" w:cs="Arial"/>
        </w:rPr>
      </w:pPr>
      <w:proofErr w:type="gramStart"/>
      <w:r w:rsidRPr="005B55AC">
        <w:rPr>
          <w:rFonts w:ascii="Arial" w:eastAsiaTheme="minorHAnsi" w:hAnsi="Arial" w:cs="Arial"/>
        </w:rPr>
        <w:t>Dodge appears</w:t>
      </w:r>
      <w:proofErr w:type="gramEnd"/>
      <w:r w:rsidRPr="005B55AC">
        <w:rPr>
          <w:rFonts w:ascii="Arial" w:eastAsiaTheme="minorHAnsi" w:hAnsi="Arial" w:cs="Arial"/>
        </w:rPr>
        <w:t xml:space="preserve"> tilted toward larger fuel capacity but comparatively lower efficiency, fitting its large</w:t>
      </w:r>
      <w:r w:rsidRPr="005B55AC">
        <w:rPr>
          <w:rFonts w:ascii="Arial" w:eastAsiaTheme="minorHAnsi" w:hAnsi="Arial" w:cs="Arial"/>
        </w:rPr>
        <w:noBreakHyphen/>
        <w:t>engine, performance profile.</w:t>
      </w:r>
    </w:p>
    <w:p w14:paraId="288AA77A" w14:textId="77777777" w:rsidR="005B55AC" w:rsidRDefault="005B55AC" w:rsidP="005B55AC">
      <w:pPr>
        <w:numPr>
          <w:ilvl w:val="0"/>
          <w:numId w:val="166"/>
        </w:numPr>
        <w:spacing w:line="360" w:lineRule="auto"/>
        <w:rPr>
          <w:rFonts w:ascii="Arial" w:eastAsiaTheme="minorHAnsi" w:hAnsi="Arial" w:cs="Arial"/>
        </w:rPr>
      </w:pPr>
      <w:r w:rsidRPr="005B55AC">
        <w:rPr>
          <w:rFonts w:ascii="Arial" w:eastAsiaTheme="minorHAnsi" w:hAnsi="Arial" w:cs="Arial"/>
        </w:rPr>
        <w:t>Mitsubishi sits lower on both capacity and efficiency, suggesting smaller or more economical models with shorter range.</w:t>
      </w:r>
    </w:p>
    <w:p w14:paraId="66637D63" w14:textId="77777777" w:rsidR="0014286A" w:rsidRPr="005B55AC" w:rsidRDefault="0014286A" w:rsidP="0014286A">
      <w:pPr>
        <w:spacing w:line="360" w:lineRule="auto"/>
        <w:ind w:left="720"/>
        <w:rPr>
          <w:rFonts w:ascii="Arial" w:eastAsiaTheme="minorHAnsi" w:hAnsi="Arial" w:cs="Arial"/>
        </w:rPr>
      </w:pPr>
    </w:p>
    <w:p w14:paraId="6A47B22F" w14:textId="77777777" w:rsidR="005B55AC" w:rsidRPr="005B55AC" w:rsidRDefault="005B55AC" w:rsidP="005B55AC">
      <w:pPr>
        <w:spacing w:line="360" w:lineRule="auto"/>
        <w:ind w:left="720"/>
        <w:rPr>
          <w:rFonts w:ascii="Arial" w:eastAsiaTheme="minorHAnsi" w:hAnsi="Arial" w:cs="Arial"/>
          <w:b/>
          <w:bCs/>
        </w:rPr>
      </w:pPr>
      <w:r w:rsidRPr="005B55AC">
        <w:rPr>
          <w:rFonts w:ascii="Arial" w:eastAsiaTheme="minorHAnsi" w:hAnsi="Arial" w:cs="Arial"/>
          <w:b/>
          <w:bCs/>
        </w:rPr>
        <w:t>Combined Brand Story</w:t>
      </w:r>
    </w:p>
    <w:p w14:paraId="5B8B9E1F" w14:textId="77777777" w:rsidR="005B55AC" w:rsidRPr="005B55AC" w:rsidRDefault="005B55AC" w:rsidP="005B55AC">
      <w:pPr>
        <w:numPr>
          <w:ilvl w:val="0"/>
          <w:numId w:val="167"/>
        </w:numPr>
        <w:spacing w:line="360" w:lineRule="auto"/>
        <w:rPr>
          <w:rFonts w:ascii="Arial" w:eastAsiaTheme="minorHAnsi" w:hAnsi="Arial" w:cs="Arial"/>
        </w:rPr>
      </w:pPr>
      <w:r w:rsidRPr="005B55AC">
        <w:rPr>
          <w:rFonts w:ascii="Arial" w:eastAsiaTheme="minorHAnsi" w:hAnsi="Arial" w:cs="Arial"/>
        </w:rPr>
        <w:t>Ford combines highest sales and revenue with mid</w:t>
      </w:r>
      <w:r w:rsidRPr="005B55AC">
        <w:rPr>
          <w:rFonts w:ascii="Arial" w:eastAsiaTheme="minorHAnsi" w:hAnsi="Arial" w:cs="Arial"/>
        </w:rPr>
        <w:noBreakHyphen/>
        <w:t>to</w:t>
      </w:r>
      <w:r w:rsidRPr="005B55AC">
        <w:rPr>
          <w:rFonts w:ascii="Arial" w:eastAsiaTheme="minorHAnsi" w:hAnsi="Arial" w:cs="Arial"/>
        </w:rPr>
        <w:noBreakHyphen/>
        <w:t>high horsepower and efficiency, suggesting a strong all</w:t>
      </w:r>
      <w:r w:rsidRPr="005B55AC">
        <w:rPr>
          <w:rFonts w:ascii="Arial" w:eastAsiaTheme="minorHAnsi" w:hAnsi="Arial" w:cs="Arial"/>
        </w:rPr>
        <w:noBreakHyphen/>
        <w:t>round value proposition.</w:t>
      </w:r>
    </w:p>
    <w:p w14:paraId="163DFE6E" w14:textId="4E16B94B" w:rsidR="005B55AC" w:rsidRPr="005B55AC" w:rsidRDefault="005B55AC" w:rsidP="005B55AC">
      <w:pPr>
        <w:numPr>
          <w:ilvl w:val="0"/>
          <w:numId w:val="167"/>
        </w:numPr>
        <w:spacing w:line="360" w:lineRule="auto"/>
        <w:rPr>
          <w:rFonts w:ascii="Arial" w:eastAsiaTheme="minorHAnsi" w:hAnsi="Arial" w:cs="Arial"/>
        </w:rPr>
      </w:pPr>
      <w:proofErr w:type="gramStart"/>
      <w:r w:rsidRPr="005B55AC">
        <w:rPr>
          <w:rFonts w:ascii="Arial" w:eastAsiaTheme="minorHAnsi" w:hAnsi="Arial" w:cs="Arial"/>
        </w:rPr>
        <w:t>Dodge focuses</w:t>
      </w:r>
      <w:proofErr w:type="gramEnd"/>
      <w:r w:rsidRPr="005B55AC">
        <w:rPr>
          <w:rFonts w:ascii="Arial" w:eastAsiaTheme="minorHAnsi" w:hAnsi="Arial" w:cs="Arial"/>
        </w:rPr>
        <w:t xml:space="preserve"> on powerful, large</w:t>
      </w:r>
      <w:r w:rsidRPr="005B55AC">
        <w:rPr>
          <w:rFonts w:ascii="Arial" w:eastAsiaTheme="minorHAnsi" w:hAnsi="Arial" w:cs="Arial"/>
        </w:rPr>
        <w:noBreakHyphen/>
        <w:t>engine vehicles with strong but not market</w:t>
      </w:r>
      <w:r w:rsidRPr="005B55AC">
        <w:rPr>
          <w:rFonts w:ascii="Arial" w:eastAsiaTheme="minorHAnsi" w:hAnsi="Arial" w:cs="Arial"/>
        </w:rPr>
        <w:noBreakHyphen/>
        <w:t>leading sales</w:t>
      </w:r>
      <w:r w:rsidR="0014286A">
        <w:rPr>
          <w:rFonts w:ascii="Arial" w:eastAsiaTheme="minorHAnsi" w:hAnsi="Arial" w:cs="Arial"/>
        </w:rPr>
        <w:t xml:space="preserve"> </w:t>
      </w:r>
      <w:r w:rsidRPr="005B55AC">
        <w:rPr>
          <w:rFonts w:ascii="Arial" w:eastAsiaTheme="minorHAnsi" w:hAnsi="Arial" w:cs="Arial"/>
        </w:rPr>
        <w:t>more of a performance niche than a volume leader.</w:t>
      </w:r>
    </w:p>
    <w:p w14:paraId="63567C67" w14:textId="77777777" w:rsidR="005B55AC" w:rsidRPr="005B55AC" w:rsidRDefault="005B55AC" w:rsidP="005B55AC">
      <w:pPr>
        <w:numPr>
          <w:ilvl w:val="0"/>
          <w:numId w:val="167"/>
        </w:numPr>
        <w:spacing w:line="360" w:lineRule="auto"/>
        <w:rPr>
          <w:rFonts w:ascii="Arial" w:eastAsiaTheme="minorHAnsi" w:hAnsi="Arial" w:cs="Arial"/>
        </w:rPr>
      </w:pPr>
      <w:r w:rsidRPr="005B55AC">
        <w:rPr>
          <w:rFonts w:ascii="Arial" w:eastAsiaTheme="minorHAnsi" w:hAnsi="Arial" w:cs="Arial"/>
        </w:rPr>
        <w:t>Passenger segment dominance and the strong performance of models like Neon indicate where most commercial opportunity currently lies.</w:t>
      </w:r>
    </w:p>
    <w:p w14:paraId="1D885B53" w14:textId="77777777" w:rsidR="00C50D21" w:rsidRPr="005B55AC" w:rsidRDefault="00C50D21" w:rsidP="00C50D21">
      <w:pPr>
        <w:spacing w:line="360" w:lineRule="auto"/>
        <w:ind w:left="720"/>
        <w:rPr>
          <w:rFonts w:ascii="Arial" w:hAnsi="Arial" w:cs="Arial"/>
        </w:rPr>
      </w:pPr>
    </w:p>
    <w:p w14:paraId="081B3D06" w14:textId="23F45CD6" w:rsidR="00C16699" w:rsidRPr="00C50D21" w:rsidRDefault="00C16699" w:rsidP="00E12148">
      <w:pPr>
        <w:spacing w:line="360" w:lineRule="auto"/>
        <w:ind w:left="2520" w:firstLine="360"/>
        <w:rPr>
          <w:rFonts w:ascii="Arial" w:hAnsi="Arial" w:cs="Arial"/>
          <w:b/>
          <w:bCs/>
          <w:color w:val="000000"/>
        </w:rPr>
      </w:pPr>
      <w:r w:rsidRPr="00C50D21">
        <w:rPr>
          <w:rFonts w:ascii="Arial" w:hAnsi="Arial" w:cs="Arial"/>
          <w:b/>
          <w:bCs/>
          <w:color w:val="000000"/>
        </w:rPr>
        <w:t>POST-ANALYSIS AND INSIGHTS</w:t>
      </w:r>
    </w:p>
    <w:p w14:paraId="39A2EF76" w14:textId="77777777" w:rsidR="0014286A" w:rsidRPr="0014286A" w:rsidRDefault="0014286A" w:rsidP="0014286A">
      <w:pPr>
        <w:spacing w:line="360" w:lineRule="auto"/>
        <w:rPr>
          <w:rFonts w:ascii="Arial" w:hAnsi="Arial" w:cs="Arial"/>
        </w:rPr>
      </w:pPr>
      <w:r w:rsidRPr="0014286A">
        <w:rPr>
          <w:rFonts w:ascii="Arial" w:hAnsi="Arial" w:cs="Arial"/>
        </w:rPr>
        <w:t>1. Market &amp; Brand Strategy</w:t>
      </w:r>
    </w:p>
    <w:p w14:paraId="3AC959FC" w14:textId="77777777" w:rsidR="0014286A" w:rsidRPr="0014286A" w:rsidRDefault="0014286A" w:rsidP="0014286A">
      <w:pPr>
        <w:numPr>
          <w:ilvl w:val="1"/>
          <w:numId w:val="168"/>
        </w:numPr>
        <w:spacing w:line="360" w:lineRule="auto"/>
        <w:rPr>
          <w:rFonts w:ascii="Arial" w:hAnsi="Arial" w:cs="Arial"/>
        </w:rPr>
      </w:pPr>
      <w:r w:rsidRPr="0014286A">
        <w:rPr>
          <w:rFonts w:ascii="Arial" w:hAnsi="Arial" w:cs="Arial"/>
        </w:rPr>
        <w:t>Ford is the clear volume and revenue leader; maintaining this position should focus on protecting core models and ensuring enough production and dealer support.</w:t>
      </w:r>
    </w:p>
    <w:p w14:paraId="598DE366" w14:textId="34255666" w:rsidR="0014286A" w:rsidRPr="0014286A" w:rsidRDefault="0014286A" w:rsidP="0014286A">
      <w:pPr>
        <w:numPr>
          <w:ilvl w:val="1"/>
          <w:numId w:val="168"/>
        </w:numPr>
        <w:spacing w:line="360" w:lineRule="auto"/>
        <w:rPr>
          <w:rFonts w:ascii="Arial" w:hAnsi="Arial" w:cs="Arial"/>
        </w:rPr>
      </w:pPr>
      <w:r w:rsidRPr="0014286A">
        <w:rPr>
          <w:rFonts w:ascii="Arial" w:hAnsi="Arial" w:cs="Arial"/>
        </w:rPr>
        <w:t>Dodge and Toyota are strong but clearly second tier; they represent the main competitive threat/opportunity</w:t>
      </w:r>
      <w:r>
        <w:rPr>
          <w:rFonts w:ascii="Arial" w:hAnsi="Arial" w:cs="Arial"/>
        </w:rPr>
        <w:t xml:space="preserve">. </w:t>
      </w:r>
      <w:r w:rsidRPr="0014286A">
        <w:rPr>
          <w:rFonts w:ascii="Arial" w:hAnsi="Arial" w:cs="Arial"/>
        </w:rPr>
        <w:t>Ford can target their segments specifically with pricing or feature packs.</w:t>
      </w:r>
    </w:p>
    <w:p w14:paraId="3359AB81" w14:textId="77777777" w:rsidR="0014286A" w:rsidRDefault="0014286A" w:rsidP="0014286A">
      <w:pPr>
        <w:numPr>
          <w:ilvl w:val="1"/>
          <w:numId w:val="168"/>
        </w:numPr>
        <w:spacing w:line="360" w:lineRule="auto"/>
        <w:rPr>
          <w:rFonts w:ascii="Arial" w:hAnsi="Arial" w:cs="Arial"/>
        </w:rPr>
      </w:pPr>
      <w:r w:rsidRPr="0014286A">
        <w:rPr>
          <w:rFonts w:ascii="Arial" w:hAnsi="Arial" w:cs="Arial"/>
        </w:rPr>
        <w:t>The Neon model is an outlier in revenue; it should be treated as a flagship product (priority marketing, careful inventory and price management).</w:t>
      </w:r>
    </w:p>
    <w:p w14:paraId="1251BDBE" w14:textId="77777777" w:rsidR="0014286A" w:rsidRPr="0014286A" w:rsidRDefault="0014286A" w:rsidP="0014286A">
      <w:pPr>
        <w:spacing w:line="360" w:lineRule="auto"/>
        <w:ind w:left="1440"/>
        <w:rPr>
          <w:rFonts w:ascii="Arial" w:hAnsi="Arial" w:cs="Arial"/>
        </w:rPr>
      </w:pPr>
    </w:p>
    <w:p w14:paraId="1215397A" w14:textId="77777777" w:rsidR="0014286A" w:rsidRPr="0014286A" w:rsidRDefault="0014286A" w:rsidP="0014286A">
      <w:pPr>
        <w:spacing w:line="360" w:lineRule="auto"/>
        <w:rPr>
          <w:rFonts w:ascii="Arial" w:hAnsi="Arial" w:cs="Arial"/>
        </w:rPr>
      </w:pPr>
      <w:r w:rsidRPr="0014286A">
        <w:rPr>
          <w:rFonts w:ascii="Arial" w:hAnsi="Arial" w:cs="Arial"/>
        </w:rPr>
        <w:t>2. Product &amp; Portfolio</w:t>
      </w:r>
    </w:p>
    <w:p w14:paraId="534AA6FB" w14:textId="77777777" w:rsidR="0014286A" w:rsidRPr="0014286A" w:rsidRDefault="0014286A" w:rsidP="0014286A">
      <w:pPr>
        <w:numPr>
          <w:ilvl w:val="1"/>
          <w:numId w:val="168"/>
        </w:numPr>
        <w:spacing w:line="360" w:lineRule="auto"/>
        <w:rPr>
          <w:rFonts w:ascii="Arial" w:hAnsi="Arial" w:cs="Arial"/>
        </w:rPr>
      </w:pPr>
      <w:r w:rsidRPr="0014286A">
        <w:rPr>
          <w:rFonts w:ascii="Arial" w:hAnsi="Arial" w:cs="Arial"/>
        </w:rPr>
        <w:t>Newer launches (2011–2012) both sell more and command higher prices, indicating that refresh cycles directly impact revenue. Aging models are likely dragging performance and should be prioritized for redesign.</w:t>
      </w:r>
    </w:p>
    <w:p w14:paraId="71F4C4B8" w14:textId="77777777" w:rsidR="0014286A" w:rsidRPr="0014286A" w:rsidRDefault="0014286A" w:rsidP="0014286A">
      <w:pPr>
        <w:numPr>
          <w:ilvl w:val="1"/>
          <w:numId w:val="168"/>
        </w:numPr>
        <w:spacing w:line="360" w:lineRule="auto"/>
        <w:rPr>
          <w:rFonts w:ascii="Arial" w:hAnsi="Arial" w:cs="Arial"/>
        </w:rPr>
      </w:pPr>
      <w:r w:rsidRPr="0014286A">
        <w:rPr>
          <w:rFonts w:ascii="Arial" w:hAnsi="Arial" w:cs="Arial"/>
        </w:rPr>
        <w:lastRenderedPageBreak/>
        <w:t>Dodge’s portfolio is heavily performance</w:t>
      </w:r>
      <w:r w:rsidRPr="0014286A">
        <w:rPr>
          <w:rFonts w:ascii="Arial" w:hAnsi="Arial" w:cs="Arial"/>
        </w:rPr>
        <w:noBreakHyphen/>
        <w:t>oriented (high horsepower and large engines); this creates a gap for efficient but still powerful vehicles where Ford/Chevrolet/Toyota can differentiate.</w:t>
      </w:r>
    </w:p>
    <w:p w14:paraId="562BC95E" w14:textId="77777777" w:rsidR="0014286A" w:rsidRDefault="0014286A" w:rsidP="0014286A">
      <w:pPr>
        <w:numPr>
          <w:ilvl w:val="1"/>
          <w:numId w:val="168"/>
        </w:numPr>
        <w:spacing w:line="360" w:lineRule="auto"/>
        <w:rPr>
          <w:rFonts w:ascii="Arial" w:hAnsi="Arial" w:cs="Arial"/>
        </w:rPr>
      </w:pPr>
      <w:r w:rsidRPr="0014286A">
        <w:rPr>
          <w:rFonts w:ascii="Arial" w:hAnsi="Arial" w:cs="Arial"/>
        </w:rPr>
        <w:t>Passenger vehicles generate more total revenue than “Car” category models, so new product development should prioritize passenger</w:t>
      </w:r>
      <w:r w:rsidRPr="0014286A">
        <w:rPr>
          <w:rFonts w:ascii="Arial" w:hAnsi="Arial" w:cs="Arial"/>
        </w:rPr>
        <w:noBreakHyphen/>
        <w:t>type designs and trims.</w:t>
      </w:r>
    </w:p>
    <w:p w14:paraId="54E5CF11" w14:textId="77777777" w:rsidR="0014286A" w:rsidRPr="0014286A" w:rsidRDefault="0014286A" w:rsidP="0014286A">
      <w:pPr>
        <w:spacing w:line="360" w:lineRule="auto"/>
        <w:ind w:left="1440"/>
        <w:rPr>
          <w:rFonts w:ascii="Arial" w:hAnsi="Arial" w:cs="Arial"/>
        </w:rPr>
      </w:pPr>
    </w:p>
    <w:p w14:paraId="68D9052B" w14:textId="77777777" w:rsidR="0014286A" w:rsidRPr="0014286A" w:rsidRDefault="0014286A" w:rsidP="0014286A">
      <w:pPr>
        <w:spacing w:line="360" w:lineRule="auto"/>
        <w:rPr>
          <w:rFonts w:ascii="Arial" w:hAnsi="Arial" w:cs="Arial"/>
        </w:rPr>
      </w:pPr>
      <w:r w:rsidRPr="0014286A">
        <w:rPr>
          <w:rFonts w:ascii="Arial" w:hAnsi="Arial" w:cs="Arial"/>
        </w:rPr>
        <w:t>3. Performance vs. Efficiency Positioning</w:t>
      </w:r>
    </w:p>
    <w:p w14:paraId="68A843A5" w14:textId="77777777" w:rsidR="0014286A" w:rsidRPr="0014286A" w:rsidRDefault="0014286A" w:rsidP="0014286A">
      <w:pPr>
        <w:numPr>
          <w:ilvl w:val="1"/>
          <w:numId w:val="168"/>
        </w:numPr>
        <w:spacing w:line="360" w:lineRule="auto"/>
        <w:rPr>
          <w:rFonts w:ascii="Arial" w:hAnsi="Arial" w:cs="Arial"/>
        </w:rPr>
      </w:pPr>
      <w:r w:rsidRPr="0014286A">
        <w:rPr>
          <w:rFonts w:ascii="Arial" w:hAnsi="Arial" w:cs="Arial"/>
        </w:rPr>
        <w:t>Dodge’s combination of large engines and relatively lower fuel efficiency suggests a muscle/performance brand image; messaging should lean into performance rather than economy.</w:t>
      </w:r>
    </w:p>
    <w:p w14:paraId="1A3808E7" w14:textId="7AA0337A" w:rsidR="0014286A" w:rsidRDefault="0014286A" w:rsidP="0014286A">
      <w:pPr>
        <w:numPr>
          <w:ilvl w:val="1"/>
          <w:numId w:val="168"/>
        </w:numPr>
        <w:spacing w:line="360" w:lineRule="auto"/>
        <w:rPr>
          <w:rFonts w:ascii="Arial" w:hAnsi="Arial" w:cs="Arial"/>
        </w:rPr>
      </w:pPr>
      <w:r w:rsidRPr="0014286A">
        <w:rPr>
          <w:rFonts w:ascii="Arial" w:hAnsi="Arial" w:cs="Arial"/>
        </w:rPr>
        <w:t>Chevrolet, Ford, and Toyota show a better balance of fuel efficiency and capacity, giving them a stronger position for value and daily use</w:t>
      </w:r>
      <w:r>
        <w:rPr>
          <w:rFonts w:ascii="Arial" w:hAnsi="Arial" w:cs="Arial"/>
        </w:rPr>
        <w:t xml:space="preserve"> </w:t>
      </w:r>
      <w:r w:rsidRPr="0014286A">
        <w:rPr>
          <w:rFonts w:ascii="Arial" w:hAnsi="Arial" w:cs="Arial"/>
        </w:rPr>
        <w:t>ideal for cost</w:t>
      </w:r>
      <w:r w:rsidRPr="0014286A">
        <w:rPr>
          <w:rFonts w:ascii="Arial" w:hAnsi="Arial" w:cs="Arial"/>
        </w:rPr>
        <w:noBreakHyphen/>
        <w:t>conscious or fleet buyers.</w:t>
      </w:r>
    </w:p>
    <w:p w14:paraId="7BC1437C" w14:textId="77777777" w:rsidR="0014286A" w:rsidRPr="0014286A" w:rsidRDefault="0014286A" w:rsidP="0014286A">
      <w:pPr>
        <w:spacing w:line="360" w:lineRule="auto"/>
        <w:ind w:left="1440"/>
        <w:rPr>
          <w:rFonts w:ascii="Arial" w:hAnsi="Arial" w:cs="Arial"/>
        </w:rPr>
      </w:pPr>
    </w:p>
    <w:p w14:paraId="72BA5856" w14:textId="77777777" w:rsidR="0014286A" w:rsidRPr="0014286A" w:rsidRDefault="0014286A" w:rsidP="0014286A">
      <w:pPr>
        <w:spacing w:line="360" w:lineRule="auto"/>
        <w:rPr>
          <w:rFonts w:ascii="Arial" w:hAnsi="Arial" w:cs="Arial"/>
        </w:rPr>
      </w:pPr>
      <w:r w:rsidRPr="0014286A">
        <w:rPr>
          <w:rFonts w:ascii="Arial" w:hAnsi="Arial" w:cs="Arial"/>
        </w:rPr>
        <w:t>4. Tactical Actions</w:t>
      </w:r>
    </w:p>
    <w:p w14:paraId="71DBD3F3" w14:textId="77777777" w:rsidR="0014286A" w:rsidRPr="0014286A" w:rsidRDefault="0014286A" w:rsidP="0014286A">
      <w:pPr>
        <w:numPr>
          <w:ilvl w:val="1"/>
          <w:numId w:val="168"/>
        </w:numPr>
        <w:spacing w:line="360" w:lineRule="auto"/>
        <w:rPr>
          <w:rFonts w:ascii="Arial" w:hAnsi="Arial" w:cs="Arial"/>
        </w:rPr>
      </w:pPr>
      <w:r w:rsidRPr="0014286A">
        <w:rPr>
          <w:rFonts w:ascii="Arial" w:hAnsi="Arial" w:cs="Arial"/>
        </w:rPr>
        <w:t>Use Neon’s performance as a benchmark: analyze its price, spec, and marketing mix to replicate its success in adjacent models/segments.</w:t>
      </w:r>
    </w:p>
    <w:p w14:paraId="195F0319" w14:textId="77777777" w:rsidR="0014286A" w:rsidRPr="0014286A" w:rsidRDefault="0014286A" w:rsidP="0014286A">
      <w:pPr>
        <w:numPr>
          <w:ilvl w:val="1"/>
          <w:numId w:val="168"/>
        </w:numPr>
        <w:spacing w:line="360" w:lineRule="auto"/>
        <w:rPr>
          <w:rFonts w:ascii="Arial" w:hAnsi="Arial" w:cs="Arial"/>
        </w:rPr>
      </w:pPr>
      <w:r w:rsidRPr="0014286A">
        <w:rPr>
          <w:rFonts w:ascii="Arial" w:hAnsi="Arial" w:cs="Arial"/>
        </w:rPr>
        <w:t>For manufacturers with lower horsepower or efficiency but decent sales, explore </w:t>
      </w:r>
      <w:proofErr w:type="gramStart"/>
      <w:r w:rsidRPr="0014286A">
        <w:rPr>
          <w:rFonts w:ascii="Arial" w:hAnsi="Arial" w:cs="Arial"/>
        </w:rPr>
        <w:t>value</w:t>
      </w:r>
      <w:r w:rsidRPr="0014286A">
        <w:rPr>
          <w:rFonts w:ascii="Arial" w:hAnsi="Arial" w:cs="Arial"/>
        </w:rPr>
        <w:noBreakHyphen/>
        <w:t>added</w:t>
      </w:r>
      <w:proofErr w:type="gramEnd"/>
      <w:r w:rsidRPr="0014286A">
        <w:rPr>
          <w:rFonts w:ascii="Arial" w:hAnsi="Arial" w:cs="Arial"/>
        </w:rPr>
        <w:t xml:space="preserve"> trims or engine upgrades to increase price without heavy redesign.</w:t>
      </w:r>
    </w:p>
    <w:p w14:paraId="6D068642" w14:textId="77777777" w:rsidR="0014286A" w:rsidRDefault="0014286A" w:rsidP="0014286A">
      <w:pPr>
        <w:numPr>
          <w:ilvl w:val="1"/>
          <w:numId w:val="168"/>
        </w:numPr>
        <w:spacing w:line="360" w:lineRule="auto"/>
        <w:rPr>
          <w:rFonts w:ascii="Arial" w:hAnsi="Arial" w:cs="Arial"/>
        </w:rPr>
      </w:pPr>
      <w:r w:rsidRPr="0014286A">
        <w:rPr>
          <w:rFonts w:ascii="Arial" w:hAnsi="Arial" w:cs="Arial"/>
        </w:rPr>
        <w:t>Highlight fuel</w:t>
      </w:r>
      <w:r w:rsidRPr="0014286A">
        <w:rPr>
          <w:rFonts w:ascii="Arial" w:hAnsi="Arial" w:cs="Arial"/>
        </w:rPr>
        <w:noBreakHyphen/>
        <w:t>efficient passenger vehicles in marketing campaigns, as they sit in the largest</w:t>
      </w:r>
      <w:r w:rsidRPr="0014286A">
        <w:rPr>
          <w:rFonts w:ascii="Arial" w:hAnsi="Arial" w:cs="Arial"/>
        </w:rPr>
        <w:noBreakHyphen/>
        <w:t>revenue segment and appear competitively strong.</w:t>
      </w:r>
    </w:p>
    <w:p w14:paraId="35C52C2F" w14:textId="77777777" w:rsidR="0014286A" w:rsidRPr="0014286A" w:rsidRDefault="0014286A" w:rsidP="0014286A">
      <w:pPr>
        <w:spacing w:line="360" w:lineRule="auto"/>
        <w:ind w:left="1440"/>
        <w:rPr>
          <w:rFonts w:ascii="Arial" w:hAnsi="Arial" w:cs="Arial"/>
        </w:rPr>
      </w:pPr>
    </w:p>
    <w:p w14:paraId="2E598A50" w14:textId="77777777" w:rsidR="0014286A" w:rsidRPr="0014286A" w:rsidRDefault="0014286A" w:rsidP="0014286A">
      <w:pPr>
        <w:spacing w:line="360" w:lineRule="auto"/>
        <w:rPr>
          <w:rFonts w:ascii="Arial" w:hAnsi="Arial" w:cs="Arial"/>
        </w:rPr>
      </w:pPr>
      <w:r w:rsidRPr="0014286A">
        <w:rPr>
          <w:rFonts w:ascii="Arial" w:hAnsi="Arial" w:cs="Arial"/>
        </w:rPr>
        <w:t>5. Next Analytical Steps (to strengthen decisions)</w:t>
      </w:r>
    </w:p>
    <w:p w14:paraId="3C1BEE1D" w14:textId="77777777" w:rsidR="0014286A" w:rsidRPr="0014286A" w:rsidRDefault="0014286A" w:rsidP="0014286A">
      <w:pPr>
        <w:numPr>
          <w:ilvl w:val="1"/>
          <w:numId w:val="168"/>
        </w:numPr>
        <w:spacing w:line="360" w:lineRule="auto"/>
        <w:rPr>
          <w:rFonts w:ascii="Arial" w:hAnsi="Arial" w:cs="Arial"/>
        </w:rPr>
      </w:pPr>
      <w:r w:rsidRPr="0014286A">
        <w:rPr>
          <w:rFonts w:ascii="Arial" w:hAnsi="Arial" w:cs="Arial"/>
        </w:rPr>
        <w:t>Incorporate resale value and curb weight/size into the dashboards to understand long</w:t>
      </w:r>
      <w:r w:rsidRPr="0014286A">
        <w:rPr>
          <w:rFonts w:ascii="Arial" w:hAnsi="Arial" w:cs="Arial"/>
        </w:rPr>
        <w:noBreakHyphen/>
        <w:t>term value and true efficiency.</w:t>
      </w:r>
    </w:p>
    <w:p w14:paraId="168A9A37" w14:textId="77777777" w:rsidR="0014286A" w:rsidRPr="0014286A" w:rsidRDefault="0014286A" w:rsidP="0014286A">
      <w:pPr>
        <w:numPr>
          <w:ilvl w:val="1"/>
          <w:numId w:val="168"/>
        </w:numPr>
        <w:spacing w:line="360" w:lineRule="auto"/>
        <w:rPr>
          <w:rFonts w:ascii="Arial" w:hAnsi="Arial" w:cs="Arial"/>
        </w:rPr>
      </w:pPr>
      <w:r w:rsidRPr="0014286A">
        <w:rPr>
          <w:rFonts w:ascii="Arial" w:hAnsi="Arial" w:cs="Arial"/>
        </w:rPr>
        <w:t>Build scatter plots (price vs sales, horsepower vs efficiency) to identify more precise white</w:t>
      </w:r>
      <w:r w:rsidRPr="0014286A">
        <w:rPr>
          <w:rFonts w:ascii="Arial" w:hAnsi="Arial" w:cs="Arial"/>
        </w:rPr>
        <w:noBreakHyphen/>
        <w:t>space opportunities and under/over</w:t>
      </w:r>
      <w:r w:rsidRPr="0014286A">
        <w:rPr>
          <w:rFonts w:ascii="Arial" w:hAnsi="Arial" w:cs="Arial"/>
        </w:rPr>
        <w:noBreakHyphen/>
        <w:t>performing models.</w:t>
      </w:r>
    </w:p>
    <w:p w14:paraId="5FB5DB4E" w14:textId="77777777" w:rsidR="00211BE2" w:rsidRDefault="00211BE2" w:rsidP="00C50D21">
      <w:pPr>
        <w:spacing w:line="360" w:lineRule="auto"/>
        <w:rPr>
          <w:rFonts w:ascii="Arial" w:hAnsi="Arial" w:cs="Arial"/>
          <w:b/>
          <w:bCs/>
        </w:rPr>
      </w:pPr>
    </w:p>
    <w:p w14:paraId="5556E5AD" w14:textId="77777777" w:rsidR="00FB3B63" w:rsidRDefault="00FB3B63" w:rsidP="00C50D21">
      <w:pPr>
        <w:spacing w:line="360" w:lineRule="auto"/>
        <w:rPr>
          <w:rFonts w:ascii="Arial" w:hAnsi="Arial" w:cs="Arial"/>
          <w:b/>
          <w:bCs/>
        </w:rPr>
      </w:pPr>
    </w:p>
    <w:p w14:paraId="59EB9041" w14:textId="031A6EA9" w:rsidR="00B335EF" w:rsidRDefault="00CB3738" w:rsidP="00C50D21">
      <w:pPr>
        <w:spacing w:line="360" w:lineRule="auto"/>
        <w:ind w:left="1440" w:firstLine="720"/>
        <w:rPr>
          <w:rFonts w:ascii="Arial" w:hAnsi="Arial" w:cs="Arial"/>
          <w:b/>
          <w:bCs/>
          <w:color w:val="000000"/>
        </w:rPr>
      </w:pPr>
      <w:r w:rsidRPr="00CB3738">
        <w:rPr>
          <w:rFonts w:ascii="Arial" w:hAnsi="Arial" w:cs="Arial"/>
          <w:b/>
          <w:bCs/>
          <w:color w:val="000000"/>
        </w:rPr>
        <w:lastRenderedPageBreak/>
        <w:t>DATA VISUALIZATIONS &amp; CHARTS</w:t>
      </w:r>
    </w:p>
    <w:p w14:paraId="3C92B96B" w14:textId="77777777" w:rsidR="00E12148" w:rsidRPr="00DD5832" w:rsidRDefault="00E12148" w:rsidP="00DD5832">
      <w:pPr>
        <w:spacing w:line="360" w:lineRule="auto"/>
        <w:rPr>
          <w:rFonts w:ascii="Arial" w:hAnsi="Arial" w:cs="Arial"/>
        </w:rPr>
      </w:pPr>
    </w:p>
    <w:p w14:paraId="59F5D10C" w14:textId="025CF67C" w:rsidR="00DD5832" w:rsidRPr="003D14C6" w:rsidRDefault="00DD5832" w:rsidP="003D14C6">
      <w:pPr>
        <w:pStyle w:val="ListParagraph"/>
        <w:numPr>
          <w:ilvl w:val="1"/>
          <w:numId w:val="166"/>
        </w:numPr>
        <w:spacing w:line="360" w:lineRule="auto"/>
        <w:rPr>
          <w:rFonts w:ascii="Arial" w:hAnsi="Arial" w:cs="Arial"/>
          <w:b/>
          <w:bCs/>
        </w:rPr>
      </w:pPr>
      <w:r w:rsidRPr="003D14C6">
        <w:rPr>
          <w:rFonts w:ascii="Arial" w:hAnsi="Arial" w:cs="Arial"/>
          <w:b/>
          <w:bCs/>
        </w:rPr>
        <w:t>BRAND BY SALES</w:t>
      </w:r>
    </w:p>
    <w:p w14:paraId="26DCDED2" w14:textId="77777777" w:rsidR="003D14C6" w:rsidRDefault="003D14C6" w:rsidP="003D14C6">
      <w:pPr>
        <w:spacing w:line="360" w:lineRule="auto"/>
        <w:rPr>
          <w:rFonts w:ascii="Arial" w:hAnsi="Arial" w:cs="Arial"/>
          <w:b/>
          <w:bCs/>
        </w:rPr>
      </w:pPr>
    </w:p>
    <w:p w14:paraId="55A9A363" w14:textId="735F9C25" w:rsidR="003D14C6" w:rsidRDefault="003D14C6" w:rsidP="003D14C6">
      <w:pPr>
        <w:spacing w:line="360" w:lineRule="auto"/>
        <w:rPr>
          <w:rFonts w:ascii="Arial" w:hAnsi="Arial" w:cs="Arial"/>
          <w:b/>
          <w:bCs/>
        </w:rPr>
      </w:pPr>
      <w:r>
        <w:rPr>
          <w:noProof/>
        </w:rPr>
        <w:drawing>
          <wp:inline distT="0" distB="0" distL="0" distR="0" wp14:anchorId="7ED1281C" wp14:editId="7516A9EF">
            <wp:extent cx="5943600" cy="2807335"/>
            <wp:effectExtent l="0" t="0" r="0" b="0"/>
            <wp:docPr id="76090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07335"/>
                    </a:xfrm>
                    <a:prstGeom prst="rect">
                      <a:avLst/>
                    </a:prstGeom>
                    <a:noFill/>
                    <a:ln>
                      <a:noFill/>
                    </a:ln>
                  </pic:spPr>
                </pic:pic>
              </a:graphicData>
            </a:graphic>
          </wp:inline>
        </w:drawing>
      </w:r>
    </w:p>
    <w:p w14:paraId="30A49181" w14:textId="77777777" w:rsidR="003D14C6" w:rsidRPr="003D14C6" w:rsidRDefault="003D14C6" w:rsidP="003D14C6">
      <w:pPr>
        <w:spacing w:line="360" w:lineRule="auto"/>
        <w:rPr>
          <w:rFonts w:ascii="Arial" w:hAnsi="Arial" w:cs="Arial"/>
          <w:b/>
          <w:bCs/>
        </w:rPr>
      </w:pPr>
    </w:p>
    <w:p w14:paraId="46618FFA" w14:textId="77777777" w:rsidR="00DD5832" w:rsidRPr="00DD5832" w:rsidRDefault="00DD5832" w:rsidP="00DD5832">
      <w:pPr>
        <w:spacing w:line="360" w:lineRule="auto"/>
        <w:rPr>
          <w:rFonts w:ascii="Arial" w:hAnsi="Arial" w:cs="Arial"/>
        </w:rPr>
      </w:pPr>
      <w:r w:rsidRPr="00DD5832">
        <w:rPr>
          <w:rFonts w:ascii="Arial" w:hAnsi="Arial" w:cs="Arial"/>
        </w:rPr>
        <w:t>Ford sells about 2,023K units, accounting for roughly 47% of total sales among these five brands.</w:t>
      </w:r>
    </w:p>
    <w:p w14:paraId="27DD42C3" w14:textId="7F18063F" w:rsidR="00DD5832" w:rsidRPr="00DD5832" w:rsidRDefault="00DD5832" w:rsidP="00DD5832">
      <w:pPr>
        <w:spacing w:line="360" w:lineRule="auto"/>
        <w:rPr>
          <w:rFonts w:ascii="Arial" w:hAnsi="Arial" w:cs="Arial"/>
        </w:rPr>
      </w:pPr>
      <w:r w:rsidRPr="00DD5832">
        <w:rPr>
          <w:rFonts w:ascii="Arial" w:hAnsi="Arial" w:cs="Arial"/>
        </w:rPr>
        <w:t>Dodge sells 910K units (21% share), and Toyota 740K units (17% share).</w:t>
      </w:r>
    </w:p>
    <w:p w14:paraId="6E56FD9E" w14:textId="57B495A6" w:rsidR="00DD5832" w:rsidRPr="00DD5832" w:rsidRDefault="00DD5832" w:rsidP="00DD5832">
      <w:pPr>
        <w:spacing w:line="360" w:lineRule="auto"/>
        <w:rPr>
          <w:rFonts w:ascii="Arial" w:hAnsi="Arial" w:cs="Arial"/>
        </w:rPr>
      </w:pPr>
      <w:r w:rsidRPr="00DD5832">
        <w:rPr>
          <w:rFonts w:ascii="Arial" w:hAnsi="Arial" w:cs="Arial"/>
        </w:rPr>
        <w:t>Chevrolet contributes 554K units (~13%), while Mercedes</w:t>
      </w:r>
      <w:r w:rsidRPr="00DD5832">
        <w:rPr>
          <w:rFonts w:ascii="Arial" w:hAnsi="Arial" w:cs="Arial"/>
        </w:rPr>
        <w:noBreakHyphen/>
        <w:t>B is very small at 117K units (3%).</w:t>
      </w:r>
    </w:p>
    <w:p w14:paraId="1A4C7AE1" w14:textId="77777777" w:rsidR="00DD5832" w:rsidRPr="00DD5832" w:rsidRDefault="00DD5832" w:rsidP="00DD5832">
      <w:pPr>
        <w:spacing w:line="360" w:lineRule="auto"/>
        <w:rPr>
          <w:rFonts w:ascii="Arial" w:hAnsi="Arial" w:cs="Arial"/>
        </w:rPr>
      </w:pPr>
      <w:r w:rsidRPr="00DD5832">
        <w:rPr>
          <w:rFonts w:ascii="Arial" w:hAnsi="Arial" w:cs="Arial"/>
        </w:rPr>
        <w:t>Ford sells over twice as many units as Dodge and almost four times as many as Chevrolet.</w:t>
      </w:r>
    </w:p>
    <w:p w14:paraId="0312D38C" w14:textId="7B25A300" w:rsidR="00DD5832" w:rsidRDefault="00DD5832" w:rsidP="00DD5832">
      <w:pPr>
        <w:spacing w:line="360" w:lineRule="auto"/>
        <w:rPr>
          <w:rFonts w:ascii="Arial" w:hAnsi="Arial" w:cs="Arial"/>
        </w:rPr>
      </w:pPr>
    </w:p>
    <w:p w14:paraId="1C16253F" w14:textId="77777777" w:rsidR="003D14C6" w:rsidRDefault="003D14C6" w:rsidP="00DD5832">
      <w:pPr>
        <w:spacing w:line="360" w:lineRule="auto"/>
        <w:rPr>
          <w:rFonts w:ascii="Arial" w:hAnsi="Arial" w:cs="Arial"/>
        </w:rPr>
      </w:pPr>
    </w:p>
    <w:p w14:paraId="40599E1E" w14:textId="77777777" w:rsidR="003D14C6" w:rsidRDefault="003D14C6" w:rsidP="00DD5832">
      <w:pPr>
        <w:spacing w:line="360" w:lineRule="auto"/>
        <w:rPr>
          <w:rFonts w:ascii="Arial" w:hAnsi="Arial" w:cs="Arial"/>
        </w:rPr>
      </w:pPr>
    </w:p>
    <w:p w14:paraId="1466D766" w14:textId="77777777" w:rsidR="003D14C6" w:rsidRDefault="003D14C6" w:rsidP="00DD5832">
      <w:pPr>
        <w:spacing w:line="360" w:lineRule="auto"/>
        <w:rPr>
          <w:rFonts w:ascii="Arial" w:hAnsi="Arial" w:cs="Arial"/>
        </w:rPr>
      </w:pPr>
    </w:p>
    <w:p w14:paraId="753EF8CF" w14:textId="77777777" w:rsidR="003D14C6" w:rsidRDefault="003D14C6" w:rsidP="00DD5832">
      <w:pPr>
        <w:spacing w:line="360" w:lineRule="auto"/>
        <w:rPr>
          <w:rFonts w:ascii="Arial" w:hAnsi="Arial" w:cs="Arial"/>
        </w:rPr>
      </w:pPr>
    </w:p>
    <w:p w14:paraId="15D3F094" w14:textId="77777777" w:rsidR="003D14C6" w:rsidRDefault="003D14C6" w:rsidP="00DD5832">
      <w:pPr>
        <w:spacing w:line="360" w:lineRule="auto"/>
        <w:rPr>
          <w:rFonts w:ascii="Arial" w:hAnsi="Arial" w:cs="Arial"/>
        </w:rPr>
      </w:pPr>
    </w:p>
    <w:p w14:paraId="5348C075" w14:textId="77777777" w:rsidR="003D14C6" w:rsidRDefault="003D14C6" w:rsidP="00DD5832">
      <w:pPr>
        <w:spacing w:line="360" w:lineRule="auto"/>
        <w:rPr>
          <w:rFonts w:ascii="Arial" w:hAnsi="Arial" w:cs="Arial"/>
        </w:rPr>
      </w:pPr>
    </w:p>
    <w:p w14:paraId="526E918D" w14:textId="77777777" w:rsidR="003D14C6" w:rsidRDefault="003D14C6" w:rsidP="00DD5832">
      <w:pPr>
        <w:spacing w:line="360" w:lineRule="auto"/>
        <w:rPr>
          <w:rFonts w:ascii="Arial" w:hAnsi="Arial" w:cs="Arial"/>
        </w:rPr>
      </w:pPr>
    </w:p>
    <w:p w14:paraId="78D5D984" w14:textId="77777777" w:rsidR="003D14C6" w:rsidRPr="00DD5832" w:rsidRDefault="003D14C6" w:rsidP="00DD5832">
      <w:pPr>
        <w:spacing w:line="360" w:lineRule="auto"/>
        <w:rPr>
          <w:rFonts w:ascii="Arial" w:hAnsi="Arial" w:cs="Arial"/>
        </w:rPr>
      </w:pPr>
    </w:p>
    <w:p w14:paraId="044A521E" w14:textId="56C8164E" w:rsidR="00DD5832" w:rsidRPr="003D14C6" w:rsidRDefault="00DD5832" w:rsidP="003D14C6">
      <w:pPr>
        <w:pStyle w:val="ListParagraph"/>
        <w:numPr>
          <w:ilvl w:val="1"/>
          <w:numId w:val="166"/>
        </w:numPr>
        <w:spacing w:line="360" w:lineRule="auto"/>
        <w:rPr>
          <w:rFonts w:ascii="Arial" w:hAnsi="Arial" w:cs="Arial"/>
          <w:b/>
          <w:bCs/>
        </w:rPr>
      </w:pPr>
      <w:r w:rsidRPr="003D14C6">
        <w:rPr>
          <w:rFonts w:ascii="Arial" w:hAnsi="Arial" w:cs="Arial"/>
          <w:b/>
          <w:bCs/>
        </w:rPr>
        <w:lastRenderedPageBreak/>
        <w:t>MODEL BY SALES</w:t>
      </w:r>
    </w:p>
    <w:p w14:paraId="789A6957" w14:textId="250F08AA" w:rsidR="003D14C6" w:rsidRPr="003D14C6" w:rsidRDefault="003D14C6" w:rsidP="003D14C6">
      <w:pPr>
        <w:spacing w:line="360" w:lineRule="auto"/>
        <w:rPr>
          <w:rFonts w:ascii="Arial" w:hAnsi="Arial" w:cs="Arial"/>
          <w:b/>
          <w:bCs/>
        </w:rPr>
      </w:pPr>
      <w:r>
        <w:rPr>
          <w:noProof/>
        </w:rPr>
        <w:drawing>
          <wp:inline distT="0" distB="0" distL="0" distR="0" wp14:anchorId="091F4B85" wp14:editId="429099CD">
            <wp:extent cx="5943600" cy="2776855"/>
            <wp:effectExtent l="0" t="0" r="0" b="4445"/>
            <wp:docPr id="5031725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2549"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76855"/>
                    </a:xfrm>
                    <a:prstGeom prst="rect">
                      <a:avLst/>
                    </a:prstGeom>
                    <a:noFill/>
                    <a:ln>
                      <a:noFill/>
                    </a:ln>
                  </pic:spPr>
                </pic:pic>
              </a:graphicData>
            </a:graphic>
          </wp:inline>
        </w:drawing>
      </w:r>
    </w:p>
    <w:p w14:paraId="323CFB7B" w14:textId="77777777" w:rsidR="00DD5832" w:rsidRPr="00DD5832" w:rsidRDefault="00DD5832" w:rsidP="00DD5832">
      <w:pPr>
        <w:spacing w:line="360" w:lineRule="auto"/>
        <w:rPr>
          <w:rFonts w:ascii="Arial" w:hAnsi="Arial" w:cs="Arial"/>
        </w:rPr>
      </w:pPr>
      <w:r w:rsidRPr="00DD5832">
        <w:rPr>
          <w:rFonts w:ascii="Arial" w:hAnsi="Arial" w:cs="Arial"/>
        </w:rPr>
        <w:t>Neon generates about $108.77K, which is roughly 64% of the total revenue of the top 5 models.</w:t>
      </w:r>
    </w:p>
    <w:p w14:paraId="68885917" w14:textId="3D4EC12F" w:rsidR="00DD5832" w:rsidRPr="00DD5832" w:rsidRDefault="00DD5832" w:rsidP="00DD5832">
      <w:pPr>
        <w:spacing w:line="360" w:lineRule="auto"/>
        <w:rPr>
          <w:rFonts w:ascii="Arial" w:hAnsi="Arial" w:cs="Arial"/>
        </w:rPr>
      </w:pPr>
      <w:r w:rsidRPr="00DD5832">
        <w:rPr>
          <w:rFonts w:ascii="Arial" w:hAnsi="Arial" w:cs="Arial"/>
        </w:rPr>
        <w:t>300M brings in $30.70K (18% of the top</w:t>
      </w:r>
      <w:r>
        <w:rPr>
          <w:rFonts w:ascii="Arial" w:hAnsi="Arial" w:cs="Arial"/>
        </w:rPr>
        <w:t xml:space="preserve"> </w:t>
      </w:r>
      <w:r w:rsidRPr="00DD5832">
        <w:rPr>
          <w:rFonts w:ascii="Arial" w:hAnsi="Arial" w:cs="Arial"/>
        </w:rPr>
        <w:t>5 total), and 323i $19.75K (12%).</w:t>
      </w:r>
    </w:p>
    <w:p w14:paraId="51CEB9E2" w14:textId="11560A75" w:rsidR="00DD5832" w:rsidRPr="00DD5832" w:rsidRDefault="00DD5832" w:rsidP="00DD5832">
      <w:pPr>
        <w:spacing w:line="360" w:lineRule="auto"/>
        <w:rPr>
          <w:rFonts w:ascii="Arial" w:hAnsi="Arial" w:cs="Arial"/>
        </w:rPr>
      </w:pPr>
      <w:r w:rsidRPr="00DD5832">
        <w:rPr>
          <w:rFonts w:ascii="Arial" w:hAnsi="Arial" w:cs="Arial"/>
        </w:rPr>
        <w:t>3</w:t>
      </w:r>
      <w:r w:rsidRPr="00DD5832">
        <w:rPr>
          <w:rFonts w:ascii="Arial" w:hAnsi="Arial" w:cs="Arial"/>
        </w:rPr>
        <w:noBreakHyphen/>
        <w:t>Sep contributes $12.12K (7%), while 3000GT is almost negligible at $0.11K (less than 1%).</w:t>
      </w:r>
    </w:p>
    <w:p w14:paraId="02BDF244" w14:textId="77777777" w:rsidR="00DD5832" w:rsidRPr="00DD5832" w:rsidRDefault="00DD5832" w:rsidP="00DD5832">
      <w:pPr>
        <w:spacing w:line="360" w:lineRule="auto"/>
        <w:rPr>
          <w:rFonts w:ascii="Arial" w:hAnsi="Arial" w:cs="Arial"/>
        </w:rPr>
      </w:pPr>
      <w:r w:rsidRPr="00DD5832">
        <w:rPr>
          <w:rFonts w:ascii="Arial" w:hAnsi="Arial" w:cs="Arial"/>
        </w:rPr>
        <w:t>Neon’s revenue is over 3.5× that of 300M and more than 9× that of 323i, making it a standout model.</w:t>
      </w:r>
    </w:p>
    <w:p w14:paraId="4C03C20A" w14:textId="7EF4DA52" w:rsidR="00DD5832" w:rsidRPr="00DD5832" w:rsidRDefault="00DD5832" w:rsidP="00DD5832">
      <w:pPr>
        <w:spacing w:line="360" w:lineRule="auto"/>
        <w:rPr>
          <w:rFonts w:ascii="Arial" w:hAnsi="Arial" w:cs="Arial"/>
        </w:rPr>
      </w:pPr>
    </w:p>
    <w:p w14:paraId="4737E156" w14:textId="410F5F79" w:rsidR="00DD5832" w:rsidRPr="003D14C6" w:rsidRDefault="00DD5832" w:rsidP="003D14C6">
      <w:pPr>
        <w:pStyle w:val="ListParagraph"/>
        <w:numPr>
          <w:ilvl w:val="1"/>
          <w:numId w:val="166"/>
        </w:numPr>
        <w:spacing w:line="360" w:lineRule="auto"/>
        <w:rPr>
          <w:rFonts w:ascii="Arial" w:hAnsi="Arial" w:cs="Arial"/>
          <w:b/>
          <w:bCs/>
        </w:rPr>
      </w:pPr>
      <w:r w:rsidRPr="003D14C6">
        <w:rPr>
          <w:rFonts w:ascii="Arial" w:hAnsi="Arial" w:cs="Arial"/>
          <w:b/>
          <w:bCs/>
        </w:rPr>
        <w:t>PRICE &amp; SALES BY YEAR OF LAUNCH</w:t>
      </w:r>
    </w:p>
    <w:p w14:paraId="0E071723" w14:textId="2E373A64" w:rsidR="003D14C6" w:rsidRPr="003D14C6" w:rsidRDefault="003D14C6" w:rsidP="003D14C6">
      <w:pPr>
        <w:spacing w:line="360" w:lineRule="auto"/>
        <w:ind w:left="1080"/>
        <w:rPr>
          <w:rFonts w:ascii="Arial" w:hAnsi="Arial" w:cs="Arial"/>
          <w:b/>
          <w:bCs/>
        </w:rPr>
      </w:pPr>
      <w:r>
        <w:rPr>
          <w:noProof/>
        </w:rPr>
        <w:drawing>
          <wp:inline distT="0" distB="0" distL="0" distR="0" wp14:anchorId="1637A172" wp14:editId="49327E90">
            <wp:extent cx="5943600" cy="2753995"/>
            <wp:effectExtent l="0" t="0" r="0" b="8255"/>
            <wp:docPr id="1053471646" name="Picture 3" descr="A graph showing the growth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1646" name="Picture 3" descr="A graph showing the growth of a busin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53995"/>
                    </a:xfrm>
                    <a:prstGeom prst="rect">
                      <a:avLst/>
                    </a:prstGeom>
                    <a:noFill/>
                    <a:ln>
                      <a:noFill/>
                    </a:ln>
                  </pic:spPr>
                </pic:pic>
              </a:graphicData>
            </a:graphic>
          </wp:inline>
        </w:drawing>
      </w:r>
    </w:p>
    <w:p w14:paraId="45CC79B5" w14:textId="77777777" w:rsidR="00DD5832" w:rsidRPr="00DD5832" w:rsidRDefault="00DD5832" w:rsidP="00DD5832">
      <w:pPr>
        <w:spacing w:line="360" w:lineRule="auto"/>
        <w:rPr>
          <w:rFonts w:ascii="Arial" w:hAnsi="Arial" w:cs="Arial"/>
        </w:rPr>
      </w:pPr>
      <w:r w:rsidRPr="00DD5832">
        <w:rPr>
          <w:rFonts w:ascii="Arial" w:hAnsi="Arial" w:cs="Arial"/>
        </w:rPr>
        <w:lastRenderedPageBreak/>
        <w:t>In 2008–2009, both price in thousands and sales in thousands are close to zero, indicating minimal impact from older launches.</w:t>
      </w:r>
    </w:p>
    <w:p w14:paraId="5065E9F2" w14:textId="77777777" w:rsidR="00DD5832" w:rsidRPr="00DD5832" w:rsidRDefault="00DD5832" w:rsidP="00DD5832">
      <w:pPr>
        <w:spacing w:line="360" w:lineRule="auto"/>
        <w:rPr>
          <w:rFonts w:ascii="Arial" w:hAnsi="Arial" w:cs="Arial"/>
        </w:rPr>
      </w:pPr>
      <w:r w:rsidRPr="00DD5832">
        <w:rPr>
          <w:rFonts w:ascii="Arial" w:hAnsi="Arial" w:cs="Arial"/>
        </w:rPr>
        <w:t>From 2010 onward, both lines rise sharply:</w:t>
      </w:r>
    </w:p>
    <w:p w14:paraId="70CCD6E8" w14:textId="77777777" w:rsidR="00DD5832" w:rsidRPr="00DD5832" w:rsidRDefault="00DD5832" w:rsidP="00DD5832">
      <w:pPr>
        <w:spacing w:line="360" w:lineRule="auto"/>
        <w:rPr>
          <w:rFonts w:ascii="Arial" w:hAnsi="Arial" w:cs="Arial"/>
        </w:rPr>
      </w:pPr>
      <w:r w:rsidRPr="00DD5832">
        <w:rPr>
          <w:rFonts w:ascii="Arial" w:hAnsi="Arial" w:cs="Arial"/>
        </w:rPr>
        <w:t>2010 shows a big step up, with both price and sales jumping into the hundreds to low thousands range.</w:t>
      </w:r>
    </w:p>
    <w:p w14:paraId="7D5D74FE" w14:textId="77777777" w:rsidR="00DD5832" w:rsidRPr="00DD5832" w:rsidRDefault="00DD5832" w:rsidP="00DD5832">
      <w:pPr>
        <w:spacing w:line="360" w:lineRule="auto"/>
        <w:rPr>
          <w:rFonts w:ascii="Arial" w:hAnsi="Arial" w:cs="Arial"/>
        </w:rPr>
      </w:pPr>
      <w:r w:rsidRPr="00DD5832">
        <w:rPr>
          <w:rFonts w:ascii="Arial" w:hAnsi="Arial" w:cs="Arial"/>
        </w:rPr>
        <w:t>By 2011–2012, average prices are above 1,500–2,000 (in thousands) and total sales exceed 4,000 (in thousands).</w:t>
      </w:r>
    </w:p>
    <w:p w14:paraId="055E3814" w14:textId="77777777" w:rsidR="00DD5832" w:rsidRPr="00DD5832" w:rsidRDefault="00DD5832" w:rsidP="00DD5832">
      <w:pPr>
        <w:spacing w:line="360" w:lineRule="auto"/>
        <w:rPr>
          <w:rFonts w:ascii="Arial" w:hAnsi="Arial" w:cs="Arial"/>
        </w:rPr>
      </w:pPr>
      <w:r w:rsidRPr="00DD5832">
        <w:rPr>
          <w:rFonts w:ascii="Arial" w:hAnsi="Arial" w:cs="Arial"/>
        </w:rPr>
        <w:t>Newer launch years (2011–2012) command higher prices and higher sales, suggesting that fresh models are significantly more successful.</w:t>
      </w:r>
    </w:p>
    <w:p w14:paraId="0A99F7DD" w14:textId="772D5C3E" w:rsidR="00DD5832" w:rsidRPr="00DD5832" w:rsidRDefault="00DD5832" w:rsidP="00DD5832">
      <w:pPr>
        <w:spacing w:line="360" w:lineRule="auto"/>
        <w:rPr>
          <w:rFonts w:ascii="Arial" w:hAnsi="Arial" w:cs="Arial"/>
        </w:rPr>
      </w:pPr>
    </w:p>
    <w:p w14:paraId="7830ECCD" w14:textId="77777777" w:rsidR="00DD5832" w:rsidRDefault="00DD5832" w:rsidP="00DD5832">
      <w:pPr>
        <w:spacing w:line="360" w:lineRule="auto"/>
        <w:rPr>
          <w:rFonts w:ascii="Arial" w:hAnsi="Arial" w:cs="Arial"/>
          <w:b/>
          <w:bCs/>
        </w:rPr>
      </w:pPr>
    </w:p>
    <w:p w14:paraId="4FC68D49" w14:textId="6233CC49" w:rsidR="00DD5832" w:rsidRPr="00DD5832" w:rsidRDefault="00DD5832" w:rsidP="00DD5832">
      <w:pPr>
        <w:spacing w:line="360" w:lineRule="auto"/>
        <w:rPr>
          <w:rFonts w:ascii="Arial" w:hAnsi="Arial" w:cs="Arial"/>
          <w:b/>
          <w:bCs/>
        </w:rPr>
      </w:pPr>
      <w:r w:rsidRPr="00DD5832">
        <w:rPr>
          <w:rFonts w:ascii="Arial" w:hAnsi="Arial" w:cs="Arial"/>
          <w:b/>
          <w:bCs/>
        </w:rPr>
        <w:t>4. TOP 3 MANUFACTURERS BY REVENUE</w:t>
      </w:r>
    </w:p>
    <w:p w14:paraId="0CB6F724" w14:textId="195DD4CB" w:rsidR="00DD5832" w:rsidRDefault="003D14C6" w:rsidP="00DD5832">
      <w:pPr>
        <w:spacing w:line="360" w:lineRule="auto"/>
        <w:rPr>
          <w:rFonts w:ascii="Arial" w:hAnsi="Arial" w:cs="Arial"/>
        </w:rPr>
      </w:pPr>
      <w:r>
        <w:rPr>
          <w:noProof/>
        </w:rPr>
        <w:drawing>
          <wp:inline distT="0" distB="0" distL="0" distR="0" wp14:anchorId="3638282E" wp14:editId="285D6DA7">
            <wp:extent cx="5943600" cy="2778760"/>
            <wp:effectExtent l="0" t="0" r="0" b="2540"/>
            <wp:docPr id="18095494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49410"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78760"/>
                    </a:xfrm>
                    <a:prstGeom prst="rect">
                      <a:avLst/>
                    </a:prstGeom>
                    <a:noFill/>
                    <a:ln>
                      <a:noFill/>
                    </a:ln>
                  </pic:spPr>
                </pic:pic>
              </a:graphicData>
            </a:graphic>
          </wp:inline>
        </w:drawing>
      </w:r>
    </w:p>
    <w:p w14:paraId="0F27059C" w14:textId="2CDBF0F0" w:rsidR="00DD5832" w:rsidRPr="00DD5832" w:rsidRDefault="00DD5832" w:rsidP="00DD5832">
      <w:pPr>
        <w:spacing w:line="360" w:lineRule="auto"/>
        <w:rPr>
          <w:rFonts w:ascii="Arial" w:hAnsi="Arial" w:cs="Arial"/>
        </w:rPr>
      </w:pPr>
      <w:r w:rsidRPr="00DD5832">
        <w:rPr>
          <w:rFonts w:ascii="Arial" w:hAnsi="Arial" w:cs="Arial"/>
        </w:rPr>
        <w:t>Ford leads with about $45,776.13,</w:t>
      </w:r>
    </w:p>
    <w:p w14:paraId="670EEE36" w14:textId="77777777" w:rsidR="00DD5832" w:rsidRPr="00DD5832" w:rsidRDefault="00DD5832" w:rsidP="00DD5832">
      <w:pPr>
        <w:spacing w:line="360" w:lineRule="auto"/>
        <w:rPr>
          <w:rFonts w:ascii="Arial" w:hAnsi="Arial" w:cs="Arial"/>
        </w:rPr>
      </w:pPr>
      <w:r w:rsidRPr="00DD5832">
        <w:rPr>
          <w:rFonts w:ascii="Arial" w:hAnsi="Arial" w:cs="Arial"/>
        </w:rPr>
        <w:t>Dodge follows with $18,000.61,</w:t>
      </w:r>
    </w:p>
    <w:p w14:paraId="42D584D4" w14:textId="77777777" w:rsidR="00DD5832" w:rsidRPr="00DD5832" w:rsidRDefault="00DD5832" w:rsidP="00DD5832">
      <w:pPr>
        <w:spacing w:line="360" w:lineRule="auto"/>
        <w:rPr>
          <w:rFonts w:ascii="Arial" w:hAnsi="Arial" w:cs="Arial"/>
        </w:rPr>
      </w:pPr>
      <w:r w:rsidRPr="00DD5832">
        <w:rPr>
          <w:rFonts w:ascii="Arial" w:hAnsi="Arial" w:cs="Arial"/>
        </w:rPr>
        <w:t>Toyota has $13,288.56.</w:t>
      </w:r>
    </w:p>
    <w:p w14:paraId="1455927C" w14:textId="77777777" w:rsidR="00DD5832" w:rsidRPr="00DD5832" w:rsidRDefault="00DD5832" w:rsidP="00DD5832">
      <w:pPr>
        <w:spacing w:line="360" w:lineRule="auto"/>
        <w:rPr>
          <w:rFonts w:ascii="Arial" w:hAnsi="Arial" w:cs="Arial"/>
        </w:rPr>
      </w:pPr>
      <w:r w:rsidRPr="00DD5832">
        <w:rPr>
          <w:rFonts w:ascii="Arial" w:hAnsi="Arial" w:cs="Arial"/>
        </w:rPr>
        <w:t>Among just these three, Ford holds roughly 59% of revenue, Dodge about 23%, and Toyota 17%.</w:t>
      </w:r>
    </w:p>
    <w:p w14:paraId="31E14DE1" w14:textId="77777777" w:rsidR="00DD5832" w:rsidRPr="00DD5832" w:rsidRDefault="00DD5832" w:rsidP="00DD5832">
      <w:pPr>
        <w:spacing w:line="360" w:lineRule="auto"/>
        <w:rPr>
          <w:rFonts w:ascii="Arial" w:hAnsi="Arial" w:cs="Arial"/>
        </w:rPr>
      </w:pPr>
      <w:r w:rsidRPr="00DD5832">
        <w:rPr>
          <w:rFonts w:ascii="Arial" w:hAnsi="Arial" w:cs="Arial"/>
        </w:rPr>
        <w:t>Ford’s revenue is about 2.5× Dodge’s and 3.4× Toyota’s.</w:t>
      </w:r>
    </w:p>
    <w:p w14:paraId="2B75785F" w14:textId="73BCF8FF" w:rsidR="00DD5832" w:rsidRDefault="00DD5832" w:rsidP="00DD5832">
      <w:pPr>
        <w:spacing w:line="360" w:lineRule="auto"/>
        <w:rPr>
          <w:rFonts w:ascii="Arial" w:hAnsi="Arial" w:cs="Arial"/>
        </w:rPr>
      </w:pPr>
    </w:p>
    <w:p w14:paraId="213B9D6D" w14:textId="77777777" w:rsidR="003D14C6" w:rsidRDefault="003D14C6" w:rsidP="00DD5832">
      <w:pPr>
        <w:spacing w:line="360" w:lineRule="auto"/>
        <w:rPr>
          <w:rFonts w:ascii="Arial" w:hAnsi="Arial" w:cs="Arial"/>
        </w:rPr>
      </w:pPr>
    </w:p>
    <w:p w14:paraId="0210AFEC" w14:textId="77777777" w:rsidR="003D14C6" w:rsidRPr="00DD5832" w:rsidRDefault="003D14C6" w:rsidP="00DD5832">
      <w:pPr>
        <w:spacing w:line="360" w:lineRule="auto"/>
        <w:rPr>
          <w:rFonts w:ascii="Arial" w:hAnsi="Arial" w:cs="Arial"/>
        </w:rPr>
      </w:pPr>
    </w:p>
    <w:p w14:paraId="5497A0DD" w14:textId="0090E1AD" w:rsidR="00DD5832" w:rsidRPr="003D14C6" w:rsidRDefault="00DD5832" w:rsidP="003D14C6">
      <w:pPr>
        <w:pStyle w:val="ListParagraph"/>
        <w:numPr>
          <w:ilvl w:val="1"/>
          <w:numId w:val="165"/>
        </w:numPr>
        <w:spacing w:line="360" w:lineRule="auto"/>
        <w:rPr>
          <w:rFonts w:ascii="Arial" w:hAnsi="Arial" w:cs="Arial"/>
          <w:b/>
          <w:bCs/>
        </w:rPr>
      </w:pPr>
      <w:r w:rsidRPr="003D14C6">
        <w:rPr>
          <w:rFonts w:ascii="Arial" w:hAnsi="Arial" w:cs="Arial"/>
          <w:b/>
          <w:bCs/>
        </w:rPr>
        <w:lastRenderedPageBreak/>
        <w:t>VEHICLE TYPE BY REVENUE</w:t>
      </w:r>
    </w:p>
    <w:p w14:paraId="14B9E49E" w14:textId="2283FD06" w:rsidR="003D14C6" w:rsidRPr="003D14C6" w:rsidRDefault="003D14C6" w:rsidP="003D14C6">
      <w:pPr>
        <w:pStyle w:val="ListParagraph"/>
        <w:spacing w:line="360" w:lineRule="auto"/>
        <w:ind w:left="1440"/>
        <w:rPr>
          <w:rFonts w:ascii="Arial" w:hAnsi="Arial" w:cs="Arial"/>
          <w:b/>
          <w:bCs/>
        </w:rPr>
      </w:pPr>
      <w:r>
        <w:rPr>
          <w:noProof/>
        </w:rPr>
        <w:drawing>
          <wp:inline distT="0" distB="0" distL="0" distR="0" wp14:anchorId="39078586" wp14:editId="683F386D">
            <wp:extent cx="4433455" cy="2767330"/>
            <wp:effectExtent l="0" t="0" r="5715" b="0"/>
            <wp:docPr id="343297397" name="Picture 5" descr="A green circle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97397" name="Picture 5" descr="A green circle with a number of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038" cy="2770190"/>
                    </a:xfrm>
                    <a:prstGeom prst="rect">
                      <a:avLst/>
                    </a:prstGeom>
                    <a:noFill/>
                    <a:ln>
                      <a:noFill/>
                    </a:ln>
                  </pic:spPr>
                </pic:pic>
              </a:graphicData>
            </a:graphic>
          </wp:inline>
        </w:drawing>
      </w:r>
    </w:p>
    <w:p w14:paraId="58031BA5" w14:textId="77777777" w:rsidR="00DD5832" w:rsidRPr="00DD5832" w:rsidRDefault="00DD5832" w:rsidP="00DD5832">
      <w:pPr>
        <w:spacing w:line="360" w:lineRule="auto"/>
        <w:rPr>
          <w:rFonts w:ascii="Arial" w:hAnsi="Arial" w:cs="Arial"/>
        </w:rPr>
      </w:pPr>
      <w:r w:rsidRPr="00DD5832">
        <w:rPr>
          <w:rFonts w:ascii="Arial" w:hAnsi="Arial" w:cs="Arial"/>
        </w:rPr>
        <w:t>Passenger vehicles generate roughly $101,911.22 in revenue.</w:t>
      </w:r>
    </w:p>
    <w:p w14:paraId="0A486F39" w14:textId="77777777" w:rsidR="00DD5832" w:rsidRPr="00DD5832" w:rsidRDefault="00DD5832" w:rsidP="00DD5832">
      <w:pPr>
        <w:spacing w:line="360" w:lineRule="auto"/>
        <w:rPr>
          <w:rFonts w:ascii="Arial" w:hAnsi="Arial" w:cs="Arial"/>
        </w:rPr>
      </w:pPr>
      <w:r w:rsidRPr="00DD5832">
        <w:rPr>
          <w:rFonts w:ascii="Arial" w:hAnsi="Arial" w:cs="Arial"/>
        </w:rPr>
        <w:t>Cars generate about $78,081.08.</w:t>
      </w:r>
    </w:p>
    <w:p w14:paraId="17DF8EDD" w14:textId="77777777" w:rsidR="00DD5832" w:rsidRPr="00DD5832" w:rsidRDefault="00DD5832" w:rsidP="00DD5832">
      <w:pPr>
        <w:spacing w:line="360" w:lineRule="auto"/>
        <w:rPr>
          <w:rFonts w:ascii="Arial" w:hAnsi="Arial" w:cs="Arial"/>
        </w:rPr>
      </w:pPr>
      <w:r w:rsidRPr="00DD5832">
        <w:rPr>
          <w:rFonts w:ascii="Arial" w:hAnsi="Arial" w:cs="Arial"/>
        </w:rPr>
        <w:t>Passenger vehicles account for around 57% of combined revenue, with Cars at 43%, showing that Passenger type is the financially larger segment.</w:t>
      </w:r>
    </w:p>
    <w:p w14:paraId="76786DC1" w14:textId="6A8C78FD" w:rsidR="00DD5832" w:rsidRPr="00DD5832" w:rsidRDefault="00DD5832" w:rsidP="00DD5832">
      <w:pPr>
        <w:spacing w:line="360" w:lineRule="auto"/>
        <w:rPr>
          <w:rFonts w:ascii="Arial" w:hAnsi="Arial" w:cs="Arial"/>
        </w:rPr>
      </w:pPr>
    </w:p>
    <w:p w14:paraId="05176B2B" w14:textId="2D48BE6A" w:rsidR="00DD5832" w:rsidRPr="003D14C6" w:rsidRDefault="00DD5832" w:rsidP="003D14C6">
      <w:pPr>
        <w:pStyle w:val="ListParagraph"/>
        <w:numPr>
          <w:ilvl w:val="1"/>
          <w:numId w:val="165"/>
        </w:numPr>
        <w:spacing w:line="360" w:lineRule="auto"/>
        <w:rPr>
          <w:rFonts w:ascii="Arial" w:hAnsi="Arial" w:cs="Arial"/>
          <w:b/>
          <w:bCs/>
        </w:rPr>
      </w:pPr>
      <w:r w:rsidRPr="003D14C6">
        <w:rPr>
          <w:rFonts w:ascii="Arial" w:hAnsi="Arial" w:cs="Arial"/>
          <w:b/>
          <w:bCs/>
        </w:rPr>
        <w:t>FUEL CAPACITY &amp; EFFICIENCY BY MANUFACTURER</w:t>
      </w:r>
    </w:p>
    <w:p w14:paraId="1D55642E" w14:textId="7EFABCA7" w:rsidR="003D14C6" w:rsidRPr="003D14C6" w:rsidRDefault="003D14C6" w:rsidP="003D14C6">
      <w:pPr>
        <w:pStyle w:val="ListParagraph"/>
        <w:spacing w:line="360" w:lineRule="auto"/>
        <w:ind w:left="1440"/>
        <w:rPr>
          <w:rFonts w:ascii="Arial" w:hAnsi="Arial" w:cs="Arial"/>
          <w:b/>
          <w:bCs/>
        </w:rPr>
      </w:pPr>
      <w:r>
        <w:rPr>
          <w:noProof/>
        </w:rPr>
        <w:drawing>
          <wp:inline distT="0" distB="0" distL="0" distR="0" wp14:anchorId="7FEC286D" wp14:editId="2FF3D08F">
            <wp:extent cx="4867333" cy="2770999"/>
            <wp:effectExtent l="0" t="0" r="0" b="0"/>
            <wp:docPr id="1483799154" name="Picture 6" descr="A graph of green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99154" name="Picture 6" descr="A graph of green and blac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3622" cy="2774580"/>
                    </a:xfrm>
                    <a:prstGeom prst="rect">
                      <a:avLst/>
                    </a:prstGeom>
                    <a:noFill/>
                    <a:ln>
                      <a:noFill/>
                    </a:ln>
                  </pic:spPr>
                </pic:pic>
              </a:graphicData>
            </a:graphic>
          </wp:inline>
        </w:drawing>
      </w:r>
    </w:p>
    <w:p w14:paraId="692F6A5F" w14:textId="77777777" w:rsidR="00DD5832" w:rsidRPr="00DD5832" w:rsidRDefault="00DD5832" w:rsidP="00DD5832">
      <w:pPr>
        <w:spacing w:line="360" w:lineRule="auto"/>
        <w:rPr>
          <w:rFonts w:ascii="Arial" w:hAnsi="Arial" w:cs="Arial"/>
        </w:rPr>
      </w:pPr>
      <w:r w:rsidRPr="00DD5832">
        <w:rPr>
          <w:rFonts w:ascii="Arial" w:hAnsi="Arial" w:cs="Arial"/>
        </w:rPr>
        <w:t>Chevrolet:</w:t>
      </w:r>
    </w:p>
    <w:p w14:paraId="5B109B59" w14:textId="77777777" w:rsidR="00DD5832" w:rsidRPr="00DD5832" w:rsidRDefault="00DD5832" w:rsidP="00DD5832">
      <w:pPr>
        <w:spacing w:line="360" w:lineRule="auto"/>
        <w:rPr>
          <w:rFonts w:ascii="Arial" w:hAnsi="Arial" w:cs="Arial"/>
        </w:rPr>
      </w:pPr>
      <w:r w:rsidRPr="00DD5832">
        <w:rPr>
          <w:rFonts w:ascii="Arial" w:hAnsi="Arial" w:cs="Arial"/>
        </w:rPr>
        <w:t>Fuel capacity is around the 140 </w:t>
      </w:r>
      <w:proofErr w:type="gramStart"/>
      <w:r w:rsidRPr="00DD5832">
        <w:rPr>
          <w:rFonts w:ascii="Arial" w:hAnsi="Arial" w:cs="Arial"/>
        </w:rPr>
        <w:t>mark;</w:t>
      </w:r>
      <w:proofErr w:type="gramEnd"/>
    </w:p>
    <w:p w14:paraId="27248132" w14:textId="77777777" w:rsidR="00DD5832" w:rsidRPr="00DD5832" w:rsidRDefault="00DD5832" w:rsidP="00DD5832">
      <w:pPr>
        <w:spacing w:line="360" w:lineRule="auto"/>
        <w:rPr>
          <w:rFonts w:ascii="Arial" w:hAnsi="Arial" w:cs="Arial"/>
        </w:rPr>
      </w:pPr>
      <w:r w:rsidRPr="00DD5832">
        <w:rPr>
          <w:rFonts w:ascii="Arial" w:hAnsi="Arial" w:cs="Arial"/>
        </w:rPr>
        <w:t xml:space="preserve">Fuel efficiency is </w:t>
      </w:r>
      <w:proofErr w:type="gramStart"/>
      <w:r w:rsidRPr="00DD5832">
        <w:rPr>
          <w:rFonts w:ascii="Arial" w:hAnsi="Arial" w:cs="Arial"/>
        </w:rPr>
        <w:t>near</w:t>
      </w:r>
      <w:proofErr w:type="gramEnd"/>
      <w:r w:rsidRPr="00DD5832">
        <w:rPr>
          <w:rFonts w:ascii="Arial" w:hAnsi="Arial" w:cs="Arial"/>
        </w:rPr>
        <w:t> 260, the highest efficiency among the brands shown.</w:t>
      </w:r>
    </w:p>
    <w:p w14:paraId="3E7D292A" w14:textId="77777777" w:rsidR="00DD5832" w:rsidRPr="00DD5832" w:rsidRDefault="00DD5832" w:rsidP="00DD5832">
      <w:pPr>
        <w:spacing w:line="360" w:lineRule="auto"/>
        <w:rPr>
          <w:rFonts w:ascii="Arial" w:hAnsi="Arial" w:cs="Arial"/>
        </w:rPr>
      </w:pPr>
      <w:r w:rsidRPr="00DD5832">
        <w:rPr>
          <w:rFonts w:ascii="Arial" w:hAnsi="Arial" w:cs="Arial"/>
        </w:rPr>
        <w:lastRenderedPageBreak/>
        <w:t>Dodge:</w:t>
      </w:r>
    </w:p>
    <w:p w14:paraId="62A10D78" w14:textId="77777777" w:rsidR="00DD5832" w:rsidRPr="00DD5832" w:rsidRDefault="00DD5832" w:rsidP="00DD5832">
      <w:pPr>
        <w:spacing w:line="360" w:lineRule="auto"/>
        <w:rPr>
          <w:rFonts w:ascii="Arial" w:hAnsi="Arial" w:cs="Arial"/>
        </w:rPr>
      </w:pPr>
      <w:r w:rsidRPr="00DD5832">
        <w:rPr>
          <w:rFonts w:ascii="Arial" w:hAnsi="Arial" w:cs="Arial"/>
        </w:rPr>
        <w:t>Highest fuel capacity, about </w:t>
      </w:r>
      <w:proofErr w:type="gramStart"/>
      <w:r w:rsidRPr="00DD5832">
        <w:rPr>
          <w:rFonts w:ascii="Arial" w:hAnsi="Arial" w:cs="Arial"/>
        </w:rPr>
        <w:t>240;</w:t>
      </w:r>
      <w:proofErr w:type="gramEnd"/>
    </w:p>
    <w:p w14:paraId="578E8CEF" w14:textId="77777777" w:rsidR="00DD5832" w:rsidRPr="00DD5832" w:rsidRDefault="00DD5832" w:rsidP="00DD5832">
      <w:pPr>
        <w:spacing w:line="360" w:lineRule="auto"/>
        <w:rPr>
          <w:rFonts w:ascii="Arial" w:hAnsi="Arial" w:cs="Arial"/>
        </w:rPr>
      </w:pPr>
      <w:r w:rsidRPr="00DD5832">
        <w:rPr>
          <w:rFonts w:ascii="Arial" w:hAnsi="Arial" w:cs="Arial"/>
        </w:rPr>
        <w:t xml:space="preserve">Fuel efficiency </w:t>
      </w:r>
      <w:proofErr w:type="gramStart"/>
      <w:r w:rsidRPr="00DD5832">
        <w:rPr>
          <w:rFonts w:ascii="Arial" w:hAnsi="Arial" w:cs="Arial"/>
        </w:rPr>
        <w:t>closer</w:t>
      </w:r>
      <w:proofErr w:type="gramEnd"/>
      <w:r w:rsidRPr="00DD5832">
        <w:rPr>
          <w:rFonts w:ascii="Arial" w:hAnsi="Arial" w:cs="Arial"/>
        </w:rPr>
        <w:t xml:space="preserve"> to 200, lower than Chevrolet/Ford/Toyota.</w:t>
      </w:r>
    </w:p>
    <w:p w14:paraId="12C18C96" w14:textId="77777777" w:rsidR="00DD5832" w:rsidRPr="00DD5832" w:rsidRDefault="00DD5832" w:rsidP="00DD5832">
      <w:pPr>
        <w:spacing w:line="360" w:lineRule="auto"/>
        <w:rPr>
          <w:rFonts w:ascii="Arial" w:hAnsi="Arial" w:cs="Arial"/>
        </w:rPr>
      </w:pPr>
      <w:r w:rsidRPr="00DD5832">
        <w:rPr>
          <w:rFonts w:ascii="Arial" w:hAnsi="Arial" w:cs="Arial"/>
        </w:rPr>
        <w:t>Ford:</w:t>
      </w:r>
    </w:p>
    <w:p w14:paraId="263B0F37" w14:textId="77777777" w:rsidR="00DD5832" w:rsidRPr="00DD5832" w:rsidRDefault="00DD5832" w:rsidP="00DD5832">
      <w:pPr>
        <w:spacing w:line="360" w:lineRule="auto"/>
        <w:rPr>
          <w:rFonts w:ascii="Arial" w:hAnsi="Arial" w:cs="Arial"/>
        </w:rPr>
      </w:pPr>
      <w:r w:rsidRPr="00DD5832">
        <w:rPr>
          <w:rFonts w:ascii="Arial" w:hAnsi="Arial" w:cs="Arial"/>
        </w:rPr>
        <w:t>Fuel capacity roughly </w:t>
      </w:r>
      <w:proofErr w:type="gramStart"/>
      <w:r w:rsidRPr="00DD5832">
        <w:rPr>
          <w:rFonts w:ascii="Arial" w:hAnsi="Arial" w:cs="Arial"/>
        </w:rPr>
        <w:t>210;</w:t>
      </w:r>
      <w:proofErr w:type="gramEnd"/>
    </w:p>
    <w:p w14:paraId="42C377B7" w14:textId="77777777" w:rsidR="00DD5832" w:rsidRPr="00DD5832" w:rsidRDefault="00DD5832" w:rsidP="00DD5832">
      <w:pPr>
        <w:spacing w:line="360" w:lineRule="auto"/>
        <w:rPr>
          <w:rFonts w:ascii="Arial" w:hAnsi="Arial" w:cs="Arial"/>
        </w:rPr>
      </w:pPr>
      <w:r w:rsidRPr="00DD5832">
        <w:rPr>
          <w:rFonts w:ascii="Arial" w:hAnsi="Arial" w:cs="Arial"/>
        </w:rPr>
        <w:t xml:space="preserve">Fuel efficiency </w:t>
      </w:r>
      <w:proofErr w:type="gramStart"/>
      <w:r w:rsidRPr="00DD5832">
        <w:rPr>
          <w:rFonts w:ascii="Arial" w:hAnsi="Arial" w:cs="Arial"/>
        </w:rPr>
        <w:t>around</w:t>
      </w:r>
      <w:proofErr w:type="gramEnd"/>
      <w:r w:rsidRPr="00DD5832">
        <w:rPr>
          <w:rFonts w:ascii="Arial" w:hAnsi="Arial" w:cs="Arial"/>
        </w:rPr>
        <w:t> 250, close to Chevrolet and higher than Dodge/Mitsubishi.</w:t>
      </w:r>
    </w:p>
    <w:p w14:paraId="5FD46CF0" w14:textId="77777777" w:rsidR="00DD5832" w:rsidRPr="00DD5832" w:rsidRDefault="00DD5832" w:rsidP="00DD5832">
      <w:pPr>
        <w:spacing w:line="360" w:lineRule="auto"/>
        <w:rPr>
          <w:rFonts w:ascii="Arial" w:hAnsi="Arial" w:cs="Arial"/>
        </w:rPr>
      </w:pPr>
      <w:r w:rsidRPr="00DD5832">
        <w:rPr>
          <w:rFonts w:ascii="Arial" w:hAnsi="Arial" w:cs="Arial"/>
        </w:rPr>
        <w:t>Mitsubishi:</w:t>
      </w:r>
    </w:p>
    <w:p w14:paraId="73641BA2" w14:textId="77777777" w:rsidR="00DD5832" w:rsidRPr="00DD5832" w:rsidRDefault="00DD5832" w:rsidP="00DD5832">
      <w:pPr>
        <w:spacing w:line="360" w:lineRule="auto"/>
        <w:rPr>
          <w:rFonts w:ascii="Arial" w:hAnsi="Arial" w:cs="Arial"/>
        </w:rPr>
      </w:pPr>
      <w:r w:rsidRPr="00DD5832">
        <w:rPr>
          <w:rFonts w:ascii="Arial" w:hAnsi="Arial" w:cs="Arial"/>
        </w:rPr>
        <w:t>Lowest fuel capacity, around 130, and efficiency about 160.</w:t>
      </w:r>
    </w:p>
    <w:p w14:paraId="62851DFF" w14:textId="77777777" w:rsidR="00DD5832" w:rsidRPr="00DD5832" w:rsidRDefault="00DD5832" w:rsidP="00DD5832">
      <w:pPr>
        <w:spacing w:line="360" w:lineRule="auto"/>
        <w:rPr>
          <w:rFonts w:ascii="Arial" w:hAnsi="Arial" w:cs="Arial"/>
        </w:rPr>
      </w:pPr>
      <w:r w:rsidRPr="00DD5832">
        <w:rPr>
          <w:rFonts w:ascii="Arial" w:hAnsi="Arial" w:cs="Arial"/>
        </w:rPr>
        <w:t>Toyota:</w:t>
      </w:r>
    </w:p>
    <w:p w14:paraId="27DC9B20" w14:textId="77777777" w:rsidR="00DD5832" w:rsidRPr="00DD5832" w:rsidRDefault="00DD5832" w:rsidP="00DD5832">
      <w:pPr>
        <w:spacing w:line="360" w:lineRule="auto"/>
        <w:rPr>
          <w:rFonts w:ascii="Arial" w:hAnsi="Arial" w:cs="Arial"/>
        </w:rPr>
      </w:pPr>
      <w:r w:rsidRPr="00DD5832">
        <w:rPr>
          <w:rFonts w:ascii="Arial" w:hAnsi="Arial" w:cs="Arial"/>
        </w:rPr>
        <w:t>Fuel capacity about </w:t>
      </w:r>
      <w:proofErr w:type="gramStart"/>
      <w:r w:rsidRPr="00DD5832">
        <w:rPr>
          <w:rFonts w:ascii="Arial" w:hAnsi="Arial" w:cs="Arial"/>
        </w:rPr>
        <w:t>160;</w:t>
      </w:r>
      <w:proofErr w:type="gramEnd"/>
    </w:p>
    <w:p w14:paraId="5537EC25" w14:textId="77777777" w:rsidR="00DD5832" w:rsidRPr="00DD5832" w:rsidRDefault="00DD5832" w:rsidP="00DD5832">
      <w:pPr>
        <w:spacing w:line="360" w:lineRule="auto"/>
        <w:rPr>
          <w:rFonts w:ascii="Arial" w:hAnsi="Arial" w:cs="Arial"/>
        </w:rPr>
      </w:pPr>
      <w:r w:rsidRPr="00DD5832">
        <w:rPr>
          <w:rFonts w:ascii="Arial" w:hAnsi="Arial" w:cs="Arial"/>
        </w:rPr>
        <w:t>Efficiency near 230, better than Dodge and Mitsubishi but slightly below Chevrolet/Ford.</w:t>
      </w:r>
    </w:p>
    <w:p w14:paraId="5D6B3942" w14:textId="77777777" w:rsidR="00DD5832" w:rsidRPr="00DD5832" w:rsidRDefault="00DD5832" w:rsidP="00DD5832">
      <w:pPr>
        <w:spacing w:line="360" w:lineRule="auto"/>
        <w:rPr>
          <w:rFonts w:ascii="Arial" w:hAnsi="Arial" w:cs="Arial"/>
        </w:rPr>
      </w:pPr>
      <w:r w:rsidRPr="00DD5832">
        <w:rPr>
          <w:rFonts w:ascii="Arial" w:hAnsi="Arial" w:cs="Arial"/>
        </w:rPr>
        <w:t>This shows Dodge trades fuel economy for capacity and performance, while Chevrolet and Ford achieve both higher efficiency and decent tank sizes.</w:t>
      </w:r>
    </w:p>
    <w:p w14:paraId="75806F71" w14:textId="147F90A2" w:rsidR="00DD5832" w:rsidRPr="00DD5832" w:rsidRDefault="00DD5832" w:rsidP="00DD5832">
      <w:pPr>
        <w:spacing w:line="360" w:lineRule="auto"/>
        <w:rPr>
          <w:rFonts w:ascii="Arial" w:hAnsi="Arial" w:cs="Arial"/>
        </w:rPr>
      </w:pPr>
    </w:p>
    <w:p w14:paraId="5B40336A" w14:textId="0FCAAB9E" w:rsidR="00DD5832" w:rsidRPr="003D14C6" w:rsidRDefault="00DD5832" w:rsidP="003D14C6">
      <w:pPr>
        <w:pStyle w:val="ListParagraph"/>
        <w:numPr>
          <w:ilvl w:val="1"/>
          <w:numId w:val="165"/>
        </w:numPr>
        <w:spacing w:line="360" w:lineRule="auto"/>
        <w:rPr>
          <w:rFonts w:ascii="Arial" w:hAnsi="Arial" w:cs="Arial"/>
          <w:b/>
          <w:bCs/>
        </w:rPr>
      </w:pPr>
      <w:r w:rsidRPr="003D14C6">
        <w:rPr>
          <w:rFonts w:ascii="Arial" w:hAnsi="Arial" w:cs="Arial"/>
          <w:b/>
          <w:bCs/>
        </w:rPr>
        <w:t xml:space="preserve">MANUFACTURER BY </w:t>
      </w:r>
      <w:proofErr w:type="gramStart"/>
      <w:r w:rsidRPr="003D14C6">
        <w:rPr>
          <w:rFonts w:ascii="Arial" w:hAnsi="Arial" w:cs="Arial"/>
          <w:b/>
          <w:bCs/>
        </w:rPr>
        <w:t>HORSE POWER</w:t>
      </w:r>
      <w:proofErr w:type="gramEnd"/>
    </w:p>
    <w:p w14:paraId="63A01822" w14:textId="337CB18D" w:rsidR="003D14C6" w:rsidRPr="003D14C6" w:rsidRDefault="003D14C6" w:rsidP="003D14C6">
      <w:pPr>
        <w:pStyle w:val="ListParagraph"/>
        <w:spacing w:line="360" w:lineRule="auto"/>
        <w:ind w:left="1440"/>
        <w:rPr>
          <w:rFonts w:ascii="Arial" w:hAnsi="Arial" w:cs="Arial"/>
          <w:b/>
          <w:bCs/>
        </w:rPr>
      </w:pPr>
      <w:r>
        <w:rPr>
          <w:noProof/>
        </w:rPr>
        <w:drawing>
          <wp:inline distT="0" distB="0" distL="0" distR="0" wp14:anchorId="5961E711" wp14:editId="6A0539CC">
            <wp:extent cx="5024582" cy="2753995"/>
            <wp:effectExtent l="0" t="0" r="5080" b="8255"/>
            <wp:docPr id="76842977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29775" name="Picture 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6615" cy="2755109"/>
                    </a:xfrm>
                    <a:prstGeom prst="rect">
                      <a:avLst/>
                    </a:prstGeom>
                    <a:noFill/>
                    <a:ln>
                      <a:noFill/>
                    </a:ln>
                  </pic:spPr>
                </pic:pic>
              </a:graphicData>
            </a:graphic>
          </wp:inline>
        </w:drawing>
      </w:r>
    </w:p>
    <w:p w14:paraId="490162F7" w14:textId="77777777" w:rsidR="00DD5832" w:rsidRPr="00DD5832" w:rsidRDefault="00DD5832" w:rsidP="00DD5832">
      <w:pPr>
        <w:spacing w:line="360" w:lineRule="auto"/>
        <w:rPr>
          <w:rFonts w:ascii="Arial" w:hAnsi="Arial" w:cs="Arial"/>
        </w:rPr>
      </w:pPr>
      <w:proofErr w:type="gramStart"/>
      <w:r w:rsidRPr="00DD5832">
        <w:rPr>
          <w:rFonts w:ascii="Arial" w:hAnsi="Arial" w:cs="Arial"/>
        </w:rPr>
        <w:t>Dodge has</w:t>
      </w:r>
      <w:proofErr w:type="gramEnd"/>
      <w:r w:rsidRPr="00DD5832">
        <w:rPr>
          <w:rFonts w:ascii="Arial" w:hAnsi="Arial" w:cs="Arial"/>
        </w:rPr>
        <w:t xml:space="preserve"> about 2.20K total horsepower, the highest of the three.</w:t>
      </w:r>
    </w:p>
    <w:p w14:paraId="553E886D" w14:textId="77777777" w:rsidR="00DD5832" w:rsidRPr="00DD5832" w:rsidRDefault="00DD5832" w:rsidP="00DD5832">
      <w:pPr>
        <w:spacing w:line="360" w:lineRule="auto"/>
        <w:rPr>
          <w:rFonts w:ascii="Arial" w:hAnsi="Arial" w:cs="Arial"/>
        </w:rPr>
      </w:pPr>
      <w:r w:rsidRPr="00DD5832">
        <w:rPr>
          <w:rFonts w:ascii="Arial" w:hAnsi="Arial" w:cs="Arial"/>
        </w:rPr>
        <w:t>Ford follows with 1.87K, and Chevrolet with 1.54K.</w:t>
      </w:r>
    </w:p>
    <w:p w14:paraId="5B04B09C" w14:textId="77777777" w:rsidR="00DD5832" w:rsidRPr="00DD5832" w:rsidRDefault="00DD5832" w:rsidP="00DD5832">
      <w:pPr>
        <w:spacing w:line="360" w:lineRule="auto"/>
        <w:rPr>
          <w:rFonts w:ascii="Arial" w:hAnsi="Arial" w:cs="Arial"/>
        </w:rPr>
      </w:pPr>
      <w:r w:rsidRPr="00DD5832">
        <w:rPr>
          <w:rFonts w:ascii="Arial" w:hAnsi="Arial" w:cs="Arial"/>
        </w:rPr>
        <w:t>As a share of total horsepower (≈5.61K):</w:t>
      </w:r>
    </w:p>
    <w:p w14:paraId="5DF849E8" w14:textId="1B0F3CB4" w:rsidR="00DD5832" w:rsidRPr="00DD5832" w:rsidRDefault="00DD5832" w:rsidP="00DD5832">
      <w:pPr>
        <w:spacing w:line="360" w:lineRule="auto"/>
        <w:rPr>
          <w:rFonts w:ascii="Arial" w:hAnsi="Arial" w:cs="Arial"/>
        </w:rPr>
      </w:pPr>
      <w:r w:rsidRPr="00DD5832">
        <w:rPr>
          <w:rFonts w:ascii="Arial" w:hAnsi="Arial" w:cs="Arial"/>
        </w:rPr>
        <w:t>Dodge holds 39%,</w:t>
      </w:r>
    </w:p>
    <w:p w14:paraId="19381F14" w14:textId="329881DC" w:rsidR="00DD5832" w:rsidRPr="00DD5832" w:rsidRDefault="00DD5832" w:rsidP="00DD5832">
      <w:pPr>
        <w:spacing w:line="360" w:lineRule="auto"/>
        <w:rPr>
          <w:rFonts w:ascii="Arial" w:hAnsi="Arial" w:cs="Arial"/>
        </w:rPr>
      </w:pPr>
      <w:r w:rsidRPr="00DD5832">
        <w:rPr>
          <w:rFonts w:ascii="Arial" w:hAnsi="Arial" w:cs="Arial"/>
        </w:rPr>
        <w:t>Ford 33%,</w:t>
      </w:r>
    </w:p>
    <w:p w14:paraId="190CF4EB" w14:textId="1FBA9ECE" w:rsidR="00DD5832" w:rsidRPr="00DD5832" w:rsidRDefault="00DD5832" w:rsidP="00DD5832">
      <w:pPr>
        <w:spacing w:line="360" w:lineRule="auto"/>
        <w:rPr>
          <w:rFonts w:ascii="Arial" w:hAnsi="Arial" w:cs="Arial"/>
        </w:rPr>
      </w:pPr>
      <w:r w:rsidRPr="00DD5832">
        <w:rPr>
          <w:rFonts w:ascii="Arial" w:hAnsi="Arial" w:cs="Arial"/>
        </w:rPr>
        <w:t>Chevrolet 28%.</w:t>
      </w:r>
    </w:p>
    <w:p w14:paraId="211CAD1F" w14:textId="77777777" w:rsidR="00DD5832" w:rsidRPr="00DD5832" w:rsidRDefault="00DD5832" w:rsidP="00DD5832">
      <w:pPr>
        <w:spacing w:line="360" w:lineRule="auto"/>
        <w:rPr>
          <w:rFonts w:ascii="Arial" w:hAnsi="Arial" w:cs="Arial"/>
        </w:rPr>
      </w:pPr>
      <w:r w:rsidRPr="00DD5832">
        <w:rPr>
          <w:rFonts w:ascii="Arial" w:hAnsi="Arial" w:cs="Arial"/>
        </w:rPr>
        <w:lastRenderedPageBreak/>
        <w:t>Dodge clearly positions itself as the most power</w:t>
      </w:r>
      <w:r w:rsidRPr="00DD5832">
        <w:rPr>
          <w:rFonts w:ascii="Arial" w:hAnsi="Arial" w:cs="Arial"/>
        </w:rPr>
        <w:noBreakHyphen/>
        <w:t>oriented brand.</w:t>
      </w:r>
    </w:p>
    <w:p w14:paraId="642A3841" w14:textId="75455147" w:rsidR="00DD5832" w:rsidRPr="00DD5832" w:rsidRDefault="00DD5832" w:rsidP="00DD5832">
      <w:pPr>
        <w:spacing w:line="360" w:lineRule="auto"/>
        <w:rPr>
          <w:rFonts w:ascii="Arial" w:hAnsi="Arial" w:cs="Arial"/>
        </w:rPr>
      </w:pPr>
    </w:p>
    <w:p w14:paraId="42BD0615" w14:textId="0A01893D" w:rsidR="00DD5832" w:rsidRPr="003D14C6" w:rsidRDefault="00DD5832" w:rsidP="003D14C6">
      <w:pPr>
        <w:pStyle w:val="ListParagraph"/>
        <w:numPr>
          <w:ilvl w:val="1"/>
          <w:numId w:val="165"/>
        </w:numPr>
        <w:spacing w:line="360" w:lineRule="auto"/>
        <w:rPr>
          <w:rFonts w:ascii="Arial" w:hAnsi="Arial" w:cs="Arial"/>
          <w:b/>
          <w:bCs/>
        </w:rPr>
      </w:pPr>
      <w:r w:rsidRPr="003D14C6">
        <w:rPr>
          <w:rFonts w:ascii="Arial" w:hAnsi="Arial" w:cs="Arial"/>
          <w:b/>
          <w:bCs/>
        </w:rPr>
        <w:t>ENGINE SIZE BY MANUFACTURER</w:t>
      </w:r>
    </w:p>
    <w:p w14:paraId="11B93A62" w14:textId="47F305DF" w:rsidR="003D14C6" w:rsidRPr="003D14C6" w:rsidRDefault="003D14C6" w:rsidP="003D14C6">
      <w:pPr>
        <w:pStyle w:val="ListParagraph"/>
        <w:spacing w:line="360" w:lineRule="auto"/>
        <w:ind w:left="1440"/>
        <w:rPr>
          <w:rFonts w:ascii="Arial" w:hAnsi="Arial" w:cs="Arial"/>
          <w:b/>
          <w:bCs/>
        </w:rPr>
      </w:pPr>
      <w:r>
        <w:rPr>
          <w:noProof/>
        </w:rPr>
        <w:drawing>
          <wp:inline distT="0" distB="0" distL="0" distR="0" wp14:anchorId="748061FC" wp14:editId="58EA78E7">
            <wp:extent cx="4461164" cy="2729865"/>
            <wp:effectExtent l="0" t="0" r="0" b="0"/>
            <wp:docPr id="9609834" name="Picture 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834" name="Picture 8" descr="A screen 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4005" cy="2731604"/>
                    </a:xfrm>
                    <a:prstGeom prst="rect">
                      <a:avLst/>
                    </a:prstGeom>
                    <a:noFill/>
                    <a:ln>
                      <a:noFill/>
                    </a:ln>
                  </pic:spPr>
                </pic:pic>
              </a:graphicData>
            </a:graphic>
          </wp:inline>
        </w:drawing>
      </w:r>
    </w:p>
    <w:p w14:paraId="689F1FC1" w14:textId="77777777" w:rsidR="00DD5832" w:rsidRPr="00DD5832" w:rsidRDefault="00DD5832" w:rsidP="00DD5832">
      <w:pPr>
        <w:spacing w:line="360" w:lineRule="auto"/>
        <w:rPr>
          <w:rFonts w:ascii="Arial" w:hAnsi="Arial" w:cs="Arial"/>
        </w:rPr>
      </w:pPr>
      <w:r w:rsidRPr="00DD5832">
        <w:rPr>
          <w:rFonts w:ascii="Arial" w:hAnsi="Arial" w:cs="Arial"/>
        </w:rPr>
        <w:t>Dodge shows the largest combined engine size at about 0.04K (40 units on the chart’s scale).</w:t>
      </w:r>
    </w:p>
    <w:p w14:paraId="3B921DEF" w14:textId="77777777" w:rsidR="00DD5832" w:rsidRPr="00DD5832" w:rsidRDefault="00DD5832" w:rsidP="00DD5832">
      <w:pPr>
        <w:spacing w:line="360" w:lineRule="auto"/>
        <w:rPr>
          <w:rFonts w:ascii="Arial" w:hAnsi="Arial" w:cs="Arial"/>
        </w:rPr>
      </w:pPr>
      <w:r w:rsidRPr="00DD5832">
        <w:rPr>
          <w:rFonts w:ascii="Arial" w:hAnsi="Arial" w:cs="Arial"/>
        </w:rPr>
        <w:t>Chevrolet follows at 0.03K, and Toyota at 0.02K.</w:t>
      </w:r>
    </w:p>
    <w:p w14:paraId="6F932619" w14:textId="77777777" w:rsidR="00DD5832" w:rsidRPr="00DD5832" w:rsidRDefault="00DD5832" w:rsidP="00DD5832">
      <w:pPr>
        <w:spacing w:line="360" w:lineRule="auto"/>
        <w:rPr>
          <w:rFonts w:ascii="Arial" w:hAnsi="Arial" w:cs="Arial"/>
        </w:rPr>
      </w:pPr>
      <w:r w:rsidRPr="00DD5832">
        <w:rPr>
          <w:rFonts w:ascii="Arial" w:hAnsi="Arial" w:cs="Arial"/>
        </w:rPr>
        <w:t>Dodge therefore uses engines roughly double the size of Toyota’s and about 33% larger than Chevrolet’s, reinforcing its high</w:t>
      </w:r>
      <w:r w:rsidRPr="00DD5832">
        <w:rPr>
          <w:rFonts w:ascii="Arial" w:hAnsi="Arial" w:cs="Arial"/>
        </w:rPr>
        <w:noBreakHyphen/>
        <w:t>performance positioning.</w:t>
      </w:r>
    </w:p>
    <w:p w14:paraId="18054C86" w14:textId="77777777" w:rsidR="00B337D6" w:rsidRPr="00DD5832" w:rsidRDefault="00B337D6" w:rsidP="00DD5832">
      <w:pPr>
        <w:spacing w:line="360" w:lineRule="auto"/>
        <w:rPr>
          <w:rFonts w:ascii="Arial" w:hAnsi="Arial" w:cs="Arial"/>
        </w:rPr>
      </w:pPr>
    </w:p>
    <w:p w14:paraId="2545EC2D" w14:textId="77777777" w:rsidR="00DD5832" w:rsidRPr="00DD5832" w:rsidRDefault="00DD5832" w:rsidP="00DD5832">
      <w:pPr>
        <w:spacing w:line="360" w:lineRule="auto"/>
        <w:rPr>
          <w:rFonts w:ascii="Arial" w:hAnsi="Arial" w:cs="Arial"/>
        </w:rPr>
      </w:pPr>
    </w:p>
    <w:p w14:paraId="4BFF3F7F" w14:textId="77777777" w:rsidR="00DD5832" w:rsidRPr="00DD5832" w:rsidRDefault="00DD5832" w:rsidP="00DD5832">
      <w:pPr>
        <w:spacing w:line="360" w:lineRule="auto"/>
        <w:rPr>
          <w:rFonts w:ascii="Arial" w:hAnsi="Arial" w:cs="Arial"/>
        </w:rPr>
      </w:pPr>
    </w:p>
    <w:p w14:paraId="4E15C822" w14:textId="77777777" w:rsidR="00DD5832" w:rsidRPr="00DD5832" w:rsidRDefault="00DD5832" w:rsidP="00DD5832">
      <w:pPr>
        <w:spacing w:line="360" w:lineRule="auto"/>
        <w:rPr>
          <w:rFonts w:ascii="Arial" w:hAnsi="Arial" w:cs="Arial"/>
        </w:rPr>
      </w:pPr>
    </w:p>
    <w:p w14:paraId="344D323C" w14:textId="77777777" w:rsidR="00DD5832" w:rsidRDefault="00DD5832" w:rsidP="00DD5832">
      <w:pPr>
        <w:spacing w:line="360" w:lineRule="auto"/>
        <w:rPr>
          <w:rFonts w:ascii="Arial" w:hAnsi="Arial" w:cs="Arial"/>
        </w:rPr>
      </w:pPr>
    </w:p>
    <w:p w14:paraId="7C9C764C" w14:textId="77777777" w:rsidR="003D14C6" w:rsidRDefault="003D14C6" w:rsidP="00DD5832">
      <w:pPr>
        <w:spacing w:line="360" w:lineRule="auto"/>
        <w:rPr>
          <w:rFonts w:ascii="Arial" w:hAnsi="Arial" w:cs="Arial"/>
        </w:rPr>
      </w:pPr>
    </w:p>
    <w:p w14:paraId="73FBADF7" w14:textId="77777777" w:rsidR="003D14C6" w:rsidRDefault="003D14C6" w:rsidP="00DD5832">
      <w:pPr>
        <w:spacing w:line="360" w:lineRule="auto"/>
        <w:rPr>
          <w:rFonts w:ascii="Arial" w:hAnsi="Arial" w:cs="Arial"/>
        </w:rPr>
      </w:pPr>
    </w:p>
    <w:p w14:paraId="583ECFE2" w14:textId="77777777" w:rsidR="003D14C6" w:rsidRDefault="003D14C6" w:rsidP="00DD5832">
      <w:pPr>
        <w:spacing w:line="360" w:lineRule="auto"/>
        <w:rPr>
          <w:rFonts w:ascii="Arial" w:hAnsi="Arial" w:cs="Arial"/>
        </w:rPr>
      </w:pPr>
    </w:p>
    <w:p w14:paraId="033A93F1" w14:textId="77777777" w:rsidR="003D14C6" w:rsidRDefault="003D14C6" w:rsidP="00DD5832">
      <w:pPr>
        <w:spacing w:line="360" w:lineRule="auto"/>
        <w:rPr>
          <w:rFonts w:ascii="Arial" w:hAnsi="Arial" w:cs="Arial"/>
        </w:rPr>
      </w:pPr>
    </w:p>
    <w:p w14:paraId="30BE65EC" w14:textId="77777777" w:rsidR="003D14C6" w:rsidRDefault="003D14C6" w:rsidP="00DD5832">
      <w:pPr>
        <w:spacing w:line="360" w:lineRule="auto"/>
        <w:rPr>
          <w:rFonts w:ascii="Arial" w:hAnsi="Arial" w:cs="Arial"/>
        </w:rPr>
      </w:pPr>
    </w:p>
    <w:p w14:paraId="552F9D74" w14:textId="77777777" w:rsidR="003D14C6" w:rsidRDefault="003D14C6" w:rsidP="00DD5832">
      <w:pPr>
        <w:spacing w:line="360" w:lineRule="auto"/>
        <w:rPr>
          <w:rFonts w:ascii="Arial" w:hAnsi="Arial" w:cs="Arial"/>
        </w:rPr>
      </w:pPr>
    </w:p>
    <w:p w14:paraId="1E1E6427" w14:textId="77777777" w:rsidR="003D14C6" w:rsidRDefault="003D14C6" w:rsidP="00DD5832">
      <w:pPr>
        <w:spacing w:line="360" w:lineRule="auto"/>
        <w:rPr>
          <w:rFonts w:ascii="Arial" w:hAnsi="Arial" w:cs="Arial"/>
        </w:rPr>
      </w:pPr>
    </w:p>
    <w:p w14:paraId="63908A79" w14:textId="77777777" w:rsidR="003D14C6" w:rsidRDefault="003D14C6" w:rsidP="00DD5832">
      <w:pPr>
        <w:spacing w:line="360" w:lineRule="auto"/>
        <w:rPr>
          <w:rFonts w:ascii="Arial" w:hAnsi="Arial" w:cs="Arial"/>
        </w:rPr>
      </w:pPr>
    </w:p>
    <w:p w14:paraId="6A37884F" w14:textId="77777777" w:rsidR="003D14C6" w:rsidRPr="00DD5832" w:rsidRDefault="003D14C6" w:rsidP="00DD5832">
      <w:pPr>
        <w:spacing w:line="360" w:lineRule="auto"/>
        <w:rPr>
          <w:rFonts w:ascii="Arial" w:hAnsi="Arial" w:cs="Arial"/>
        </w:rPr>
      </w:pPr>
    </w:p>
    <w:p w14:paraId="4F6E477E" w14:textId="26C3F474" w:rsidR="00B337D6" w:rsidRDefault="00B337D6" w:rsidP="00C022EA">
      <w:pPr>
        <w:tabs>
          <w:tab w:val="left" w:pos="915"/>
        </w:tabs>
        <w:jc w:val="center"/>
        <w:rPr>
          <w:rFonts w:ascii="Arial" w:hAnsi="Arial" w:cs="Arial"/>
          <w:b/>
          <w:bCs/>
        </w:rPr>
      </w:pPr>
      <w:r>
        <w:rPr>
          <w:rFonts w:ascii="Arial" w:hAnsi="Arial" w:cs="Arial"/>
          <w:b/>
          <w:bCs/>
        </w:rPr>
        <w:lastRenderedPageBreak/>
        <w:t>FINAL DASHBOARD</w:t>
      </w:r>
      <w:r w:rsidR="003D14C6">
        <w:rPr>
          <w:rFonts w:ascii="Arial" w:hAnsi="Arial" w:cs="Arial"/>
          <w:b/>
          <w:bCs/>
        </w:rPr>
        <w:t>S</w:t>
      </w:r>
    </w:p>
    <w:p w14:paraId="5993F0B5" w14:textId="77777777" w:rsidR="00B337D6" w:rsidRDefault="00B337D6" w:rsidP="00C022EA">
      <w:pPr>
        <w:tabs>
          <w:tab w:val="left" w:pos="915"/>
        </w:tabs>
        <w:jc w:val="center"/>
        <w:rPr>
          <w:rFonts w:ascii="Arial" w:hAnsi="Arial" w:cs="Arial"/>
          <w:b/>
          <w:bCs/>
        </w:rPr>
      </w:pPr>
    </w:p>
    <w:p w14:paraId="156804A6" w14:textId="3AD52F40" w:rsidR="00A97FEB" w:rsidRDefault="003D14C6" w:rsidP="00A97FEB">
      <w:pPr>
        <w:tabs>
          <w:tab w:val="left" w:pos="915"/>
        </w:tabs>
        <w:jc w:val="center"/>
        <w:rPr>
          <w:rFonts w:ascii="Arial" w:hAnsi="Arial" w:cs="Arial"/>
          <w:b/>
          <w:bCs/>
        </w:rPr>
      </w:pPr>
      <w:r>
        <w:rPr>
          <w:noProof/>
        </w:rPr>
        <w:drawing>
          <wp:inline distT="0" distB="0" distL="0" distR="0" wp14:anchorId="3F27B375" wp14:editId="5E13DB69">
            <wp:extent cx="5943600" cy="2392045"/>
            <wp:effectExtent l="0" t="0" r="0" b="8255"/>
            <wp:docPr id="1677017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92045"/>
                    </a:xfrm>
                    <a:prstGeom prst="rect">
                      <a:avLst/>
                    </a:prstGeom>
                    <a:noFill/>
                    <a:ln>
                      <a:noFill/>
                    </a:ln>
                  </pic:spPr>
                </pic:pic>
              </a:graphicData>
            </a:graphic>
          </wp:inline>
        </w:drawing>
      </w:r>
      <w:r>
        <w:rPr>
          <w:noProof/>
        </w:rPr>
        <w:drawing>
          <wp:inline distT="0" distB="0" distL="0" distR="0" wp14:anchorId="711C57E2" wp14:editId="643E3E9B">
            <wp:extent cx="5943600" cy="2394585"/>
            <wp:effectExtent l="0" t="0" r="0" b="5715"/>
            <wp:docPr id="219605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94585"/>
                    </a:xfrm>
                    <a:prstGeom prst="rect">
                      <a:avLst/>
                    </a:prstGeom>
                    <a:noFill/>
                    <a:ln>
                      <a:noFill/>
                    </a:ln>
                  </pic:spPr>
                </pic:pic>
              </a:graphicData>
            </a:graphic>
          </wp:inline>
        </w:drawing>
      </w:r>
    </w:p>
    <w:p w14:paraId="160B82C2" w14:textId="77777777" w:rsidR="00F45019" w:rsidRDefault="00F45019" w:rsidP="00A97FEB">
      <w:pPr>
        <w:tabs>
          <w:tab w:val="left" w:pos="915"/>
        </w:tabs>
        <w:jc w:val="center"/>
        <w:rPr>
          <w:rFonts w:ascii="Arial" w:hAnsi="Arial" w:cs="Arial"/>
          <w:b/>
          <w:bCs/>
        </w:rPr>
      </w:pPr>
    </w:p>
    <w:p w14:paraId="7C87584E" w14:textId="77777777" w:rsidR="00F45019" w:rsidRDefault="00F45019" w:rsidP="00A97FEB">
      <w:pPr>
        <w:tabs>
          <w:tab w:val="left" w:pos="915"/>
        </w:tabs>
        <w:jc w:val="center"/>
        <w:rPr>
          <w:rFonts w:ascii="Arial" w:hAnsi="Arial" w:cs="Arial"/>
          <w:b/>
          <w:bCs/>
        </w:rPr>
      </w:pPr>
    </w:p>
    <w:p w14:paraId="39E9B607" w14:textId="18099A84" w:rsidR="00FE6E51" w:rsidRDefault="00CE1D1C" w:rsidP="00CE1D1C">
      <w:pPr>
        <w:tabs>
          <w:tab w:val="left" w:pos="915"/>
        </w:tabs>
        <w:rPr>
          <w:rFonts w:ascii="Arial" w:hAnsi="Arial" w:cs="Arial"/>
        </w:rPr>
      </w:pPr>
      <w:r>
        <w:rPr>
          <w:rFonts w:ascii="Arial" w:hAnsi="Arial" w:cs="Arial"/>
        </w:rPr>
        <w:t xml:space="preserve">The final dashboard highlights the combined </w:t>
      </w:r>
      <w:r w:rsidR="00FE6E51">
        <w:rPr>
          <w:rFonts w:ascii="Arial" w:hAnsi="Arial" w:cs="Arial"/>
        </w:rPr>
        <w:t xml:space="preserve">correlations and </w:t>
      </w:r>
      <w:r w:rsidR="007E2AF0">
        <w:rPr>
          <w:rFonts w:ascii="Arial" w:hAnsi="Arial" w:cs="Arial"/>
        </w:rPr>
        <w:t>relationship between</w:t>
      </w:r>
      <w:r w:rsidR="00FE6E51">
        <w:rPr>
          <w:rFonts w:ascii="Arial" w:hAnsi="Arial" w:cs="Arial"/>
        </w:rPr>
        <w:t xml:space="preserve"> the individual charts with the help of slicers. </w:t>
      </w:r>
    </w:p>
    <w:p w14:paraId="6DC27DDD" w14:textId="77777777" w:rsidR="00B35BDD" w:rsidRDefault="00B35BDD" w:rsidP="00CE1D1C">
      <w:pPr>
        <w:tabs>
          <w:tab w:val="left" w:pos="915"/>
        </w:tabs>
        <w:rPr>
          <w:rFonts w:ascii="Arial" w:hAnsi="Arial" w:cs="Arial"/>
        </w:rPr>
      </w:pPr>
    </w:p>
    <w:p w14:paraId="7530E200" w14:textId="77777777" w:rsidR="00F45019" w:rsidRDefault="00F45019" w:rsidP="00FE6E51">
      <w:pPr>
        <w:tabs>
          <w:tab w:val="left" w:pos="915"/>
        </w:tabs>
        <w:jc w:val="center"/>
        <w:rPr>
          <w:rFonts w:ascii="Arial" w:hAnsi="Arial" w:cs="Arial"/>
          <w:b/>
          <w:bCs/>
          <w:color w:val="000000"/>
        </w:rPr>
      </w:pPr>
    </w:p>
    <w:p w14:paraId="4EC7E2A6" w14:textId="6F539966" w:rsidR="00FE6E51" w:rsidRDefault="00FE6E51" w:rsidP="00FE6E51">
      <w:pPr>
        <w:tabs>
          <w:tab w:val="left" w:pos="915"/>
        </w:tabs>
        <w:jc w:val="center"/>
        <w:rPr>
          <w:rFonts w:ascii="Arial" w:hAnsi="Arial" w:cs="Arial"/>
          <w:b/>
          <w:bCs/>
          <w:color w:val="000000"/>
        </w:rPr>
      </w:pPr>
      <w:r w:rsidRPr="00FE6E51">
        <w:rPr>
          <w:rFonts w:ascii="Arial" w:hAnsi="Arial" w:cs="Arial"/>
          <w:b/>
          <w:bCs/>
          <w:color w:val="000000"/>
        </w:rPr>
        <w:t>OBSERVATIONS</w:t>
      </w:r>
      <w:r w:rsidR="00A34DD9">
        <w:rPr>
          <w:rFonts w:ascii="Arial" w:hAnsi="Arial" w:cs="Arial"/>
          <w:b/>
          <w:bCs/>
          <w:color w:val="000000"/>
        </w:rPr>
        <w:t xml:space="preserve"> AND ACTIONABLE </w:t>
      </w:r>
      <w:r w:rsidR="00DD2B00">
        <w:rPr>
          <w:rFonts w:ascii="Arial" w:hAnsi="Arial" w:cs="Arial"/>
          <w:b/>
          <w:bCs/>
          <w:color w:val="000000"/>
        </w:rPr>
        <w:t>RECOMMENDATIONS</w:t>
      </w:r>
    </w:p>
    <w:p w14:paraId="28C84D74" w14:textId="77777777" w:rsidR="00DD2B00" w:rsidRPr="00DD2B00" w:rsidRDefault="00DD2B00" w:rsidP="00DD2B00">
      <w:pPr>
        <w:rPr>
          <w:rFonts w:ascii="Arial" w:hAnsi="Arial" w:cs="Arial"/>
        </w:rPr>
      </w:pPr>
    </w:p>
    <w:p w14:paraId="1863CC30" w14:textId="77777777" w:rsidR="00F45019" w:rsidRPr="00F45019" w:rsidRDefault="00DD2B00" w:rsidP="00F45019">
      <w:pPr>
        <w:spacing w:line="360" w:lineRule="auto"/>
        <w:rPr>
          <w:rFonts w:ascii="Arial" w:hAnsi="Arial" w:cs="Arial"/>
          <w:b/>
          <w:bCs/>
        </w:rPr>
      </w:pPr>
      <w:r w:rsidRPr="00DD2B00">
        <w:rPr>
          <w:rFonts w:ascii="Arial" w:hAnsi="Arial" w:cs="Arial"/>
        </w:rPr>
        <w:br/>
      </w:r>
      <w:r w:rsidR="00F45019" w:rsidRPr="00F45019">
        <w:rPr>
          <w:rFonts w:ascii="Arial" w:hAnsi="Arial" w:cs="Arial"/>
          <w:b/>
          <w:bCs/>
        </w:rPr>
        <w:t>1. Brand Sales Performance</w:t>
      </w:r>
    </w:p>
    <w:p w14:paraId="479D0D0D" w14:textId="77777777" w:rsidR="00F45019" w:rsidRPr="00F45019" w:rsidRDefault="00F45019" w:rsidP="00F45019">
      <w:pPr>
        <w:spacing w:line="360" w:lineRule="auto"/>
        <w:rPr>
          <w:rFonts w:ascii="Arial" w:hAnsi="Arial" w:cs="Arial"/>
          <w:b/>
          <w:bCs/>
        </w:rPr>
      </w:pPr>
      <w:r w:rsidRPr="00F45019">
        <w:rPr>
          <w:rFonts w:ascii="Arial" w:hAnsi="Arial" w:cs="Arial"/>
          <w:b/>
          <w:bCs/>
        </w:rPr>
        <w:t>Observations</w:t>
      </w:r>
    </w:p>
    <w:p w14:paraId="6F0A8DBA" w14:textId="3D3FE0DD" w:rsidR="00F45019" w:rsidRPr="00F45019" w:rsidRDefault="00F45019" w:rsidP="00F45019">
      <w:pPr>
        <w:numPr>
          <w:ilvl w:val="1"/>
          <w:numId w:val="170"/>
        </w:numPr>
        <w:spacing w:line="360" w:lineRule="auto"/>
        <w:rPr>
          <w:rFonts w:ascii="Arial" w:hAnsi="Arial" w:cs="Arial"/>
        </w:rPr>
      </w:pPr>
      <w:r w:rsidRPr="00F45019">
        <w:rPr>
          <w:rFonts w:ascii="Arial" w:hAnsi="Arial" w:cs="Arial"/>
        </w:rPr>
        <w:t>Ford is the clear volume leader with 2,023K units sold and the highest revenue ($45.8K).</w:t>
      </w:r>
    </w:p>
    <w:p w14:paraId="02EC08E4" w14:textId="56A25F05" w:rsidR="00F45019" w:rsidRPr="00F45019" w:rsidRDefault="00F45019" w:rsidP="00F45019">
      <w:pPr>
        <w:numPr>
          <w:ilvl w:val="1"/>
          <w:numId w:val="170"/>
        </w:numPr>
        <w:spacing w:line="360" w:lineRule="auto"/>
        <w:rPr>
          <w:rFonts w:ascii="Arial" w:hAnsi="Arial" w:cs="Arial"/>
        </w:rPr>
      </w:pPr>
      <w:r w:rsidRPr="00F45019">
        <w:rPr>
          <w:rFonts w:ascii="Arial" w:hAnsi="Arial" w:cs="Arial"/>
        </w:rPr>
        <w:t>Dodge and Toyota are mid</w:t>
      </w:r>
      <w:r w:rsidRPr="00F45019">
        <w:rPr>
          <w:rFonts w:ascii="Arial" w:hAnsi="Arial" w:cs="Arial"/>
        </w:rPr>
        <w:noBreakHyphen/>
        <w:t>tier players with 910K and 740K units, and revenues of ~$18.0K and $13.3K respectively.</w:t>
      </w:r>
    </w:p>
    <w:p w14:paraId="341DD118"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lastRenderedPageBreak/>
        <w:t>Chevrolet is smaller in both volume (554K) and revenue, while Mercedes</w:t>
      </w:r>
      <w:r w:rsidRPr="00F45019">
        <w:rPr>
          <w:rFonts w:ascii="Arial" w:hAnsi="Arial" w:cs="Arial"/>
        </w:rPr>
        <w:noBreakHyphen/>
        <w:t>B is a niche player at 117K units.</w:t>
      </w:r>
    </w:p>
    <w:p w14:paraId="76EB5D62"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Ford’s revenue is 2.5× Dodge and 3.4× Toyota, indicating much stronger commercial impact.</w:t>
      </w:r>
    </w:p>
    <w:p w14:paraId="3E6A7D60" w14:textId="77777777" w:rsidR="00F45019" w:rsidRPr="00F45019" w:rsidRDefault="00F45019" w:rsidP="00F45019">
      <w:pPr>
        <w:spacing w:line="360" w:lineRule="auto"/>
        <w:rPr>
          <w:rFonts w:ascii="Arial" w:hAnsi="Arial" w:cs="Arial"/>
          <w:b/>
          <w:bCs/>
        </w:rPr>
      </w:pPr>
      <w:r w:rsidRPr="00F45019">
        <w:rPr>
          <w:rFonts w:ascii="Arial" w:hAnsi="Arial" w:cs="Arial"/>
          <w:b/>
          <w:bCs/>
        </w:rPr>
        <w:t>Recommendations</w:t>
      </w:r>
    </w:p>
    <w:p w14:paraId="1658A09F"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Ford:</w:t>
      </w:r>
    </w:p>
    <w:p w14:paraId="6116B7F2"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 xml:space="preserve">Protect this leadership with strong availability and marketing on core models; prioritize Ford in dealer stocking and ad </w:t>
      </w:r>
      <w:proofErr w:type="gramStart"/>
      <w:r w:rsidRPr="00F45019">
        <w:rPr>
          <w:rFonts w:ascii="Arial" w:hAnsi="Arial" w:cs="Arial"/>
        </w:rPr>
        <w:t>spend</w:t>
      </w:r>
      <w:proofErr w:type="gramEnd"/>
      <w:r w:rsidRPr="00F45019">
        <w:rPr>
          <w:rFonts w:ascii="Arial" w:hAnsi="Arial" w:cs="Arial"/>
        </w:rPr>
        <w:t>.</w:t>
      </w:r>
    </w:p>
    <w:p w14:paraId="3F9BA3FE"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Use market power to negotiate better terms with suppliers and dealers.</w:t>
      </w:r>
    </w:p>
    <w:p w14:paraId="50EF2263"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competitors (Dodge/Toyota/Chevrolet):</w:t>
      </w:r>
    </w:p>
    <w:p w14:paraId="01070503"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Focus on specific niches where Ford is weaker (e.g., fuel</w:t>
      </w:r>
      <w:r w:rsidRPr="00F45019">
        <w:rPr>
          <w:rFonts w:ascii="Arial" w:hAnsi="Arial" w:cs="Arial"/>
        </w:rPr>
        <w:noBreakHyphen/>
        <w:t>efficient compacts, high</w:t>
      </w:r>
      <w:r w:rsidRPr="00F45019">
        <w:rPr>
          <w:rFonts w:ascii="Arial" w:hAnsi="Arial" w:cs="Arial"/>
        </w:rPr>
        <w:noBreakHyphen/>
        <w:t xml:space="preserve">performance halo cars) rather than trying to compete </w:t>
      </w:r>
      <w:proofErr w:type="gramStart"/>
      <w:r w:rsidRPr="00F45019">
        <w:rPr>
          <w:rFonts w:ascii="Arial" w:hAnsi="Arial" w:cs="Arial"/>
        </w:rPr>
        <w:t>on</w:t>
      </w:r>
      <w:proofErr w:type="gramEnd"/>
      <w:r w:rsidRPr="00F45019">
        <w:rPr>
          <w:rFonts w:ascii="Arial" w:hAnsi="Arial" w:cs="Arial"/>
        </w:rPr>
        <w:t xml:space="preserve"> total volume.</w:t>
      </w:r>
    </w:p>
    <w:p w14:paraId="0557FDCA"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Run targeted campaigns in regions or segments where Ford’s advantage is smaller.</w:t>
      </w:r>
    </w:p>
    <w:p w14:paraId="1BAFDC9E" w14:textId="47C15C74" w:rsidR="00F45019" w:rsidRPr="00F45019" w:rsidRDefault="00F45019" w:rsidP="00F45019">
      <w:pPr>
        <w:spacing w:line="360" w:lineRule="auto"/>
        <w:rPr>
          <w:rFonts w:ascii="Arial" w:hAnsi="Arial" w:cs="Arial"/>
        </w:rPr>
      </w:pPr>
    </w:p>
    <w:p w14:paraId="44AF5B25" w14:textId="77777777" w:rsidR="00F45019" w:rsidRPr="00F45019" w:rsidRDefault="00F45019" w:rsidP="00F45019">
      <w:pPr>
        <w:spacing w:line="360" w:lineRule="auto"/>
        <w:rPr>
          <w:rFonts w:ascii="Arial" w:hAnsi="Arial" w:cs="Arial"/>
          <w:b/>
          <w:bCs/>
        </w:rPr>
      </w:pPr>
      <w:r w:rsidRPr="00F45019">
        <w:rPr>
          <w:rFonts w:ascii="Arial" w:hAnsi="Arial" w:cs="Arial"/>
          <w:b/>
          <w:bCs/>
        </w:rPr>
        <w:t>2. Model</w:t>
      </w:r>
      <w:r w:rsidRPr="00F45019">
        <w:rPr>
          <w:rFonts w:ascii="Arial" w:hAnsi="Arial" w:cs="Arial"/>
          <w:b/>
          <w:bCs/>
        </w:rPr>
        <w:noBreakHyphen/>
        <w:t>Level Performance</w:t>
      </w:r>
    </w:p>
    <w:p w14:paraId="16486868" w14:textId="77777777" w:rsidR="00F45019" w:rsidRPr="00F45019" w:rsidRDefault="00F45019" w:rsidP="00F45019">
      <w:pPr>
        <w:spacing w:line="360" w:lineRule="auto"/>
        <w:rPr>
          <w:rFonts w:ascii="Arial" w:hAnsi="Arial" w:cs="Arial"/>
          <w:b/>
          <w:bCs/>
        </w:rPr>
      </w:pPr>
      <w:r w:rsidRPr="00F45019">
        <w:rPr>
          <w:rFonts w:ascii="Arial" w:hAnsi="Arial" w:cs="Arial"/>
          <w:b/>
          <w:bCs/>
        </w:rPr>
        <w:t>Observations</w:t>
      </w:r>
    </w:p>
    <w:p w14:paraId="72DA245C"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Neon is a star performer with ~$108.77K in sales, more than 3.5× 300M ($30.70K) and over 9× 323i ($19.75K).</w:t>
      </w:r>
    </w:p>
    <w:p w14:paraId="35B1E1AC"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3</w:t>
      </w:r>
      <w:r w:rsidRPr="00F45019">
        <w:rPr>
          <w:rFonts w:ascii="Arial" w:hAnsi="Arial" w:cs="Arial"/>
        </w:rPr>
        <w:noBreakHyphen/>
        <w:t>Sep and especially 3000GT (only $0.11K) are extreme underperformers relative to the other models.</w:t>
      </w:r>
    </w:p>
    <w:p w14:paraId="042B4DE4" w14:textId="77777777" w:rsidR="00F45019" w:rsidRPr="00F45019" w:rsidRDefault="00F45019" w:rsidP="00F45019">
      <w:pPr>
        <w:spacing w:line="360" w:lineRule="auto"/>
        <w:rPr>
          <w:rFonts w:ascii="Arial" w:hAnsi="Arial" w:cs="Arial"/>
          <w:b/>
          <w:bCs/>
        </w:rPr>
      </w:pPr>
      <w:r w:rsidRPr="00F45019">
        <w:rPr>
          <w:rFonts w:ascii="Arial" w:hAnsi="Arial" w:cs="Arial"/>
          <w:b/>
          <w:bCs/>
        </w:rPr>
        <w:t>Recommendations</w:t>
      </w:r>
    </w:p>
    <w:p w14:paraId="0C57E578"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the Neon model:</w:t>
      </w:r>
    </w:p>
    <w:p w14:paraId="230AE491"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Treat Neon as a flagship: prioritize inventory, promotional campaigns, and new trims (e.g., sport or economy versions) to leverage its popularity.</w:t>
      </w:r>
    </w:p>
    <w:p w14:paraId="73EF5C73"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Analyze its customer profile, price point, and feature set as a template for future launches.</w:t>
      </w:r>
    </w:p>
    <w:p w14:paraId="40BA9672"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For weak models (3000GT, 3</w:t>
      </w:r>
      <w:r w:rsidRPr="00F45019">
        <w:rPr>
          <w:rFonts w:ascii="Arial" w:hAnsi="Arial" w:cs="Arial"/>
        </w:rPr>
        <w:noBreakHyphen/>
        <w:t>Sep, possibly 323i):</w:t>
      </w:r>
    </w:p>
    <w:p w14:paraId="512A7831"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lastRenderedPageBreak/>
        <w:t>Conduct margin and customer research—if margins and brand value are low, consider discontinuation or repositioning.</w:t>
      </w:r>
    </w:p>
    <w:p w14:paraId="6551D567"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 xml:space="preserve">If strategically important (e.g., halo car), improve value: refresh design, add features, </w:t>
      </w:r>
      <w:proofErr w:type="gramStart"/>
      <w:r w:rsidRPr="00F45019">
        <w:rPr>
          <w:rFonts w:ascii="Arial" w:hAnsi="Arial" w:cs="Arial"/>
        </w:rPr>
        <w:t>or re</w:t>
      </w:r>
      <w:r w:rsidRPr="00F45019">
        <w:rPr>
          <w:rFonts w:ascii="Arial" w:hAnsi="Arial" w:cs="Arial"/>
        </w:rPr>
        <w:noBreakHyphen/>
        <w:t>price</w:t>
      </w:r>
      <w:proofErr w:type="gramEnd"/>
      <w:r w:rsidRPr="00F45019">
        <w:rPr>
          <w:rFonts w:ascii="Arial" w:hAnsi="Arial" w:cs="Arial"/>
        </w:rPr>
        <w:t xml:space="preserve"> to stimulate demand.</w:t>
      </w:r>
    </w:p>
    <w:p w14:paraId="0F74B5F3" w14:textId="721C6816" w:rsidR="00F45019" w:rsidRPr="00F45019" w:rsidRDefault="00F45019" w:rsidP="00F45019">
      <w:pPr>
        <w:spacing w:line="360" w:lineRule="auto"/>
        <w:rPr>
          <w:rFonts w:ascii="Arial" w:hAnsi="Arial" w:cs="Arial"/>
        </w:rPr>
      </w:pPr>
    </w:p>
    <w:p w14:paraId="0B74E37A" w14:textId="77777777" w:rsidR="00F45019" w:rsidRPr="00F45019" w:rsidRDefault="00F45019" w:rsidP="00F45019">
      <w:pPr>
        <w:spacing w:line="360" w:lineRule="auto"/>
        <w:rPr>
          <w:rFonts w:ascii="Arial" w:hAnsi="Arial" w:cs="Arial"/>
          <w:b/>
          <w:bCs/>
        </w:rPr>
      </w:pPr>
      <w:r w:rsidRPr="00F45019">
        <w:rPr>
          <w:rFonts w:ascii="Arial" w:hAnsi="Arial" w:cs="Arial"/>
          <w:b/>
          <w:bCs/>
        </w:rPr>
        <w:t>3. Revenue by Vehicle Type</w:t>
      </w:r>
    </w:p>
    <w:p w14:paraId="1E477BA4" w14:textId="77777777" w:rsidR="00F45019" w:rsidRPr="00F45019" w:rsidRDefault="00F45019" w:rsidP="00F45019">
      <w:pPr>
        <w:spacing w:line="360" w:lineRule="auto"/>
        <w:rPr>
          <w:rFonts w:ascii="Arial" w:hAnsi="Arial" w:cs="Arial"/>
        </w:rPr>
      </w:pPr>
      <w:r w:rsidRPr="00F45019">
        <w:rPr>
          <w:rFonts w:ascii="Arial" w:hAnsi="Arial" w:cs="Arial"/>
        </w:rPr>
        <w:t>Observations</w:t>
      </w:r>
    </w:p>
    <w:p w14:paraId="375EFE86"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Passenger vehicles generate about $101,911.22 in revenue vs. $78,081.08 for Cars.</w:t>
      </w:r>
    </w:p>
    <w:p w14:paraId="52571A25"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Passenger type holds roughly 57% of combined revenue, showing it is the larger money</w:t>
      </w:r>
      <w:r w:rsidRPr="00F45019">
        <w:rPr>
          <w:rFonts w:ascii="Arial" w:hAnsi="Arial" w:cs="Arial"/>
        </w:rPr>
        <w:noBreakHyphen/>
        <w:t>making segment.</w:t>
      </w:r>
    </w:p>
    <w:p w14:paraId="7292D182" w14:textId="77777777" w:rsidR="00F45019" w:rsidRPr="00F45019" w:rsidRDefault="00F45019" w:rsidP="00F45019">
      <w:pPr>
        <w:spacing w:line="360" w:lineRule="auto"/>
        <w:rPr>
          <w:rFonts w:ascii="Arial" w:hAnsi="Arial" w:cs="Arial"/>
          <w:b/>
          <w:bCs/>
        </w:rPr>
      </w:pPr>
      <w:r w:rsidRPr="00F45019">
        <w:rPr>
          <w:rFonts w:ascii="Arial" w:hAnsi="Arial" w:cs="Arial"/>
          <w:b/>
          <w:bCs/>
        </w:rPr>
        <w:t>Recommendations</w:t>
      </w:r>
    </w:p>
    <w:p w14:paraId="057C60CA"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Increase focus on Passenger segment:</w:t>
      </w:r>
    </w:p>
    <w:p w14:paraId="0F99E2E7"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Prioritize R&amp;D and new model launches in Passenger type, where revenue pool is larger.</w:t>
      </w:r>
    </w:p>
    <w:p w14:paraId="1DA27044"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Expand trim options (e.g., family</w:t>
      </w:r>
      <w:r w:rsidRPr="00F45019">
        <w:rPr>
          <w:rFonts w:ascii="Arial" w:hAnsi="Arial" w:cs="Arial"/>
        </w:rPr>
        <w:noBreakHyphen/>
        <w:t>oriented, fleet packages) for high</w:t>
      </w:r>
      <w:r w:rsidRPr="00F45019">
        <w:rPr>
          <w:rFonts w:ascii="Arial" w:hAnsi="Arial" w:cs="Arial"/>
        </w:rPr>
        <w:noBreakHyphen/>
        <w:t>demand Passenger models.</w:t>
      </w:r>
    </w:p>
    <w:p w14:paraId="7BB9AAF4"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Car segment:</w:t>
      </w:r>
    </w:p>
    <w:p w14:paraId="1CE05312"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Keep fewer, stronger models; retire weaker, overlapping nameplates to reduce complexity and cost.</w:t>
      </w:r>
    </w:p>
    <w:p w14:paraId="64DF99E7"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Position Cars clearly (e.g., sportier or more affordable than Passenger vehicles) to avoid internal cannibalization.</w:t>
      </w:r>
    </w:p>
    <w:p w14:paraId="71200DE1" w14:textId="176041DC" w:rsidR="00F45019" w:rsidRPr="00F45019" w:rsidRDefault="00F45019" w:rsidP="00F45019">
      <w:pPr>
        <w:spacing w:line="360" w:lineRule="auto"/>
        <w:rPr>
          <w:rFonts w:ascii="Arial" w:hAnsi="Arial" w:cs="Arial"/>
        </w:rPr>
      </w:pPr>
    </w:p>
    <w:p w14:paraId="75C15E35" w14:textId="77777777" w:rsidR="00F45019" w:rsidRPr="00F45019" w:rsidRDefault="00F45019" w:rsidP="00F45019">
      <w:pPr>
        <w:spacing w:line="360" w:lineRule="auto"/>
        <w:rPr>
          <w:rFonts w:ascii="Arial" w:hAnsi="Arial" w:cs="Arial"/>
          <w:b/>
          <w:bCs/>
        </w:rPr>
      </w:pPr>
      <w:r w:rsidRPr="00F45019">
        <w:rPr>
          <w:rFonts w:ascii="Arial" w:hAnsi="Arial" w:cs="Arial"/>
          <w:b/>
          <w:bCs/>
        </w:rPr>
        <w:t>4. Price &amp; Sales by Year of Launch</w:t>
      </w:r>
    </w:p>
    <w:p w14:paraId="1647FFA2" w14:textId="77777777" w:rsidR="00F45019" w:rsidRPr="00F45019" w:rsidRDefault="00F45019" w:rsidP="00F45019">
      <w:pPr>
        <w:spacing w:line="360" w:lineRule="auto"/>
        <w:rPr>
          <w:rFonts w:ascii="Arial" w:hAnsi="Arial" w:cs="Arial"/>
          <w:b/>
          <w:bCs/>
        </w:rPr>
      </w:pPr>
      <w:r w:rsidRPr="00F45019">
        <w:rPr>
          <w:rFonts w:ascii="Arial" w:hAnsi="Arial" w:cs="Arial"/>
          <w:b/>
          <w:bCs/>
        </w:rPr>
        <w:t>Observations</w:t>
      </w:r>
    </w:p>
    <w:p w14:paraId="63269E60"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From 2010 to 2012, both average price and total sales by year of latest launch rise sharply.</w:t>
      </w:r>
    </w:p>
    <w:p w14:paraId="5B96AF60"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Newer launches (2011–2012) achieve higher prices and higher sales volumes than older ones (2008–2009).</w:t>
      </w:r>
    </w:p>
    <w:p w14:paraId="3ED2E24C" w14:textId="77777777" w:rsidR="00F45019" w:rsidRPr="00F45019" w:rsidRDefault="00F45019" w:rsidP="00F45019">
      <w:pPr>
        <w:spacing w:line="360" w:lineRule="auto"/>
        <w:rPr>
          <w:rFonts w:ascii="Arial" w:hAnsi="Arial" w:cs="Arial"/>
          <w:b/>
          <w:bCs/>
        </w:rPr>
      </w:pPr>
      <w:r w:rsidRPr="00F45019">
        <w:rPr>
          <w:rFonts w:ascii="Arial" w:hAnsi="Arial" w:cs="Arial"/>
          <w:b/>
          <w:bCs/>
        </w:rPr>
        <w:t>Recommendations</w:t>
      </w:r>
    </w:p>
    <w:p w14:paraId="3B405115"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Shorten product refresh cycles:</w:t>
      </w:r>
    </w:p>
    <w:p w14:paraId="2D735371"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lastRenderedPageBreak/>
        <w:t>Plan more regular facelifts or new generations; freshness clearly drives both demand and pricing power.</w:t>
      </w:r>
    </w:p>
    <w:p w14:paraId="3C54F476"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Front</w:t>
      </w:r>
      <w:r w:rsidRPr="00F45019">
        <w:rPr>
          <w:rFonts w:ascii="Arial" w:hAnsi="Arial" w:cs="Arial"/>
          <w:b/>
          <w:bCs/>
        </w:rPr>
        <w:noBreakHyphen/>
        <w:t>load marketing on new launches:</w:t>
      </w:r>
    </w:p>
    <w:p w14:paraId="2233279D" w14:textId="77777777" w:rsidR="00F45019" w:rsidRPr="00F45019" w:rsidRDefault="00F45019" w:rsidP="00F45019">
      <w:pPr>
        <w:numPr>
          <w:ilvl w:val="2"/>
          <w:numId w:val="170"/>
        </w:numPr>
        <w:spacing w:line="360" w:lineRule="auto"/>
        <w:rPr>
          <w:rFonts w:ascii="Arial" w:hAnsi="Arial" w:cs="Arial"/>
        </w:rPr>
      </w:pPr>
      <w:proofErr w:type="gramStart"/>
      <w:r w:rsidRPr="00F45019">
        <w:rPr>
          <w:rFonts w:ascii="Arial" w:hAnsi="Arial" w:cs="Arial"/>
        </w:rPr>
        <w:t>Concentrate</w:t>
      </w:r>
      <w:proofErr w:type="gramEnd"/>
      <w:r w:rsidRPr="00F45019">
        <w:rPr>
          <w:rFonts w:ascii="Arial" w:hAnsi="Arial" w:cs="Arial"/>
        </w:rPr>
        <w:t xml:space="preserve"> media, incentives, and dealer events around new</w:t>
      </w:r>
      <w:r w:rsidRPr="00F45019">
        <w:rPr>
          <w:rFonts w:ascii="Arial" w:hAnsi="Arial" w:cs="Arial"/>
        </w:rPr>
        <w:noBreakHyphen/>
        <w:t>model years (especially first 2 years), as this is when models are most profitable.</w:t>
      </w:r>
    </w:p>
    <w:p w14:paraId="1F837639"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Review older models (pre</w:t>
      </w:r>
      <w:r w:rsidRPr="00F45019">
        <w:rPr>
          <w:rFonts w:ascii="Arial" w:hAnsi="Arial" w:cs="Arial"/>
          <w:b/>
          <w:bCs/>
        </w:rPr>
        <w:noBreakHyphen/>
        <w:t>2010):</w:t>
      </w:r>
    </w:p>
    <w:p w14:paraId="115B276D"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Evaluate whether to discontinue, heavily discount, or reposition them as entry</w:t>
      </w:r>
      <w:r w:rsidRPr="00F45019">
        <w:rPr>
          <w:rFonts w:ascii="Arial" w:hAnsi="Arial" w:cs="Arial"/>
        </w:rPr>
        <w:noBreakHyphen/>
        <w:t>level offerings.</w:t>
      </w:r>
    </w:p>
    <w:p w14:paraId="71043558" w14:textId="68314467" w:rsidR="00F45019" w:rsidRPr="00F45019" w:rsidRDefault="00F45019" w:rsidP="00F45019">
      <w:pPr>
        <w:spacing w:line="360" w:lineRule="auto"/>
        <w:rPr>
          <w:rFonts w:ascii="Arial" w:hAnsi="Arial" w:cs="Arial"/>
        </w:rPr>
      </w:pPr>
    </w:p>
    <w:p w14:paraId="497F6C60" w14:textId="77777777" w:rsidR="00F45019" w:rsidRPr="00F45019" w:rsidRDefault="00F45019" w:rsidP="00F45019">
      <w:pPr>
        <w:spacing w:line="360" w:lineRule="auto"/>
        <w:rPr>
          <w:rFonts w:ascii="Arial" w:hAnsi="Arial" w:cs="Arial"/>
          <w:b/>
          <w:bCs/>
        </w:rPr>
      </w:pPr>
      <w:r w:rsidRPr="00F45019">
        <w:rPr>
          <w:rFonts w:ascii="Arial" w:hAnsi="Arial" w:cs="Arial"/>
          <w:b/>
          <w:bCs/>
        </w:rPr>
        <w:t>5. Horsepower &amp; Engine Size Positioning</w:t>
      </w:r>
    </w:p>
    <w:p w14:paraId="386D7F02" w14:textId="77777777" w:rsidR="00F45019" w:rsidRPr="00F45019" w:rsidRDefault="00F45019" w:rsidP="00F45019">
      <w:pPr>
        <w:spacing w:line="360" w:lineRule="auto"/>
        <w:rPr>
          <w:rFonts w:ascii="Arial" w:hAnsi="Arial" w:cs="Arial"/>
          <w:b/>
          <w:bCs/>
        </w:rPr>
      </w:pPr>
      <w:r w:rsidRPr="00F45019">
        <w:rPr>
          <w:rFonts w:ascii="Arial" w:hAnsi="Arial" w:cs="Arial"/>
          <w:b/>
          <w:bCs/>
        </w:rPr>
        <w:t>Observations</w:t>
      </w:r>
    </w:p>
    <w:p w14:paraId="5BAE4B4A" w14:textId="77777777" w:rsidR="00F45019" w:rsidRPr="00F45019" w:rsidRDefault="00F45019" w:rsidP="00F45019">
      <w:pPr>
        <w:numPr>
          <w:ilvl w:val="1"/>
          <w:numId w:val="170"/>
        </w:numPr>
        <w:spacing w:line="360" w:lineRule="auto"/>
        <w:rPr>
          <w:rFonts w:ascii="Arial" w:hAnsi="Arial" w:cs="Arial"/>
        </w:rPr>
      </w:pPr>
      <w:proofErr w:type="gramStart"/>
      <w:r w:rsidRPr="00F45019">
        <w:rPr>
          <w:rFonts w:ascii="Arial" w:hAnsi="Arial" w:cs="Arial"/>
        </w:rPr>
        <w:t>Dodge has</w:t>
      </w:r>
      <w:proofErr w:type="gramEnd"/>
      <w:r w:rsidRPr="00F45019">
        <w:rPr>
          <w:rFonts w:ascii="Arial" w:hAnsi="Arial" w:cs="Arial"/>
        </w:rPr>
        <w:t xml:space="preserve"> the highest total horsepower (~2.20K) and largest engines (~0.04K </w:t>
      </w:r>
      <w:proofErr w:type="gramStart"/>
      <w:r w:rsidRPr="00F45019">
        <w:rPr>
          <w:rFonts w:ascii="Arial" w:hAnsi="Arial" w:cs="Arial"/>
        </w:rPr>
        <w:t>engine</w:t>
      </w:r>
      <w:r w:rsidRPr="00F45019">
        <w:rPr>
          <w:rFonts w:ascii="Arial" w:hAnsi="Arial" w:cs="Arial"/>
        </w:rPr>
        <w:noBreakHyphen/>
        <w:t>size</w:t>
      </w:r>
      <w:proofErr w:type="gramEnd"/>
      <w:r w:rsidRPr="00F45019">
        <w:rPr>
          <w:rFonts w:ascii="Arial" w:hAnsi="Arial" w:cs="Arial"/>
        </w:rPr>
        <w:t xml:space="preserve"> units).</w:t>
      </w:r>
    </w:p>
    <w:p w14:paraId="488B2E5F"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Ford is second in horsepower (~1.87K) with slightly smaller engines than Dodge.</w:t>
      </w:r>
    </w:p>
    <w:p w14:paraId="1E7EE036"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Chevrolet has the lowest horsepower (~1.54K) and mid</w:t>
      </w:r>
      <w:r w:rsidRPr="00F45019">
        <w:rPr>
          <w:rFonts w:ascii="Arial" w:hAnsi="Arial" w:cs="Arial"/>
        </w:rPr>
        <w:noBreakHyphen/>
        <w:t>range engine size (~0.03K).</w:t>
      </w:r>
    </w:p>
    <w:p w14:paraId="046C281A"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Toyota uses the smallest engines (~0.02K), suggesting a more efficiency</w:t>
      </w:r>
      <w:r w:rsidRPr="00F45019">
        <w:rPr>
          <w:rFonts w:ascii="Arial" w:hAnsi="Arial" w:cs="Arial"/>
        </w:rPr>
        <w:noBreakHyphen/>
        <w:t>focused lineup.</w:t>
      </w:r>
    </w:p>
    <w:p w14:paraId="444B0E90" w14:textId="77777777" w:rsidR="00F45019" w:rsidRPr="00F45019" w:rsidRDefault="00F45019" w:rsidP="00F45019">
      <w:pPr>
        <w:spacing w:line="360" w:lineRule="auto"/>
        <w:rPr>
          <w:rFonts w:ascii="Arial" w:hAnsi="Arial" w:cs="Arial"/>
          <w:b/>
          <w:bCs/>
        </w:rPr>
      </w:pPr>
      <w:r w:rsidRPr="00F45019">
        <w:rPr>
          <w:rFonts w:ascii="Arial" w:hAnsi="Arial" w:cs="Arial"/>
          <w:b/>
          <w:bCs/>
        </w:rPr>
        <w:t>Recommendations</w:t>
      </w:r>
    </w:p>
    <w:p w14:paraId="0E7A8F18"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Dodge:</w:t>
      </w:r>
    </w:p>
    <w:p w14:paraId="0ED04AF6"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Lean into the </w:t>
      </w:r>
      <w:r w:rsidRPr="00F45019">
        <w:rPr>
          <w:rFonts w:ascii="Arial" w:hAnsi="Arial" w:cs="Arial"/>
          <w:b/>
          <w:bCs/>
        </w:rPr>
        <w:t>performance brand</w:t>
      </w:r>
      <w:r w:rsidRPr="00F45019">
        <w:rPr>
          <w:rFonts w:ascii="Arial" w:hAnsi="Arial" w:cs="Arial"/>
        </w:rPr>
        <w:t> image: emphasize power, acceleration, and driving excitement in messaging.</w:t>
      </w:r>
    </w:p>
    <w:p w14:paraId="67D87E88"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Offer optional efficiency packages (smaller engine or hybrid) to capture buyers who like the brand but worry about fuel costs.</w:t>
      </w:r>
    </w:p>
    <w:p w14:paraId="777B05F6"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Ford and Chevrolet:</w:t>
      </w:r>
    </w:p>
    <w:p w14:paraId="45A0B769"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Position as </w:t>
      </w:r>
      <w:r w:rsidRPr="00F45019">
        <w:rPr>
          <w:rFonts w:ascii="Arial" w:hAnsi="Arial" w:cs="Arial"/>
          <w:b/>
          <w:bCs/>
        </w:rPr>
        <w:t>balanced brands</w:t>
      </w:r>
      <w:r w:rsidRPr="00F45019">
        <w:rPr>
          <w:rFonts w:ascii="Arial" w:hAnsi="Arial" w:cs="Arial"/>
        </w:rPr>
        <w:t>: “enough power for daily use” plus reasonable efficiency.</w:t>
      </w:r>
    </w:p>
    <w:p w14:paraId="41A91987"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Create comparison ads highlighting similar power but better fuel economy vs. Dodge.</w:t>
      </w:r>
    </w:p>
    <w:p w14:paraId="0F45167B"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Toyota:</w:t>
      </w:r>
    </w:p>
    <w:p w14:paraId="687C1644"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lastRenderedPageBreak/>
        <w:t>Capitalize on smaller engines with strong fuel</w:t>
      </w:r>
      <w:r w:rsidRPr="00F45019">
        <w:rPr>
          <w:rFonts w:ascii="Arial" w:hAnsi="Arial" w:cs="Arial"/>
        </w:rPr>
        <w:noBreakHyphen/>
        <w:t>economy messaging and total cost</w:t>
      </w:r>
      <w:r w:rsidRPr="00F45019">
        <w:rPr>
          <w:rFonts w:ascii="Arial" w:hAnsi="Arial" w:cs="Arial"/>
        </w:rPr>
        <w:noBreakHyphen/>
        <w:t>of</w:t>
      </w:r>
      <w:r w:rsidRPr="00F45019">
        <w:rPr>
          <w:rFonts w:ascii="Arial" w:hAnsi="Arial" w:cs="Arial"/>
        </w:rPr>
        <w:noBreakHyphen/>
        <w:t>ownership claims.</w:t>
      </w:r>
    </w:p>
    <w:p w14:paraId="7B6F27A2" w14:textId="5B6AC824" w:rsidR="00F45019" w:rsidRPr="00F45019" w:rsidRDefault="00F45019" w:rsidP="00F45019">
      <w:pPr>
        <w:spacing w:line="360" w:lineRule="auto"/>
        <w:rPr>
          <w:rFonts w:ascii="Arial" w:hAnsi="Arial" w:cs="Arial"/>
        </w:rPr>
      </w:pPr>
    </w:p>
    <w:p w14:paraId="7250787F" w14:textId="77777777" w:rsidR="00F45019" w:rsidRPr="00F45019" w:rsidRDefault="00F45019" w:rsidP="00F45019">
      <w:pPr>
        <w:spacing w:line="360" w:lineRule="auto"/>
        <w:rPr>
          <w:rFonts w:ascii="Arial" w:hAnsi="Arial" w:cs="Arial"/>
          <w:b/>
          <w:bCs/>
        </w:rPr>
      </w:pPr>
      <w:r w:rsidRPr="00F45019">
        <w:rPr>
          <w:rFonts w:ascii="Arial" w:hAnsi="Arial" w:cs="Arial"/>
          <w:b/>
          <w:bCs/>
        </w:rPr>
        <w:t>6. Fuel Capacity &amp; Efficiency by Manufacturer</w:t>
      </w:r>
    </w:p>
    <w:p w14:paraId="142B89B7" w14:textId="77777777" w:rsidR="00F45019" w:rsidRPr="00F45019" w:rsidRDefault="00F45019" w:rsidP="00F45019">
      <w:pPr>
        <w:spacing w:line="360" w:lineRule="auto"/>
        <w:rPr>
          <w:rFonts w:ascii="Arial" w:hAnsi="Arial" w:cs="Arial"/>
          <w:b/>
          <w:bCs/>
        </w:rPr>
      </w:pPr>
      <w:r w:rsidRPr="00F45019">
        <w:rPr>
          <w:rFonts w:ascii="Arial" w:hAnsi="Arial" w:cs="Arial"/>
          <w:b/>
          <w:bCs/>
        </w:rPr>
        <w:t>Observations</w:t>
      </w:r>
    </w:p>
    <w:p w14:paraId="654EE268"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Chevrolet and Ford have relatively high fuel efficiency (around 250–260 index) with moderate to high fuel capacities (~140–210).</w:t>
      </w:r>
    </w:p>
    <w:p w14:paraId="1E50A113"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Toyota shows good efficiency (~230) with moderate tank size (~160).</w:t>
      </w:r>
    </w:p>
    <w:p w14:paraId="164021F5" w14:textId="77777777" w:rsidR="00F45019" w:rsidRPr="00F45019" w:rsidRDefault="00F45019" w:rsidP="00F45019">
      <w:pPr>
        <w:numPr>
          <w:ilvl w:val="1"/>
          <w:numId w:val="170"/>
        </w:numPr>
        <w:spacing w:line="360" w:lineRule="auto"/>
        <w:rPr>
          <w:rFonts w:ascii="Arial" w:hAnsi="Arial" w:cs="Arial"/>
        </w:rPr>
      </w:pPr>
      <w:proofErr w:type="gramStart"/>
      <w:r w:rsidRPr="00F45019">
        <w:rPr>
          <w:rFonts w:ascii="Arial" w:hAnsi="Arial" w:cs="Arial"/>
        </w:rPr>
        <w:t>Dodge has</w:t>
      </w:r>
      <w:proofErr w:type="gramEnd"/>
      <w:r w:rsidRPr="00F45019">
        <w:rPr>
          <w:rFonts w:ascii="Arial" w:hAnsi="Arial" w:cs="Arial"/>
        </w:rPr>
        <w:t xml:space="preserve"> high fuel capacity (~240) but lower efficiency (~200).</w:t>
      </w:r>
    </w:p>
    <w:p w14:paraId="3563757E"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Mitsubishi is low on both capacity (~130) and efficiency (~160), implying shorter range and not especially low consumption.</w:t>
      </w:r>
    </w:p>
    <w:p w14:paraId="439F332C" w14:textId="77777777" w:rsidR="00F45019" w:rsidRPr="00F45019" w:rsidRDefault="00F45019" w:rsidP="00F45019">
      <w:pPr>
        <w:spacing w:line="360" w:lineRule="auto"/>
        <w:rPr>
          <w:rFonts w:ascii="Arial" w:hAnsi="Arial" w:cs="Arial"/>
          <w:b/>
          <w:bCs/>
        </w:rPr>
      </w:pPr>
      <w:r w:rsidRPr="00F45019">
        <w:rPr>
          <w:rFonts w:ascii="Arial" w:hAnsi="Arial" w:cs="Arial"/>
          <w:b/>
          <w:bCs/>
        </w:rPr>
        <w:t>Recommendations</w:t>
      </w:r>
    </w:p>
    <w:p w14:paraId="4D7AF500"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Chevrolet and Ford:</w:t>
      </w:r>
    </w:p>
    <w:p w14:paraId="0115EEED"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Market the vehicles as “best blend of power and range” – good efficiency with fewer fuel stops.</w:t>
      </w:r>
    </w:p>
    <w:p w14:paraId="417B991E"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Use range claims (e.g., “up to X km per tank”) as a differentiator versus Dodge.</w:t>
      </w:r>
    </w:p>
    <w:p w14:paraId="3DADF562"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Dodge:</w:t>
      </w:r>
    </w:p>
    <w:p w14:paraId="55AB7B9B"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Since efficiency is weaker, highlight performance and long</w:t>
      </w:r>
      <w:r w:rsidRPr="00F45019">
        <w:rPr>
          <w:rFonts w:ascii="Arial" w:hAnsi="Arial" w:cs="Arial"/>
        </w:rPr>
        <w:noBreakHyphen/>
        <w:t>distance range (big tanks) instead of economy.</w:t>
      </w:r>
    </w:p>
    <w:p w14:paraId="2EB1BC55"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Consider an efficiency</w:t>
      </w:r>
      <w:r w:rsidRPr="00F45019">
        <w:rPr>
          <w:rFonts w:ascii="Arial" w:hAnsi="Arial" w:cs="Arial"/>
        </w:rPr>
        <w:noBreakHyphen/>
        <w:t>focused sub</w:t>
      </w:r>
      <w:r w:rsidRPr="00F45019">
        <w:rPr>
          <w:rFonts w:ascii="Arial" w:hAnsi="Arial" w:cs="Arial"/>
        </w:rPr>
        <w:noBreakHyphen/>
        <w:t>line or trim to attract fuel</w:t>
      </w:r>
      <w:r w:rsidRPr="00F45019">
        <w:rPr>
          <w:rFonts w:ascii="Arial" w:hAnsi="Arial" w:cs="Arial"/>
        </w:rPr>
        <w:noBreakHyphen/>
        <w:t>sensitive buyers without diluting core performance models.</w:t>
      </w:r>
    </w:p>
    <w:p w14:paraId="7392C63E"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b/>
          <w:bCs/>
        </w:rPr>
        <w:t>For Mitsubishi:</w:t>
      </w:r>
    </w:p>
    <w:p w14:paraId="60CC2FA8" w14:textId="77777777" w:rsidR="00F45019" w:rsidRPr="00F45019" w:rsidRDefault="00F45019" w:rsidP="00F45019">
      <w:pPr>
        <w:numPr>
          <w:ilvl w:val="2"/>
          <w:numId w:val="170"/>
        </w:numPr>
        <w:spacing w:line="360" w:lineRule="auto"/>
        <w:rPr>
          <w:rFonts w:ascii="Arial" w:hAnsi="Arial" w:cs="Arial"/>
        </w:rPr>
      </w:pPr>
      <w:proofErr w:type="gramStart"/>
      <w:r w:rsidRPr="00F45019">
        <w:rPr>
          <w:rFonts w:ascii="Arial" w:hAnsi="Arial" w:cs="Arial"/>
        </w:rPr>
        <w:t>Reevaluate</w:t>
      </w:r>
      <w:proofErr w:type="gramEnd"/>
      <w:r w:rsidRPr="00F45019">
        <w:rPr>
          <w:rFonts w:ascii="Arial" w:hAnsi="Arial" w:cs="Arial"/>
        </w:rPr>
        <w:t xml:space="preserve"> positioning; current data suggests no strong advantage in either range or efficiency.</w:t>
      </w:r>
    </w:p>
    <w:p w14:paraId="144D390B" w14:textId="77777777" w:rsidR="00F45019" w:rsidRPr="00F45019" w:rsidRDefault="00F45019" w:rsidP="00F45019">
      <w:pPr>
        <w:numPr>
          <w:ilvl w:val="2"/>
          <w:numId w:val="170"/>
        </w:numPr>
        <w:spacing w:line="360" w:lineRule="auto"/>
        <w:rPr>
          <w:rFonts w:ascii="Arial" w:hAnsi="Arial" w:cs="Arial"/>
        </w:rPr>
      </w:pPr>
      <w:r w:rsidRPr="00F45019">
        <w:rPr>
          <w:rFonts w:ascii="Arial" w:hAnsi="Arial" w:cs="Arial"/>
        </w:rPr>
        <w:t>Either improve power/equipment to justify weaker efficiency or redesign for significantly better economy.</w:t>
      </w:r>
    </w:p>
    <w:p w14:paraId="71921BE2" w14:textId="17FF9042" w:rsidR="00F45019" w:rsidRPr="00F45019" w:rsidRDefault="00F45019" w:rsidP="00F45019">
      <w:pPr>
        <w:spacing w:line="360" w:lineRule="auto"/>
        <w:rPr>
          <w:rFonts w:ascii="Arial" w:hAnsi="Arial" w:cs="Arial"/>
        </w:rPr>
      </w:pPr>
    </w:p>
    <w:p w14:paraId="0D44927C" w14:textId="77777777" w:rsidR="00F45019" w:rsidRPr="00F45019" w:rsidRDefault="00F45019" w:rsidP="00F45019">
      <w:pPr>
        <w:spacing w:line="360" w:lineRule="auto"/>
        <w:rPr>
          <w:rFonts w:ascii="Arial" w:hAnsi="Arial" w:cs="Arial"/>
          <w:b/>
          <w:bCs/>
        </w:rPr>
      </w:pPr>
      <w:r w:rsidRPr="00F45019">
        <w:rPr>
          <w:rFonts w:ascii="Arial" w:hAnsi="Arial" w:cs="Arial"/>
          <w:b/>
          <w:bCs/>
        </w:rPr>
        <w:t>7. Overall Strategic Takeaways</w:t>
      </w:r>
    </w:p>
    <w:p w14:paraId="1AB44962" w14:textId="77777777" w:rsidR="00F45019" w:rsidRPr="00F45019" w:rsidRDefault="00F45019" w:rsidP="00F45019">
      <w:pPr>
        <w:spacing w:line="360" w:lineRule="auto"/>
        <w:rPr>
          <w:rFonts w:ascii="Arial" w:hAnsi="Arial" w:cs="Arial"/>
          <w:b/>
          <w:bCs/>
        </w:rPr>
      </w:pPr>
      <w:r w:rsidRPr="00F45019">
        <w:rPr>
          <w:rFonts w:ascii="Arial" w:hAnsi="Arial" w:cs="Arial"/>
          <w:b/>
          <w:bCs/>
        </w:rPr>
        <w:t>Key Cross</w:t>
      </w:r>
      <w:r w:rsidRPr="00F45019">
        <w:rPr>
          <w:rFonts w:ascii="Arial" w:hAnsi="Arial" w:cs="Arial"/>
          <w:b/>
          <w:bCs/>
        </w:rPr>
        <w:noBreakHyphen/>
        <w:t>Chart Observations</w:t>
      </w:r>
    </w:p>
    <w:p w14:paraId="11700022"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Ford dominates both in units and revenue while maintaining respectable horsepower and good efficiency—an all</w:t>
      </w:r>
      <w:r w:rsidRPr="00F45019">
        <w:rPr>
          <w:rFonts w:ascii="Arial" w:hAnsi="Arial" w:cs="Arial"/>
        </w:rPr>
        <w:noBreakHyphen/>
        <w:t>round strong brand.</w:t>
      </w:r>
    </w:p>
    <w:p w14:paraId="10C1CF6D"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lastRenderedPageBreak/>
        <w:t>Passenger vehicles and newer launches (2010–2012) are where most money and demand are concentrated.</w:t>
      </w:r>
    </w:p>
    <w:p w14:paraId="763F4F7A"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 xml:space="preserve">Dodge owns the performance niche (largest engines, most horsepower) but pays a penalty </w:t>
      </w:r>
      <w:proofErr w:type="gramStart"/>
      <w:r w:rsidRPr="00F45019">
        <w:rPr>
          <w:rFonts w:ascii="Arial" w:hAnsi="Arial" w:cs="Arial"/>
        </w:rPr>
        <w:t>on</w:t>
      </w:r>
      <w:proofErr w:type="gramEnd"/>
      <w:r w:rsidRPr="00F45019">
        <w:rPr>
          <w:rFonts w:ascii="Arial" w:hAnsi="Arial" w:cs="Arial"/>
        </w:rPr>
        <w:t xml:space="preserve"> fuel efficiency.</w:t>
      </w:r>
    </w:p>
    <w:p w14:paraId="75D8F513" w14:textId="77777777" w:rsidR="00F45019" w:rsidRPr="00F45019" w:rsidRDefault="00F45019" w:rsidP="00F45019">
      <w:pPr>
        <w:numPr>
          <w:ilvl w:val="1"/>
          <w:numId w:val="170"/>
        </w:numPr>
        <w:spacing w:line="360" w:lineRule="auto"/>
        <w:rPr>
          <w:rFonts w:ascii="Arial" w:hAnsi="Arial" w:cs="Arial"/>
        </w:rPr>
      </w:pPr>
      <w:r w:rsidRPr="00F45019">
        <w:rPr>
          <w:rFonts w:ascii="Arial" w:hAnsi="Arial" w:cs="Arial"/>
        </w:rPr>
        <w:t xml:space="preserve">A few models (Neon) </w:t>
      </w:r>
      <w:proofErr w:type="gramStart"/>
      <w:r w:rsidRPr="00F45019">
        <w:rPr>
          <w:rFonts w:ascii="Arial" w:hAnsi="Arial" w:cs="Arial"/>
        </w:rPr>
        <w:t>are carrying</w:t>
      </w:r>
      <w:proofErr w:type="gramEnd"/>
      <w:r w:rsidRPr="00F45019">
        <w:rPr>
          <w:rFonts w:ascii="Arial" w:hAnsi="Arial" w:cs="Arial"/>
        </w:rPr>
        <w:t xml:space="preserve"> a disproportionate amount of revenue, while others contribute almost nothing.</w:t>
      </w:r>
    </w:p>
    <w:p w14:paraId="1F3EE08D" w14:textId="77777777" w:rsidR="00F45019" w:rsidRPr="00F45019" w:rsidRDefault="00F45019" w:rsidP="00F45019">
      <w:pPr>
        <w:spacing w:line="360" w:lineRule="auto"/>
        <w:rPr>
          <w:rFonts w:ascii="Arial" w:hAnsi="Arial" w:cs="Arial"/>
          <w:b/>
          <w:bCs/>
        </w:rPr>
      </w:pPr>
      <w:r w:rsidRPr="00F45019">
        <w:rPr>
          <w:rFonts w:ascii="Arial" w:hAnsi="Arial" w:cs="Arial"/>
          <w:b/>
          <w:bCs/>
        </w:rPr>
        <w:t>High</w:t>
      </w:r>
      <w:r w:rsidRPr="00F45019">
        <w:rPr>
          <w:rFonts w:ascii="Arial" w:hAnsi="Arial" w:cs="Arial"/>
          <w:b/>
          <w:bCs/>
        </w:rPr>
        <w:noBreakHyphen/>
        <w:t>Level Recommendations</w:t>
      </w:r>
    </w:p>
    <w:p w14:paraId="4A39446F" w14:textId="77777777" w:rsidR="00F45019" w:rsidRPr="00F45019" w:rsidRDefault="00F45019" w:rsidP="00F45019">
      <w:pPr>
        <w:numPr>
          <w:ilvl w:val="1"/>
          <w:numId w:val="171"/>
        </w:numPr>
        <w:spacing w:line="360" w:lineRule="auto"/>
        <w:rPr>
          <w:rFonts w:ascii="Arial" w:hAnsi="Arial" w:cs="Arial"/>
        </w:rPr>
      </w:pPr>
      <w:r w:rsidRPr="00F45019">
        <w:rPr>
          <w:rFonts w:ascii="Arial" w:hAnsi="Arial" w:cs="Arial"/>
          <w:b/>
          <w:bCs/>
        </w:rPr>
        <w:t>Double down on winners:</w:t>
      </w:r>
    </w:p>
    <w:p w14:paraId="12032D8B" w14:textId="77777777" w:rsidR="00F45019" w:rsidRPr="00F45019" w:rsidRDefault="00F45019" w:rsidP="00F45019">
      <w:pPr>
        <w:numPr>
          <w:ilvl w:val="2"/>
          <w:numId w:val="171"/>
        </w:numPr>
        <w:spacing w:line="360" w:lineRule="auto"/>
        <w:rPr>
          <w:rFonts w:ascii="Arial" w:hAnsi="Arial" w:cs="Arial"/>
        </w:rPr>
      </w:pPr>
      <w:r w:rsidRPr="00F45019">
        <w:rPr>
          <w:rFonts w:ascii="Arial" w:hAnsi="Arial" w:cs="Arial"/>
        </w:rPr>
        <w:t xml:space="preserve">Invest in Neon and top Passenger models; extend </w:t>
      </w:r>
      <w:proofErr w:type="gramStart"/>
      <w:r w:rsidRPr="00F45019">
        <w:rPr>
          <w:rFonts w:ascii="Arial" w:hAnsi="Arial" w:cs="Arial"/>
        </w:rPr>
        <w:t>line</w:t>
      </w:r>
      <w:r w:rsidRPr="00F45019">
        <w:rPr>
          <w:rFonts w:ascii="Arial" w:hAnsi="Arial" w:cs="Arial"/>
        </w:rPr>
        <w:noBreakHyphen/>
        <w:t>ups</w:t>
      </w:r>
      <w:proofErr w:type="gramEnd"/>
      <w:r w:rsidRPr="00F45019">
        <w:rPr>
          <w:rFonts w:ascii="Arial" w:hAnsi="Arial" w:cs="Arial"/>
        </w:rPr>
        <w:t>, special editions, and geographic reach.</w:t>
      </w:r>
    </w:p>
    <w:p w14:paraId="1EF6F175" w14:textId="77777777" w:rsidR="00F45019" w:rsidRPr="00F45019" w:rsidRDefault="00F45019" w:rsidP="00F45019">
      <w:pPr>
        <w:numPr>
          <w:ilvl w:val="1"/>
          <w:numId w:val="171"/>
        </w:numPr>
        <w:spacing w:line="360" w:lineRule="auto"/>
        <w:rPr>
          <w:rFonts w:ascii="Arial" w:hAnsi="Arial" w:cs="Arial"/>
        </w:rPr>
      </w:pPr>
      <w:r w:rsidRPr="00F45019">
        <w:rPr>
          <w:rFonts w:ascii="Arial" w:hAnsi="Arial" w:cs="Arial"/>
          <w:b/>
          <w:bCs/>
        </w:rPr>
        <w:t>Rationalize the long tail:</w:t>
      </w:r>
    </w:p>
    <w:p w14:paraId="0299E5AE" w14:textId="77777777" w:rsidR="00F45019" w:rsidRPr="00F45019" w:rsidRDefault="00F45019" w:rsidP="00F45019">
      <w:pPr>
        <w:numPr>
          <w:ilvl w:val="2"/>
          <w:numId w:val="171"/>
        </w:numPr>
        <w:spacing w:line="360" w:lineRule="auto"/>
        <w:rPr>
          <w:rFonts w:ascii="Arial" w:hAnsi="Arial" w:cs="Arial"/>
        </w:rPr>
      </w:pPr>
      <w:r w:rsidRPr="00F45019">
        <w:rPr>
          <w:rFonts w:ascii="Arial" w:hAnsi="Arial" w:cs="Arial"/>
        </w:rPr>
        <w:t>Review low</w:t>
      </w:r>
      <w:r w:rsidRPr="00F45019">
        <w:rPr>
          <w:rFonts w:ascii="Arial" w:hAnsi="Arial" w:cs="Arial"/>
        </w:rPr>
        <w:noBreakHyphen/>
        <w:t>performing models and older launches for discontinuation or overhaul to free resources.</w:t>
      </w:r>
    </w:p>
    <w:p w14:paraId="650D0552" w14:textId="77777777" w:rsidR="00F45019" w:rsidRPr="00F45019" w:rsidRDefault="00F45019" w:rsidP="00F45019">
      <w:pPr>
        <w:numPr>
          <w:ilvl w:val="1"/>
          <w:numId w:val="171"/>
        </w:numPr>
        <w:spacing w:line="360" w:lineRule="auto"/>
        <w:rPr>
          <w:rFonts w:ascii="Arial" w:hAnsi="Arial" w:cs="Arial"/>
        </w:rPr>
      </w:pPr>
      <w:r w:rsidRPr="00F45019">
        <w:rPr>
          <w:rFonts w:ascii="Arial" w:hAnsi="Arial" w:cs="Arial"/>
          <w:b/>
          <w:bCs/>
        </w:rPr>
        <w:t>Clarify brand roles:</w:t>
      </w:r>
    </w:p>
    <w:p w14:paraId="3F921513" w14:textId="77777777" w:rsidR="00F45019" w:rsidRPr="00F45019" w:rsidRDefault="00F45019" w:rsidP="00F45019">
      <w:pPr>
        <w:numPr>
          <w:ilvl w:val="2"/>
          <w:numId w:val="171"/>
        </w:numPr>
        <w:spacing w:line="360" w:lineRule="auto"/>
        <w:rPr>
          <w:rFonts w:ascii="Arial" w:hAnsi="Arial" w:cs="Arial"/>
        </w:rPr>
      </w:pPr>
      <w:r w:rsidRPr="00F45019">
        <w:rPr>
          <w:rFonts w:ascii="Arial" w:hAnsi="Arial" w:cs="Arial"/>
        </w:rPr>
        <w:t>Position Dodge as performance; Toyota as efficiency; Ford/Chevrolet as balanced choices.</w:t>
      </w:r>
    </w:p>
    <w:p w14:paraId="623F552A" w14:textId="77777777" w:rsidR="00F45019" w:rsidRPr="00F45019" w:rsidRDefault="00F45019" w:rsidP="00F45019">
      <w:pPr>
        <w:numPr>
          <w:ilvl w:val="1"/>
          <w:numId w:val="171"/>
        </w:numPr>
        <w:spacing w:line="360" w:lineRule="auto"/>
        <w:rPr>
          <w:rFonts w:ascii="Arial" w:hAnsi="Arial" w:cs="Arial"/>
        </w:rPr>
      </w:pPr>
      <w:r w:rsidRPr="00F45019">
        <w:rPr>
          <w:rFonts w:ascii="Arial" w:hAnsi="Arial" w:cs="Arial"/>
          <w:b/>
          <w:bCs/>
        </w:rPr>
        <w:t>Use efficiency vs. power smartly:</w:t>
      </w:r>
    </w:p>
    <w:p w14:paraId="32B30F3D" w14:textId="77777777" w:rsidR="00F45019" w:rsidRPr="00F45019" w:rsidRDefault="00F45019" w:rsidP="00F45019">
      <w:pPr>
        <w:numPr>
          <w:ilvl w:val="2"/>
          <w:numId w:val="171"/>
        </w:numPr>
        <w:spacing w:line="360" w:lineRule="auto"/>
        <w:rPr>
          <w:rFonts w:ascii="Arial" w:hAnsi="Arial" w:cs="Arial"/>
        </w:rPr>
      </w:pPr>
      <w:r w:rsidRPr="00F45019">
        <w:rPr>
          <w:rFonts w:ascii="Arial" w:hAnsi="Arial" w:cs="Arial"/>
        </w:rPr>
        <w:t>Where you’re strong on efficiency, push total cost of ownership; where you’re strong on power, push performance and experience.</w:t>
      </w:r>
    </w:p>
    <w:p w14:paraId="1A5C6EFB" w14:textId="77777777" w:rsidR="00F45019" w:rsidRPr="00F45019" w:rsidRDefault="00F45019" w:rsidP="00F45019">
      <w:pPr>
        <w:numPr>
          <w:ilvl w:val="1"/>
          <w:numId w:val="171"/>
        </w:numPr>
        <w:spacing w:line="360" w:lineRule="auto"/>
        <w:rPr>
          <w:rFonts w:ascii="Arial" w:hAnsi="Arial" w:cs="Arial"/>
        </w:rPr>
      </w:pPr>
      <w:r w:rsidRPr="00F45019">
        <w:rPr>
          <w:rFonts w:ascii="Arial" w:hAnsi="Arial" w:cs="Arial"/>
          <w:b/>
          <w:bCs/>
        </w:rPr>
        <w:t>Plan future products around insights:</w:t>
      </w:r>
    </w:p>
    <w:p w14:paraId="671A4229" w14:textId="77777777" w:rsidR="00F45019" w:rsidRPr="00F45019" w:rsidRDefault="00F45019" w:rsidP="00F45019">
      <w:pPr>
        <w:numPr>
          <w:ilvl w:val="2"/>
          <w:numId w:val="171"/>
        </w:numPr>
        <w:spacing w:line="360" w:lineRule="auto"/>
        <w:rPr>
          <w:rFonts w:ascii="Arial" w:hAnsi="Arial" w:cs="Arial"/>
        </w:rPr>
      </w:pPr>
      <w:r w:rsidRPr="00F45019">
        <w:rPr>
          <w:rFonts w:ascii="Arial" w:hAnsi="Arial" w:cs="Arial"/>
        </w:rPr>
        <w:t>Focus new products in Passenger segment, launched frequently, with a deliberate balance of power and fuel economy to target the biggest revenue pool.</w:t>
      </w:r>
    </w:p>
    <w:p w14:paraId="32302E3F" w14:textId="75691AD3" w:rsidR="00DD2B00" w:rsidRPr="00F45019" w:rsidRDefault="00DD2B00" w:rsidP="00F45019">
      <w:pPr>
        <w:spacing w:line="360" w:lineRule="auto"/>
        <w:rPr>
          <w:rFonts w:ascii="Arial" w:hAnsi="Arial" w:cs="Arial"/>
        </w:rPr>
      </w:pPr>
      <w:r w:rsidRPr="00F45019">
        <w:rPr>
          <w:rFonts w:ascii="Arial" w:hAnsi="Arial" w:cs="Arial"/>
        </w:rPr>
        <w:t>.</w:t>
      </w:r>
    </w:p>
    <w:p w14:paraId="7D6AFFE7" w14:textId="77777777" w:rsidR="00DD2B00" w:rsidRPr="00F45019" w:rsidRDefault="00DD2B00" w:rsidP="00F45019">
      <w:pPr>
        <w:spacing w:line="360" w:lineRule="auto"/>
        <w:rPr>
          <w:rFonts w:ascii="Arial" w:hAnsi="Arial" w:cs="Arial"/>
        </w:rPr>
      </w:pPr>
    </w:p>
    <w:p w14:paraId="0CE829AC" w14:textId="77777777" w:rsidR="00DD2B00" w:rsidRPr="00F45019" w:rsidRDefault="00DD2B00" w:rsidP="00F45019">
      <w:pPr>
        <w:spacing w:line="360" w:lineRule="auto"/>
        <w:rPr>
          <w:rFonts w:ascii="Arial" w:hAnsi="Arial" w:cs="Arial"/>
        </w:rPr>
      </w:pPr>
    </w:p>
    <w:p w14:paraId="1F6D5C99" w14:textId="77777777" w:rsidR="00DD2B00" w:rsidRPr="00F45019" w:rsidRDefault="00DD2B00" w:rsidP="00F45019">
      <w:pPr>
        <w:spacing w:line="360" w:lineRule="auto"/>
        <w:rPr>
          <w:rFonts w:ascii="Arial" w:hAnsi="Arial" w:cs="Arial"/>
        </w:rPr>
      </w:pPr>
      <w:r w:rsidRPr="00F45019">
        <w:rPr>
          <w:rFonts w:ascii="Arial" w:hAnsi="Arial" w:cs="Arial"/>
        </w:rPr>
        <w:t> </w:t>
      </w:r>
    </w:p>
    <w:p w14:paraId="5B3F7DA5" w14:textId="77777777" w:rsidR="00DD2B00" w:rsidRPr="00F45019" w:rsidRDefault="00DD2B00" w:rsidP="00F45019">
      <w:pPr>
        <w:tabs>
          <w:tab w:val="left" w:pos="915"/>
        </w:tabs>
        <w:spacing w:line="360" w:lineRule="auto"/>
        <w:jc w:val="center"/>
        <w:rPr>
          <w:rFonts w:ascii="Arial" w:hAnsi="Arial" w:cs="Arial"/>
          <w:b/>
          <w:bCs/>
          <w:color w:val="000000"/>
        </w:rPr>
      </w:pPr>
    </w:p>
    <w:p w14:paraId="546343B4" w14:textId="77777777" w:rsidR="00DD2B00" w:rsidRPr="00F45019" w:rsidRDefault="00DD2B00" w:rsidP="00F45019">
      <w:pPr>
        <w:tabs>
          <w:tab w:val="left" w:pos="915"/>
        </w:tabs>
        <w:spacing w:line="360" w:lineRule="auto"/>
        <w:jc w:val="center"/>
        <w:rPr>
          <w:rFonts w:ascii="Arial" w:hAnsi="Arial" w:cs="Arial"/>
          <w:b/>
          <w:bCs/>
          <w:color w:val="000000"/>
        </w:rPr>
      </w:pPr>
    </w:p>
    <w:p w14:paraId="6C4288B4" w14:textId="77777777" w:rsidR="00DD2B00" w:rsidRPr="00F45019" w:rsidRDefault="00DD2B00" w:rsidP="00F45019">
      <w:pPr>
        <w:tabs>
          <w:tab w:val="left" w:pos="915"/>
        </w:tabs>
        <w:spacing w:line="360" w:lineRule="auto"/>
        <w:jc w:val="center"/>
        <w:rPr>
          <w:rFonts w:ascii="Arial" w:hAnsi="Arial" w:cs="Arial"/>
          <w:b/>
          <w:bCs/>
          <w:color w:val="000000"/>
        </w:rPr>
      </w:pPr>
    </w:p>
    <w:p w14:paraId="7AE57CC3" w14:textId="77777777" w:rsidR="00DD2B00" w:rsidRPr="00F45019" w:rsidRDefault="00DD2B00" w:rsidP="00F45019">
      <w:pPr>
        <w:tabs>
          <w:tab w:val="left" w:pos="915"/>
        </w:tabs>
        <w:spacing w:line="360" w:lineRule="auto"/>
        <w:jc w:val="center"/>
        <w:rPr>
          <w:rFonts w:ascii="Arial" w:hAnsi="Arial" w:cs="Arial"/>
          <w:b/>
          <w:bCs/>
          <w:color w:val="000000"/>
        </w:rPr>
      </w:pPr>
    </w:p>
    <w:p w14:paraId="433596CA" w14:textId="14E53898" w:rsidR="002A245D" w:rsidRPr="00F45019" w:rsidRDefault="002A245D" w:rsidP="00F45019">
      <w:pPr>
        <w:spacing w:line="360" w:lineRule="auto"/>
        <w:ind w:left="720" w:hanging="720"/>
        <w:rPr>
          <w:rFonts w:ascii="Arial" w:hAnsi="Arial" w:cs="Arial"/>
          <w:b/>
          <w:bCs/>
        </w:rPr>
      </w:pPr>
      <w:r w:rsidRPr="00F45019">
        <w:rPr>
          <w:rFonts w:ascii="Arial" w:hAnsi="Arial" w:cs="Arial"/>
          <w:b/>
          <w:bCs/>
        </w:rPr>
        <w:t xml:space="preserve">REFERENCEE: </w:t>
      </w:r>
      <w:r w:rsidR="002C71CA" w:rsidRPr="00F45019">
        <w:rPr>
          <w:rFonts w:ascii="Arial" w:hAnsi="Arial" w:cs="Arial"/>
        </w:rPr>
        <w:t>T</w:t>
      </w:r>
      <w:r w:rsidRPr="00F45019">
        <w:rPr>
          <w:rFonts w:ascii="Arial" w:hAnsi="Arial" w:cs="Arial"/>
        </w:rPr>
        <w:t>he data</w:t>
      </w:r>
      <w:r w:rsidR="004159AF" w:rsidRPr="00F45019">
        <w:rPr>
          <w:rFonts w:ascii="Arial" w:hAnsi="Arial" w:cs="Arial"/>
        </w:rPr>
        <w:t xml:space="preserve"> </w:t>
      </w:r>
      <w:r w:rsidR="00F934E3" w:rsidRPr="00F45019">
        <w:rPr>
          <w:rFonts w:ascii="Arial" w:hAnsi="Arial" w:cs="Arial"/>
        </w:rPr>
        <w:t>f</w:t>
      </w:r>
      <w:r w:rsidR="004159AF" w:rsidRPr="00F45019">
        <w:rPr>
          <w:rFonts w:ascii="Arial" w:hAnsi="Arial" w:cs="Arial"/>
        </w:rPr>
        <w:t>or this project</w:t>
      </w:r>
      <w:r w:rsidRPr="00F45019">
        <w:rPr>
          <w:rFonts w:ascii="Arial" w:hAnsi="Arial" w:cs="Arial"/>
        </w:rPr>
        <w:t xml:space="preserve"> was obtained from Kaggle.com</w:t>
      </w:r>
      <w:r w:rsidRPr="00F45019">
        <w:rPr>
          <w:rFonts w:ascii="Arial" w:hAnsi="Arial" w:cs="Arial"/>
          <w:b/>
          <w:bCs/>
        </w:rPr>
        <w:t xml:space="preserve"> </w:t>
      </w:r>
    </w:p>
    <w:p w14:paraId="612B5135" w14:textId="77777777" w:rsidR="00394EDE" w:rsidRPr="00F45019" w:rsidRDefault="00394EDE" w:rsidP="00F45019">
      <w:pPr>
        <w:spacing w:line="360" w:lineRule="auto"/>
        <w:rPr>
          <w:rFonts w:ascii="Arial" w:hAnsi="Arial" w:cs="Arial"/>
          <w:sz w:val="20"/>
          <w:szCs w:val="20"/>
        </w:rPr>
      </w:pPr>
    </w:p>
    <w:p w14:paraId="413E6C76" w14:textId="77777777" w:rsidR="00394EDE" w:rsidRPr="00F45019" w:rsidRDefault="00394EDE" w:rsidP="00F45019">
      <w:pPr>
        <w:spacing w:line="360" w:lineRule="auto"/>
        <w:rPr>
          <w:rFonts w:ascii="Arial" w:hAnsi="Arial" w:cs="Arial"/>
          <w:sz w:val="20"/>
          <w:szCs w:val="20"/>
        </w:rPr>
      </w:pPr>
    </w:p>
    <w:p w14:paraId="624AB89F" w14:textId="77777777" w:rsidR="00394EDE" w:rsidRPr="00F45019" w:rsidRDefault="00394EDE" w:rsidP="00F45019">
      <w:pPr>
        <w:spacing w:line="360" w:lineRule="auto"/>
        <w:rPr>
          <w:rFonts w:ascii="Arial" w:hAnsi="Arial" w:cs="Arial"/>
          <w:color w:val="000000"/>
        </w:rPr>
      </w:pPr>
    </w:p>
    <w:p w14:paraId="09AF7F36" w14:textId="2CB00300" w:rsidR="00394EDE" w:rsidRPr="00F45019" w:rsidRDefault="00394EDE" w:rsidP="00F45019">
      <w:pPr>
        <w:tabs>
          <w:tab w:val="left" w:pos="3450"/>
        </w:tabs>
        <w:spacing w:line="360" w:lineRule="auto"/>
        <w:rPr>
          <w:rFonts w:ascii="Arial" w:hAnsi="Arial" w:cs="Arial"/>
          <w:sz w:val="20"/>
          <w:szCs w:val="20"/>
        </w:rPr>
      </w:pPr>
      <w:r w:rsidRPr="00F45019">
        <w:rPr>
          <w:rFonts w:ascii="Arial" w:hAnsi="Arial" w:cs="Arial"/>
          <w:sz w:val="20"/>
          <w:szCs w:val="20"/>
        </w:rPr>
        <w:tab/>
      </w:r>
    </w:p>
    <w:p w14:paraId="05659DC8" w14:textId="77777777" w:rsidR="001B39B9" w:rsidRPr="00F45019" w:rsidRDefault="001B39B9" w:rsidP="00F45019">
      <w:pPr>
        <w:tabs>
          <w:tab w:val="left" w:pos="3450"/>
        </w:tabs>
        <w:spacing w:line="360" w:lineRule="auto"/>
        <w:rPr>
          <w:rFonts w:ascii="Arial" w:hAnsi="Arial" w:cs="Arial"/>
          <w:sz w:val="20"/>
          <w:szCs w:val="20"/>
        </w:rPr>
      </w:pPr>
    </w:p>
    <w:sectPr w:rsidR="001B39B9" w:rsidRPr="00F45019">
      <w:pgSz w:w="12240" w:h="15840"/>
      <w:pgMar w:top="126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F9BB3" w14:textId="77777777" w:rsidR="00C97779" w:rsidRDefault="00C97779">
      <w:r>
        <w:separator/>
      </w:r>
    </w:p>
  </w:endnote>
  <w:endnote w:type="continuationSeparator" w:id="0">
    <w:p w14:paraId="7906232D" w14:textId="77777777" w:rsidR="00C97779" w:rsidRDefault="00C97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A25B4" w14:textId="77777777" w:rsidR="00C97779" w:rsidRDefault="00C97779">
      <w:r>
        <w:separator/>
      </w:r>
    </w:p>
  </w:footnote>
  <w:footnote w:type="continuationSeparator" w:id="0">
    <w:p w14:paraId="18330E41" w14:textId="77777777" w:rsidR="00C97779" w:rsidRDefault="00C977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116"/>
    <w:multiLevelType w:val="multilevel"/>
    <w:tmpl w:val="543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7A8B"/>
    <w:multiLevelType w:val="multilevel"/>
    <w:tmpl w:val="DB90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454B"/>
    <w:multiLevelType w:val="multilevel"/>
    <w:tmpl w:val="1F6003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A1FBD"/>
    <w:multiLevelType w:val="multilevel"/>
    <w:tmpl w:val="8288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E0602"/>
    <w:multiLevelType w:val="multilevel"/>
    <w:tmpl w:val="301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37885"/>
    <w:multiLevelType w:val="hybridMultilevel"/>
    <w:tmpl w:val="914C9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7D67CA"/>
    <w:multiLevelType w:val="multilevel"/>
    <w:tmpl w:val="DE1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03505"/>
    <w:multiLevelType w:val="multilevel"/>
    <w:tmpl w:val="71B8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026709"/>
    <w:multiLevelType w:val="multilevel"/>
    <w:tmpl w:val="1FD0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9F65EE"/>
    <w:multiLevelType w:val="hybridMultilevel"/>
    <w:tmpl w:val="5DB4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44586"/>
    <w:multiLevelType w:val="hybridMultilevel"/>
    <w:tmpl w:val="BC9AD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AC4BE7"/>
    <w:multiLevelType w:val="multilevel"/>
    <w:tmpl w:val="5CBA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700961"/>
    <w:multiLevelType w:val="hybridMultilevel"/>
    <w:tmpl w:val="358ECEE4"/>
    <w:lvl w:ilvl="0" w:tplc="0CF434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824992"/>
    <w:multiLevelType w:val="multilevel"/>
    <w:tmpl w:val="5274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23835"/>
    <w:multiLevelType w:val="multilevel"/>
    <w:tmpl w:val="25E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C56A0A"/>
    <w:multiLevelType w:val="multilevel"/>
    <w:tmpl w:val="7E1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74D04"/>
    <w:multiLevelType w:val="multilevel"/>
    <w:tmpl w:val="930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6380F"/>
    <w:multiLevelType w:val="hybridMultilevel"/>
    <w:tmpl w:val="9210D7DE"/>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0BF434A9"/>
    <w:multiLevelType w:val="multilevel"/>
    <w:tmpl w:val="CD56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0808B7"/>
    <w:multiLevelType w:val="multilevel"/>
    <w:tmpl w:val="30F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45AE8"/>
    <w:multiLevelType w:val="multilevel"/>
    <w:tmpl w:val="5AC6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F92467"/>
    <w:multiLevelType w:val="multilevel"/>
    <w:tmpl w:val="71B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908D1"/>
    <w:multiLevelType w:val="multilevel"/>
    <w:tmpl w:val="B546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29513D"/>
    <w:multiLevelType w:val="hybridMultilevel"/>
    <w:tmpl w:val="2E2214E0"/>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27D7B12"/>
    <w:multiLevelType w:val="multilevel"/>
    <w:tmpl w:val="5820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C843E8"/>
    <w:multiLevelType w:val="multilevel"/>
    <w:tmpl w:val="AE4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AF6232"/>
    <w:multiLevelType w:val="multilevel"/>
    <w:tmpl w:val="CE5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37C6F"/>
    <w:multiLevelType w:val="multilevel"/>
    <w:tmpl w:val="26143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3F67D4"/>
    <w:multiLevelType w:val="multilevel"/>
    <w:tmpl w:val="040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5248BB"/>
    <w:multiLevelType w:val="multilevel"/>
    <w:tmpl w:val="E5C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A12B23"/>
    <w:multiLevelType w:val="multilevel"/>
    <w:tmpl w:val="1D327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446051"/>
    <w:multiLevelType w:val="multilevel"/>
    <w:tmpl w:val="C30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13AEF"/>
    <w:multiLevelType w:val="multilevel"/>
    <w:tmpl w:val="364E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25146B"/>
    <w:multiLevelType w:val="multilevel"/>
    <w:tmpl w:val="EB8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85A94"/>
    <w:multiLevelType w:val="multilevel"/>
    <w:tmpl w:val="4910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C95441"/>
    <w:multiLevelType w:val="multilevel"/>
    <w:tmpl w:val="049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17CFF"/>
    <w:multiLevelType w:val="multilevel"/>
    <w:tmpl w:val="08EA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F2FD8"/>
    <w:multiLevelType w:val="multilevel"/>
    <w:tmpl w:val="6222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6D407A"/>
    <w:multiLevelType w:val="hybridMultilevel"/>
    <w:tmpl w:val="B9EC1AC0"/>
    <w:lvl w:ilvl="0" w:tplc="0CF434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B45243"/>
    <w:multiLevelType w:val="multilevel"/>
    <w:tmpl w:val="45F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BD32CB"/>
    <w:multiLevelType w:val="multilevel"/>
    <w:tmpl w:val="B434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590C54"/>
    <w:multiLevelType w:val="multilevel"/>
    <w:tmpl w:val="2D9A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BB4D74"/>
    <w:multiLevelType w:val="hybridMultilevel"/>
    <w:tmpl w:val="5F583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E91E90"/>
    <w:multiLevelType w:val="multilevel"/>
    <w:tmpl w:val="6F0E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0F54C8"/>
    <w:multiLevelType w:val="hybridMultilevel"/>
    <w:tmpl w:val="9A18F8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20825DF1"/>
    <w:multiLevelType w:val="multilevel"/>
    <w:tmpl w:val="4662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C310BD"/>
    <w:multiLevelType w:val="hybridMultilevel"/>
    <w:tmpl w:val="B5A61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1433528"/>
    <w:multiLevelType w:val="multilevel"/>
    <w:tmpl w:val="1C1E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64281A"/>
    <w:multiLevelType w:val="hybridMultilevel"/>
    <w:tmpl w:val="62445F7C"/>
    <w:lvl w:ilvl="0" w:tplc="0CF4348C">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1BD0E22"/>
    <w:multiLevelType w:val="multilevel"/>
    <w:tmpl w:val="A88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426061"/>
    <w:multiLevelType w:val="multilevel"/>
    <w:tmpl w:val="85B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415BC5"/>
    <w:multiLevelType w:val="multilevel"/>
    <w:tmpl w:val="BAAC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B552CE"/>
    <w:multiLevelType w:val="multilevel"/>
    <w:tmpl w:val="E88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D04C0B"/>
    <w:multiLevelType w:val="multilevel"/>
    <w:tmpl w:val="227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EA0D01"/>
    <w:multiLevelType w:val="multilevel"/>
    <w:tmpl w:val="148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0B1D27"/>
    <w:multiLevelType w:val="multilevel"/>
    <w:tmpl w:val="513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FB0C82"/>
    <w:multiLevelType w:val="multilevel"/>
    <w:tmpl w:val="316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057F07"/>
    <w:multiLevelType w:val="multilevel"/>
    <w:tmpl w:val="016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8B1C33"/>
    <w:multiLevelType w:val="multilevel"/>
    <w:tmpl w:val="28583C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3639DD"/>
    <w:multiLevelType w:val="multilevel"/>
    <w:tmpl w:val="0F7EB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38010D"/>
    <w:multiLevelType w:val="multilevel"/>
    <w:tmpl w:val="E1B2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2B6B90"/>
    <w:multiLevelType w:val="multilevel"/>
    <w:tmpl w:val="6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3C7AB8"/>
    <w:multiLevelType w:val="multilevel"/>
    <w:tmpl w:val="864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9E36E2"/>
    <w:multiLevelType w:val="multilevel"/>
    <w:tmpl w:val="9B80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A125E3"/>
    <w:multiLevelType w:val="multilevel"/>
    <w:tmpl w:val="4E9A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6E5305"/>
    <w:multiLevelType w:val="multilevel"/>
    <w:tmpl w:val="363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951DB8"/>
    <w:multiLevelType w:val="hybridMultilevel"/>
    <w:tmpl w:val="914C8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BCD13B5"/>
    <w:multiLevelType w:val="multilevel"/>
    <w:tmpl w:val="95D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783FEF"/>
    <w:multiLevelType w:val="multilevel"/>
    <w:tmpl w:val="FCA0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EBF13B7"/>
    <w:multiLevelType w:val="hybridMultilevel"/>
    <w:tmpl w:val="376446CA"/>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2FB57898"/>
    <w:multiLevelType w:val="hybridMultilevel"/>
    <w:tmpl w:val="681A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FC72DEA"/>
    <w:multiLevelType w:val="multilevel"/>
    <w:tmpl w:val="3654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CE1BF3"/>
    <w:multiLevelType w:val="multilevel"/>
    <w:tmpl w:val="F71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F80750"/>
    <w:multiLevelType w:val="multilevel"/>
    <w:tmpl w:val="4BC2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08501F"/>
    <w:multiLevelType w:val="multilevel"/>
    <w:tmpl w:val="F63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403EF"/>
    <w:multiLevelType w:val="multilevel"/>
    <w:tmpl w:val="256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877796"/>
    <w:multiLevelType w:val="multilevel"/>
    <w:tmpl w:val="209E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0F5029"/>
    <w:multiLevelType w:val="hybridMultilevel"/>
    <w:tmpl w:val="792894F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4F67B6A"/>
    <w:multiLevelType w:val="multilevel"/>
    <w:tmpl w:val="CFF8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774AF2"/>
    <w:multiLevelType w:val="multilevel"/>
    <w:tmpl w:val="DE0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CE5308"/>
    <w:multiLevelType w:val="multilevel"/>
    <w:tmpl w:val="380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8426A36"/>
    <w:multiLevelType w:val="multilevel"/>
    <w:tmpl w:val="D8A8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92E6359"/>
    <w:multiLevelType w:val="multilevel"/>
    <w:tmpl w:val="1AA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C20CC6"/>
    <w:multiLevelType w:val="multilevel"/>
    <w:tmpl w:val="811A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26259B"/>
    <w:multiLevelType w:val="multilevel"/>
    <w:tmpl w:val="D51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3141FF"/>
    <w:multiLevelType w:val="multilevel"/>
    <w:tmpl w:val="5186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CD1F2F"/>
    <w:multiLevelType w:val="multilevel"/>
    <w:tmpl w:val="E8B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6E3657"/>
    <w:multiLevelType w:val="multilevel"/>
    <w:tmpl w:val="ADA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991C54"/>
    <w:multiLevelType w:val="multilevel"/>
    <w:tmpl w:val="1726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721A13"/>
    <w:multiLevelType w:val="multilevel"/>
    <w:tmpl w:val="F192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C45040"/>
    <w:multiLevelType w:val="multilevel"/>
    <w:tmpl w:val="B868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F35A3D"/>
    <w:multiLevelType w:val="multilevel"/>
    <w:tmpl w:val="4FC8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21407E"/>
    <w:multiLevelType w:val="multilevel"/>
    <w:tmpl w:val="B54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6D5D41"/>
    <w:multiLevelType w:val="multilevel"/>
    <w:tmpl w:val="A7B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8755A9"/>
    <w:multiLevelType w:val="multilevel"/>
    <w:tmpl w:val="D64C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82745E"/>
    <w:multiLevelType w:val="multilevel"/>
    <w:tmpl w:val="F9FE0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8E7092B"/>
    <w:multiLevelType w:val="multilevel"/>
    <w:tmpl w:val="B782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E82A02"/>
    <w:multiLevelType w:val="multilevel"/>
    <w:tmpl w:val="7C4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B15FC3"/>
    <w:multiLevelType w:val="multilevel"/>
    <w:tmpl w:val="F006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9F57A5D"/>
    <w:multiLevelType w:val="multilevel"/>
    <w:tmpl w:val="0B9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92667E"/>
    <w:multiLevelType w:val="multilevel"/>
    <w:tmpl w:val="71B8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AB13DD"/>
    <w:multiLevelType w:val="hybridMultilevel"/>
    <w:tmpl w:val="8DB4B20C"/>
    <w:lvl w:ilvl="0" w:tplc="FF10B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CDC59E0"/>
    <w:multiLevelType w:val="multilevel"/>
    <w:tmpl w:val="4FD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4A449B"/>
    <w:multiLevelType w:val="multilevel"/>
    <w:tmpl w:val="6CE2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D5A42E7"/>
    <w:multiLevelType w:val="multilevel"/>
    <w:tmpl w:val="994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6618BD"/>
    <w:multiLevelType w:val="multilevel"/>
    <w:tmpl w:val="6C7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920065"/>
    <w:multiLevelType w:val="multilevel"/>
    <w:tmpl w:val="80E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15F7314"/>
    <w:multiLevelType w:val="hybridMultilevel"/>
    <w:tmpl w:val="54DABB5A"/>
    <w:lvl w:ilvl="0" w:tplc="0409000F">
      <w:start w:val="1"/>
      <w:numFmt w:val="decimal"/>
      <w:lvlText w:val="%1."/>
      <w:lvlJc w:val="left"/>
      <w:pPr>
        <w:ind w:left="720" w:hanging="360"/>
      </w:pPr>
    </w:lvl>
    <w:lvl w:ilvl="1" w:tplc="F44A64B6">
      <w:numFmt w:val="bullet"/>
      <w:lvlText w:val=""/>
      <w:lvlJc w:val="left"/>
      <w:pPr>
        <w:ind w:left="1440" w:hanging="360"/>
      </w:pPr>
      <w:rPr>
        <w:rFonts w:ascii="Symbol" w:eastAsiaTheme="minorHAnsi" w:hAnsi="Symbol" w:cstheme="minorBidi"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1DD408D"/>
    <w:multiLevelType w:val="multilevel"/>
    <w:tmpl w:val="20D2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3053A35"/>
    <w:multiLevelType w:val="hybridMultilevel"/>
    <w:tmpl w:val="8160BB2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3470243"/>
    <w:multiLevelType w:val="multilevel"/>
    <w:tmpl w:val="C8EC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511E35"/>
    <w:multiLevelType w:val="multilevel"/>
    <w:tmpl w:val="0428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7C7BC0"/>
    <w:multiLevelType w:val="multilevel"/>
    <w:tmpl w:val="6D2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17334C"/>
    <w:multiLevelType w:val="multilevel"/>
    <w:tmpl w:val="33F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401317"/>
    <w:multiLevelType w:val="multilevel"/>
    <w:tmpl w:val="0D3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AF4D62"/>
    <w:multiLevelType w:val="multilevel"/>
    <w:tmpl w:val="F4A4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FA036D"/>
    <w:multiLevelType w:val="multilevel"/>
    <w:tmpl w:val="46C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256DD3"/>
    <w:multiLevelType w:val="multilevel"/>
    <w:tmpl w:val="223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2857E7"/>
    <w:multiLevelType w:val="multilevel"/>
    <w:tmpl w:val="E49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A3D305A"/>
    <w:multiLevelType w:val="multilevel"/>
    <w:tmpl w:val="3B56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7B76EC"/>
    <w:multiLevelType w:val="multilevel"/>
    <w:tmpl w:val="140A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586925"/>
    <w:multiLevelType w:val="multilevel"/>
    <w:tmpl w:val="0C5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9D4E0C"/>
    <w:multiLevelType w:val="multilevel"/>
    <w:tmpl w:val="E93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4A7432"/>
    <w:multiLevelType w:val="multilevel"/>
    <w:tmpl w:val="C6B0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991A98"/>
    <w:multiLevelType w:val="multilevel"/>
    <w:tmpl w:val="CD8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B54E51"/>
    <w:multiLevelType w:val="multilevel"/>
    <w:tmpl w:val="6496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4B2AFD"/>
    <w:multiLevelType w:val="multilevel"/>
    <w:tmpl w:val="DFB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5C207F"/>
    <w:multiLevelType w:val="multilevel"/>
    <w:tmpl w:val="E656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9D6CBA"/>
    <w:multiLevelType w:val="multilevel"/>
    <w:tmpl w:val="F59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021A5B"/>
    <w:multiLevelType w:val="multilevel"/>
    <w:tmpl w:val="ACD0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532404"/>
    <w:multiLevelType w:val="hybridMultilevel"/>
    <w:tmpl w:val="D6EE0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35446CB"/>
    <w:multiLevelType w:val="hybridMultilevel"/>
    <w:tmpl w:val="F61E68BE"/>
    <w:lvl w:ilvl="0" w:tplc="0409000F">
      <w:start w:val="1"/>
      <w:numFmt w:val="decimal"/>
      <w:lvlText w:val="%1."/>
      <w:lvlJc w:val="left"/>
      <w:pPr>
        <w:ind w:left="720" w:hanging="360"/>
      </w:pPr>
    </w:lvl>
    <w:lvl w:ilvl="1" w:tplc="A656E42A">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40610B4"/>
    <w:multiLevelType w:val="multilevel"/>
    <w:tmpl w:val="E73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47E0B27"/>
    <w:multiLevelType w:val="multilevel"/>
    <w:tmpl w:val="17E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4E28D0"/>
    <w:multiLevelType w:val="multilevel"/>
    <w:tmpl w:val="7D302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6B755D"/>
    <w:multiLevelType w:val="multilevel"/>
    <w:tmpl w:val="8D2E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A40FFC"/>
    <w:multiLevelType w:val="multilevel"/>
    <w:tmpl w:val="E682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5DE357D"/>
    <w:multiLevelType w:val="multilevel"/>
    <w:tmpl w:val="83F8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602B45"/>
    <w:multiLevelType w:val="multilevel"/>
    <w:tmpl w:val="818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945B54"/>
    <w:multiLevelType w:val="hybridMultilevel"/>
    <w:tmpl w:val="D1CAE3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6810001D"/>
    <w:multiLevelType w:val="multilevel"/>
    <w:tmpl w:val="284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D85CD9"/>
    <w:multiLevelType w:val="multilevel"/>
    <w:tmpl w:val="718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4A5E11"/>
    <w:multiLevelType w:val="multilevel"/>
    <w:tmpl w:val="ECA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E34D19"/>
    <w:multiLevelType w:val="multilevel"/>
    <w:tmpl w:val="B0346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FA757D"/>
    <w:multiLevelType w:val="multilevel"/>
    <w:tmpl w:val="10560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D97D5D"/>
    <w:multiLevelType w:val="multilevel"/>
    <w:tmpl w:val="5FE0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DF59F3"/>
    <w:multiLevelType w:val="multilevel"/>
    <w:tmpl w:val="224AFC6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FB42374"/>
    <w:multiLevelType w:val="hybridMultilevel"/>
    <w:tmpl w:val="ACAAA892"/>
    <w:lvl w:ilvl="0" w:tplc="0409000F">
      <w:start w:val="1"/>
      <w:numFmt w:val="decimal"/>
      <w:lvlText w:val="%1."/>
      <w:lvlJc w:val="left"/>
      <w:pPr>
        <w:ind w:left="720" w:hanging="360"/>
      </w:pPr>
    </w:lvl>
    <w:lvl w:ilvl="1" w:tplc="55D2F49C">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FD342CD"/>
    <w:multiLevelType w:val="multilevel"/>
    <w:tmpl w:val="DD4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5C0887"/>
    <w:multiLevelType w:val="multilevel"/>
    <w:tmpl w:val="B76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E04C3E"/>
    <w:multiLevelType w:val="multilevel"/>
    <w:tmpl w:val="44C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595DEB"/>
    <w:multiLevelType w:val="hybridMultilevel"/>
    <w:tmpl w:val="A70CE4B4"/>
    <w:lvl w:ilvl="0" w:tplc="5634696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3DA51DD"/>
    <w:multiLevelType w:val="multilevel"/>
    <w:tmpl w:val="838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A663BB"/>
    <w:multiLevelType w:val="multilevel"/>
    <w:tmpl w:val="93D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EA5194"/>
    <w:multiLevelType w:val="multilevel"/>
    <w:tmpl w:val="B6A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68343E"/>
    <w:multiLevelType w:val="hybridMultilevel"/>
    <w:tmpl w:val="B5EED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85C2D6F"/>
    <w:multiLevelType w:val="multilevel"/>
    <w:tmpl w:val="6E00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631E0E"/>
    <w:multiLevelType w:val="multilevel"/>
    <w:tmpl w:val="66E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8A7DCF"/>
    <w:multiLevelType w:val="multilevel"/>
    <w:tmpl w:val="893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D66808"/>
    <w:multiLevelType w:val="multilevel"/>
    <w:tmpl w:val="7FF0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DF31D2"/>
    <w:multiLevelType w:val="multilevel"/>
    <w:tmpl w:val="1E08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B5108D"/>
    <w:multiLevelType w:val="multilevel"/>
    <w:tmpl w:val="5FC0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E262F0"/>
    <w:multiLevelType w:val="multilevel"/>
    <w:tmpl w:val="FCD07A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A73338"/>
    <w:multiLevelType w:val="multilevel"/>
    <w:tmpl w:val="6CC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9201C7"/>
    <w:multiLevelType w:val="multilevel"/>
    <w:tmpl w:val="AE56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AB293F"/>
    <w:multiLevelType w:val="multilevel"/>
    <w:tmpl w:val="2B92C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ECE7787"/>
    <w:multiLevelType w:val="multilevel"/>
    <w:tmpl w:val="7DC2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E60751"/>
    <w:multiLevelType w:val="multilevel"/>
    <w:tmpl w:val="C07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69349F"/>
    <w:multiLevelType w:val="multilevel"/>
    <w:tmpl w:val="065415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FAB1D60"/>
    <w:multiLevelType w:val="multilevel"/>
    <w:tmpl w:val="384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870638">
    <w:abstractNumId w:val="30"/>
  </w:num>
  <w:num w:numId="2" w16cid:durableId="1196850888">
    <w:abstractNumId w:val="5"/>
  </w:num>
  <w:num w:numId="3" w16cid:durableId="1330716563">
    <w:abstractNumId w:val="10"/>
  </w:num>
  <w:num w:numId="4" w16cid:durableId="441995477">
    <w:abstractNumId w:val="107"/>
  </w:num>
  <w:num w:numId="5" w16cid:durableId="134105040">
    <w:abstractNumId w:val="77"/>
  </w:num>
  <w:num w:numId="6" w16cid:durableId="126625307">
    <w:abstractNumId w:val="17"/>
  </w:num>
  <w:num w:numId="7" w16cid:durableId="1244993467">
    <w:abstractNumId w:val="23"/>
  </w:num>
  <w:num w:numId="8" w16cid:durableId="2139448166">
    <w:abstractNumId w:val="44"/>
  </w:num>
  <w:num w:numId="9" w16cid:durableId="404038553">
    <w:abstractNumId w:val="147"/>
  </w:num>
  <w:num w:numId="10" w16cid:durableId="228032476">
    <w:abstractNumId w:val="130"/>
  </w:num>
  <w:num w:numId="11" w16cid:durableId="1111510495">
    <w:abstractNumId w:val="151"/>
  </w:num>
  <w:num w:numId="12" w16cid:durableId="1792361702">
    <w:abstractNumId w:val="131"/>
  </w:num>
  <w:num w:numId="13" w16cid:durableId="1511095947">
    <w:abstractNumId w:val="101"/>
  </w:num>
  <w:num w:numId="14" w16cid:durableId="2019888529">
    <w:abstractNumId w:val="69"/>
  </w:num>
  <w:num w:numId="15" w16cid:durableId="293101722">
    <w:abstractNumId w:val="105"/>
  </w:num>
  <w:num w:numId="16" w16cid:durableId="21177245">
    <w:abstractNumId w:val="89"/>
  </w:num>
  <w:num w:numId="17" w16cid:durableId="1923175401">
    <w:abstractNumId w:val="166"/>
  </w:num>
  <w:num w:numId="18" w16cid:durableId="1749575139">
    <w:abstractNumId w:val="136"/>
  </w:num>
  <w:num w:numId="19" w16cid:durableId="1049695005">
    <w:abstractNumId w:val="11"/>
  </w:num>
  <w:num w:numId="20" w16cid:durableId="2117944633">
    <w:abstractNumId w:val="92"/>
  </w:num>
  <w:num w:numId="21" w16cid:durableId="492263292">
    <w:abstractNumId w:val="148"/>
  </w:num>
  <w:num w:numId="22" w16cid:durableId="1038316826">
    <w:abstractNumId w:val="149"/>
  </w:num>
  <w:num w:numId="23" w16cid:durableId="1453329152">
    <w:abstractNumId w:val="125"/>
  </w:num>
  <w:num w:numId="24" w16cid:durableId="978077466">
    <w:abstractNumId w:val="67"/>
  </w:num>
  <w:num w:numId="25" w16cid:durableId="1309163349">
    <w:abstractNumId w:val="159"/>
  </w:num>
  <w:num w:numId="26" w16cid:durableId="1657688317">
    <w:abstractNumId w:val="120"/>
  </w:num>
  <w:num w:numId="27" w16cid:durableId="1389526914">
    <w:abstractNumId w:val="82"/>
  </w:num>
  <w:num w:numId="28" w16cid:durableId="1649241802">
    <w:abstractNumId w:val="135"/>
  </w:num>
  <w:num w:numId="29" w16cid:durableId="1230002232">
    <w:abstractNumId w:val="4"/>
  </w:num>
  <w:num w:numId="30" w16cid:durableId="904293185">
    <w:abstractNumId w:val="50"/>
  </w:num>
  <w:num w:numId="31" w16cid:durableId="258805037">
    <w:abstractNumId w:val="156"/>
  </w:num>
  <w:num w:numId="32" w16cid:durableId="1977224246">
    <w:abstractNumId w:val="43"/>
  </w:num>
  <w:num w:numId="33" w16cid:durableId="846529248">
    <w:abstractNumId w:val="155"/>
  </w:num>
  <w:num w:numId="34" w16cid:durableId="142628235">
    <w:abstractNumId w:val="9"/>
  </w:num>
  <w:num w:numId="35" w16cid:durableId="814026674">
    <w:abstractNumId w:val="56"/>
  </w:num>
  <w:num w:numId="36" w16cid:durableId="666709065">
    <w:abstractNumId w:val="66"/>
  </w:num>
  <w:num w:numId="37" w16cid:durableId="721292031">
    <w:abstractNumId w:val="12"/>
  </w:num>
  <w:num w:numId="38" w16cid:durableId="1490831538">
    <w:abstractNumId w:val="99"/>
  </w:num>
  <w:num w:numId="39" w16cid:durableId="636448198">
    <w:abstractNumId w:val="48"/>
  </w:num>
  <w:num w:numId="40" w16cid:durableId="1245650367">
    <w:abstractNumId w:val="139"/>
  </w:num>
  <w:num w:numId="41" w16cid:durableId="2021157718">
    <w:abstractNumId w:val="42"/>
  </w:num>
  <w:num w:numId="42" w16cid:durableId="1636914419">
    <w:abstractNumId w:val="61"/>
  </w:num>
  <w:num w:numId="43" w16cid:durableId="402220126">
    <w:abstractNumId w:val="53"/>
  </w:num>
  <w:num w:numId="44" w16cid:durableId="1590575125">
    <w:abstractNumId w:val="94"/>
  </w:num>
  <w:num w:numId="45" w16cid:durableId="557135986">
    <w:abstractNumId w:val="32"/>
  </w:num>
  <w:num w:numId="46" w16cid:durableId="1731616775">
    <w:abstractNumId w:val="75"/>
  </w:num>
  <w:num w:numId="47" w16cid:durableId="2025204170">
    <w:abstractNumId w:val="84"/>
  </w:num>
  <w:num w:numId="48" w16cid:durableId="1152214656">
    <w:abstractNumId w:val="38"/>
  </w:num>
  <w:num w:numId="49" w16cid:durableId="1983923321">
    <w:abstractNumId w:val="160"/>
  </w:num>
  <w:num w:numId="50" w16cid:durableId="1173030153">
    <w:abstractNumId w:val="36"/>
  </w:num>
  <w:num w:numId="51" w16cid:durableId="1404336645">
    <w:abstractNumId w:val="133"/>
  </w:num>
  <w:num w:numId="52" w16cid:durableId="86775452">
    <w:abstractNumId w:val="123"/>
  </w:num>
  <w:num w:numId="53" w16cid:durableId="1650554374">
    <w:abstractNumId w:val="126"/>
  </w:num>
  <w:num w:numId="54" w16cid:durableId="46341409">
    <w:abstractNumId w:val="15"/>
  </w:num>
  <w:num w:numId="55" w16cid:durableId="1975674272">
    <w:abstractNumId w:val="45"/>
  </w:num>
  <w:num w:numId="56" w16cid:durableId="578295322">
    <w:abstractNumId w:val="46"/>
  </w:num>
  <w:num w:numId="57" w16cid:durableId="2083720843">
    <w:abstractNumId w:val="24"/>
  </w:num>
  <w:num w:numId="58" w16cid:durableId="699085272">
    <w:abstractNumId w:val="19"/>
  </w:num>
  <w:num w:numId="59" w16cid:durableId="2131313714">
    <w:abstractNumId w:val="129"/>
  </w:num>
  <w:num w:numId="60" w16cid:durableId="1628125839">
    <w:abstractNumId w:val="145"/>
  </w:num>
  <w:num w:numId="61" w16cid:durableId="1813908882">
    <w:abstractNumId w:val="97"/>
  </w:num>
  <w:num w:numId="62" w16cid:durableId="2069762195">
    <w:abstractNumId w:val="93"/>
  </w:num>
  <w:num w:numId="63" w16cid:durableId="61565917">
    <w:abstractNumId w:val="16"/>
  </w:num>
  <w:num w:numId="64" w16cid:durableId="59985651">
    <w:abstractNumId w:val="121"/>
  </w:num>
  <w:num w:numId="65" w16cid:durableId="1721173657">
    <w:abstractNumId w:val="96"/>
  </w:num>
  <w:num w:numId="66" w16cid:durableId="1524635912">
    <w:abstractNumId w:val="100"/>
  </w:num>
  <w:num w:numId="67" w16cid:durableId="1949966778">
    <w:abstractNumId w:val="18"/>
  </w:num>
  <w:num w:numId="68" w16cid:durableId="2068339357">
    <w:abstractNumId w:val="40"/>
  </w:num>
  <w:num w:numId="69" w16cid:durableId="1797287851">
    <w:abstractNumId w:val="22"/>
  </w:num>
  <w:num w:numId="70" w16cid:durableId="709843002">
    <w:abstractNumId w:val="59"/>
  </w:num>
  <w:num w:numId="71" w16cid:durableId="628896155">
    <w:abstractNumId w:val="1"/>
  </w:num>
  <w:num w:numId="72" w16cid:durableId="1799762719">
    <w:abstractNumId w:val="111"/>
  </w:num>
  <w:num w:numId="73" w16cid:durableId="648703978">
    <w:abstractNumId w:val="157"/>
  </w:num>
  <w:num w:numId="74" w16cid:durableId="1920288510">
    <w:abstractNumId w:val="62"/>
  </w:num>
  <w:num w:numId="75" w16cid:durableId="1024474343">
    <w:abstractNumId w:val="91"/>
  </w:num>
  <w:num w:numId="76" w16cid:durableId="318467400">
    <w:abstractNumId w:val="65"/>
  </w:num>
  <w:num w:numId="77" w16cid:durableId="606355494">
    <w:abstractNumId w:val="13"/>
  </w:num>
  <w:num w:numId="78" w16cid:durableId="1200699315">
    <w:abstractNumId w:val="83"/>
  </w:num>
  <w:num w:numId="79" w16cid:durableId="1745107012">
    <w:abstractNumId w:val="27"/>
  </w:num>
  <w:num w:numId="80" w16cid:durableId="111438790">
    <w:abstractNumId w:val="87"/>
  </w:num>
  <w:num w:numId="81" w16cid:durableId="892891960">
    <w:abstractNumId w:val="35"/>
  </w:num>
  <w:num w:numId="82" w16cid:durableId="1078137445">
    <w:abstractNumId w:val="164"/>
  </w:num>
  <w:num w:numId="83" w16cid:durableId="1417047371">
    <w:abstractNumId w:val="124"/>
  </w:num>
  <w:num w:numId="84" w16cid:durableId="174194690">
    <w:abstractNumId w:val="34"/>
  </w:num>
  <w:num w:numId="85" w16cid:durableId="1562406579">
    <w:abstractNumId w:val="41"/>
  </w:num>
  <w:num w:numId="86" w16cid:durableId="906571969">
    <w:abstractNumId w:val="51"/>
  </w:num>
  <w:num w:numId="87" w16cid:durableId="810828941">
    <w:abstractNumId w:val="47"/>
  </w:num>
  <w:num w:numId="88" w16cid:durableId="2145266685">
    <w:abstractNumId w:val="26"/>
  </w:num>
  <w:num w:numId="89" w16cid:durableId="1387683792">
    <w:abstractNumId w:val="71"/>
  </w:num>
  <w:num w:numId="90" w16cid:durableId="1048646364">
    <w:abstractNumId w:val="144"/>
  </w:num>
  <w:num w:numId="91" w16cid:durableId="206257957">
    <w:abstractNumId w:val="88"/>
  </w:num>
  <w:num w:numId="92" w16cid:durableId="98569070">
    <w:abstractNumId w:val="63"/>
  </w:num>
  <w:num w:numId="93" w16cid:durableId="944071820">
    <w:abstractNumId w:val="0"/>
  </w:num>
  <w:num w:numId="94" w16cid:durableId="1514831645">
    <w:abstractNumId w:val="33"/>
  </w:num>
  <w:num w:numId="95" w16cid:durableId="1357199666">
    <w:abstractNumId w:val="122"/>
  </w:num>
  <w:num w:numId="96" w16cid:durableId="729575226">
    <w:abstractNumId w:val="161"/>
  </w:num>
  <w:num w:numId="97" w16cid:durableId="1681270699">
    <w:abstractNumId w:val="102"/>
  </w:num>
  <w:num w:numId="98" w16cid:durableId="1494181043">
    <w:abstractNumId w:val="152"/>
  </w:num>
  <w:num w:numId="99" w16cid:durableId="1535456517">
    <w:abstractNumId w:val="142"/>
  </w:num>
  <w:num w:numId="100" w16cid:durableId="1416560784">
    <w:abstractNumId w:val="78"/>
  </w:num>
  <w:num w:numId="101" w16cid:durableId="798232679">
    <w:abstractNumId w:val="72"/>
  </w:num>
  <w:num w:numId="102" w16cid:durableId="1479954868">
    <w:abstractNumId w:val="163"/>
  </w:num>
  <w:num w:numId="103" w16cid:durableId="854226894">
    <w:abstractNumId w:val="68"/>
  </w:num>
  <w:num w:numId="104" w16cid:durableId="1087385187">
    <w:abstractNumId w:val="165"/>
  </w:num>
  <w:num w:numId="105" w16cid:durableId="1301154471">
    <w:abstractNumId w:val="138"/>
  </w:num>
  <w:num w:numId="106" w16cid:durableId="1918513199">
    <w:abstractNumId w:val="128"/>
  </w:num>
  <w:num w:numId="107" w16cid:durableId="247464168">
    <w:abstractNumId w:val="60"/>
  </w:num>
  <w:num w:numId="108" w16cid:durableId="1972591046">
    <w:abstractNumId w:val="158"/>
  </w:num>
  <w:num w:numId="109" w16cid:durableId="1348406993">
    <w:abstractNumId w:val="90"/>
  </w:num>
  <w:num w:numId="110" w16cid:durableId="990866795">
    <w:abstractNumId w:val="64"/>
  </w:num>
  <w:num w:numId="111" w16cid:durableId="71054372">
    <w:abstractNumId w:val="150"/>
  </w:num>
  <w:num w:numId="112" w16cid:durableId="1225990508">
    <w:abstractNumId w:val="7"/>
  </w:num>
  <w:num w:numId="113" w16cid:durableId="263151746">
    <w:abstractNumId w:val="95"/>
  </w:num>
  <w:num w:numId="114" w16cid:durableId="662200667">
    <w:abstractNumId w:val="81"/>
  </w:num>
  <w:num w:numId="115" w16cid:durableId="1499416983">
    <w:abstractNumId w:val="73"/>
  </w:num>
  <w:num w:numId="116" w16cid:durableId="1058865482">
    <w:abstractNumId w:val="169"/>
  </w:num>
  <w:num w:numId="117" w16cid:durableId="1955863242">
    <w:abstractNumId w:val="79"/>
  </w:num>
  <w:num w:numId="118" w16cid:durableId="1580289802">
    <w:abstractNumId w:val="85"/>
  </w:num>
  <w:num w:numId="119" w16cid:durableId="2106459985">
    <w:abstractNumId w:val="74"/>
  </w:num>
  <w:num w:numId="120" w16cid:durableId="1455126934">
    <w:abstractNumId w:val="104"/>
  </w:num>
  <w:num w:numId="121" w16cid:durableId="2016613697">
    <w:abstractNumId w:val="86"/>
  </w:num>
  <w:num w:numId="122" w16cid:durableId="1432043054">
    <w:abstractNumId w:val="52"/>
  </w:num>
  <w:num w:numId="123" w16cid:durableId="222253431">
    <w:abstractNumId w:val="119"/>
  </w:num>
  <w:num w:numId="124" w16cid:durableId="1781341718">
    <w:abstractNumId w:val="28"/>
  </w:num>
  <w:num w:numId="125" w16cid:durableId="77168457">
    <w:abstractNumId w:val="141"/>
  </w:num>
  <w:num w:numId="126" w16cid:durableId="1984037255">
    <w:abstractNumId w:val="116"/>
  </w:num>
  <w:num w:numId="127" w16cid:durableId="433550030">
    <w:abstractNumId w:val="112"/>
  </w:num>
  <w:num w:numId="128" w16cid:durableId="161900096">
    <w:abstractNumId w:val="57"/>
  </w:num>
  <w:num w:numId="129" w16cid:durableId="1179739392">
    <w:abstractNumId w:val="127"/>
  </w:num>
  <w:num w:numId="130" w16cid:durableId="1784231287">
    <w:abstractNumId w:val="154"/>
  </w:num>
  <w:num w:numId="131" w16cid:durableId="143552499">
    <w:abstractNumId w:val="137"/>
  </w:num>
  <w:num w:numId="132" w16cid:durableId="1778526155">
    <w:abstractNumId w:val="29"/>
  </w:num>
  <w:num w:numId="133" w16cid:durableId="937252876">
    <w:abstractNumId w:val="117"/>
  </w:num>
  <w:num w:numId="134" w16cid:durableId="1320110902">
    <w:abstractNumId w:val="162"/>
  </w:num>
  <w:num w:numId="135" w16cid:durableId="1007288614">
    <w:abstractNumId w:val="31"/>
  </w:num>
  <w:num w:numId="136" w16cid:durableId="1256400496">
    <w:abstractNumId w:val="76"/>
  </w:num>
  <w:num w:numId="137" w16cid:durableId="1599290373">
    <w:abstractNumId w:val="153"/>
  </w:num>
  <w:num w:numId="138" w16cid:durableId="984117411">
    <w:abstractNumId w:val="114"/>
  </w:num>
  <w:num w:numId="139" w16cid:durableId="488595589">
    <w:abstractNumId w:val="140"/>
  </w:num>
  <w:num w:numId="140" w16cid:durableId="1877697581">
    <w:abstractNumId w:val="37"/>
  </w:num>
  <w:num w:numId="141" w16cid:durableId="902907785">
    <w:abstractNumId w:val="103"/>
  </w:num>
  <w:num w:numId="142" w16cid:durableId="181600292">
    <w:abstractNumId w:val="113"/>
  </w:num>
  <w:num w:numId="143" w16cid:durableId="1681079446">
    <w:abstractNumId w:val="54"/>
  </w:num>
  <w:num w:numId="144" w16cid:durableId="830682111">
    <w:abstractNumId w:val="21"/>
  </w:num>
  <w:num w:numId="145" w16cid:durableId="2026977781">
    <w:abstractNumId w:val="6"/>
  </w:num>
  <w:num w:numId="146" w16cid:durableId="57216686">
    <w:abstractNumId w:val="39"/>
  </w:num>
  <w:num w:numId="147" w16cid:durableId="1328558289">
    <w:abstractNumId w:val="115"/>
  </w:num>
  <w:num w:numId="148" w16cid:durableId="1890071177">
    <w:abstractNumId w:val="167"/>
  </w:num>
  <w:num w:numId="149" w16cid:durableId="605311516">
    <w:abstractNumId w:val="143"/>
  </w:num>
  <w:num w:numId="150" w16cid:durableId="1103920016">
    <w:abstractNumId w:val="110"/>
  </w:num>
  <w:num w:numId="151" w16cid:durableId="40372832">
    <w:abstractNumId w:val="70"/>
  </w:num>
  <w:num w:numId="152" w16cid:durableId="1179929582">
    <w:abstractNumId w:val="109"/>
  </w:num>
  <w:num w:numId="153" w16cid:durableId="1520926004">
    <w:abstractNumId w:val="8"/>
  </w:num>
  <w:num w:numId="154" w16cid:durableId="1253391132">
    <w:abstractNumId w:val="20"/>
  </w:num>
  <w:num w:numId="155" w16cid:durableId="1971281693">
    <w:abstractNumId w:val="132"/>
  </w:num>
  <w:num w:numId="156" w16cid:durableId="827133186">
    <w:abstractNumId w:val="80"/>
  </w:num>
  <w:num w:numId="157" w16cid:durableId="1107195362">
    <w:abstractNumId w:val="55"/>
  </w:num>
  <w:num w:numId="158" w16cid:durableId="1864858624">
    <w:abstractNumId w:val="49"/>
  </w:num>
  <w:num w:numId="159" w16cid:durableId="1274290624">
    <w:abstractNumId w:val="108"/>
  </w:num>
  <w:num w:numId="160" w16cid:durableId="810365513">
    <w:abstractNumId w:val="3"/>
  </w:num>
  <w:num w:numId="161" w16cid:durableId="88896217">
    <w:abstractNumId w:val="118"/>
  </w:num>
  <w:num w:numId="162" w16cid:durableId="44836345">
    <w:abstractNumId w:val="98"/>
  </w:num>
  <w:num w:numId="163" w16cid:durableId="1730223360">
    <w:abstractNumId w:val="14"/>
  </w:num>
  <w:num w:numId="164" w16cid:durableId="108202417">
    <w:abstractNumId w:val="106"/>
  </w:num>
  <w:num w:numId="165" w16cid:durableId="2063794311">
    <w:abstractNumId w:val="146"/>
  </w:num>
  <w:num w:numId="166" w16cid:durableId="1600718981">
    <w:abstractNumId w:val="134"/>
  </w:num>
  <w:num w:numId="167" w16cid:durableId="1030300256">
    <w:abstractNumId w:val="25"/>
  </w:num>
  <w:num w:numId="168" w16cid:durableId="345518238">
    <w:abstractNumId w:val="168"/>
  </w:num>
  <w:num w:numId="169" w16cid:durableId="40373909">
    <w:abstractNumId w:val="2"/>
  </w:num>
  <w:num w:numId="170" w16cid:durableId="1167137010">
    <w:abstractNumId w:val="58"/>
  </w:num>
  <w:num w:numId="171" w16cid:durableId="1374232926">
    <w:abstractNumId w:val="58"/>
    <w:lvlOverride w:ilvl="1">
      <w:lvl w:ilvl="1">
        <w:numFmt w:val="decimal"/>
        <w:lvlText w:val="%2."/>
        <w:lvlJc w:val="left"/>
      </w:lvl>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6B"/>
    <w:rsid w:val="000009FD"/>
    <w:rsid w:val="00011FEC"/>
    <w:rsid w:val="00013461"/>
    <w:rsid w:val="000201FD"/>
    <w:rsid w:val="00024E42"/>
    <w:rsid w:val="000558E6"/>
    <w:rsid w:val="00057D74"/>
    <w:rsid w:val="000669FE"/>
    <w:rsid w:val="00066B98"/>
    <w:rsid w:val="00073C68"/>
    <w:rsid w:val="00076BFE"/>
    <w:rsid w:val="00086435"/>
    <w:rsid w:val="00086459"/>
    <w:rsid w:val="0008777D"/>
    <w:rsid w:val="000909FE"/>
    <w:rsid w:val="0009648E"/>
    <w:rsid w:val="000A0D15"/>
    <w:rsid w:val="000A2EC6"/>
    <w:rsid w:val="000A5E05"/>
    <w:rsid w:val="000B3046"/>
    <w:rsid w:val="000B4FBF"/>
    <w:rsid w:val="000B682A"/>
    <w:rsid w:val="000D1898"/>
    <w:rsid w:val="000D229C"/>
    <w:rsid w:val="000E355F"/>
    <w:rsid w:val="000E5068"/>
    <w:rsid w:val="000E579D"/>
    <w:rsid w:val="000E6349"/>
    <w:rsid w:val="000F2B68"/>
    <w:rsid w:val="000F6139"/>
    <w:rsid w:val="000F6BA7"/>
    <w:rsid w:val="000F7986"/>
    <w:rsid w:val="00103296"/>
    <w:rsid w:val="00106EE6"/>
    <w:rsid w:val="001100F5"/>
    <w:rsid w:val="00114228"/>
    <w:rsid w:val="00117A13"/>
    <w:rsid w:val="00117B54"/>
    <w:rsid w:val="00123309"/>
    <w:rsid w:val="00126740"/>
    <w:rsid w:val="00136046"/>
    <w:rsid w:val="0014144A"/>
    <w:rsid w:val="0014286A"/>
    <w:rsid w:val="00144A58"/>
    <w:rsid w:val="00154091"/>
    <w:rsid w:val="00161CB0"/>
    <w:rsid w:val="001708A1"/>
    <w:rsid w:val="00177BBC"/>
    <w:rsid w:val="00177CD0"/>
    <w:rsid w:val="001838A7"/>
    <w:rsid w:val="00192F46"/>
    <w:rsid w:val="001A1262"/>
    <w:rsid w:val="001A3567"/>
    <w:rsid w:val="001A63CE"/>
    <w:rsid w:val="001B0CF5"/>
    <w:rsid w:val="001B39B9"/>
    <w:rsid w:val="001C62C4"/>
    <w:rsid w:val="001D3A78"/>
    <w:rsid w:val="001E6580"/>
    <w:rsid w:val="00200CFD"/>
    <w:rsid w:val="00203286"/>
    <w:rsid w:val="00203493"/>
    <w:rsid w:val="0021111E"/>
    <w:rsid w:val="00211BE2"/>
    <w:rsid w:val="00214FF4"/>
    <w:rsid w:val="00217665"/>
    <w:rsid w:val="0022550F"/>
    <w:rsid w:val="00231522"/>
    <w:rsid w:val="0024538C"/>
    <w:rsid w:val="00250625"/>
    <w:rsid w:val="00252FB3"/>
    <w:rsid w:val="00256A56"/>
    <w:rsid w:val="00263942"/>
    <w:rsid w:val="00273426"/>
    <w:rsid w:val="00274C23"/>
    <w:rsid w:val="00274DD2"/>
    <w:rsid w:val="0027787A"/>
    <w:rsid w:val="00284181"/>
    <w:rsid w:val="00287ACE"/>
    <w:rsid w:val="002965BF"/>
    <w:rsid w:val="00296A21"/>
    <w:rsid w:val="002A245D"/>
    <w:rsid w:val="002B4DEC"/>
    <w:rsid w:val="002C1E27"/>
    <w:rsid w:val="002C38A2"/>
    <w:rsid w:val="002C71CA"/>
    <w:rsid w:val="002C79D9"/>
    <w:rsid w:val="002D0859"/>
    <w:rsid w:val="002D2CC0"/>
    <w:rsid w:val="002D4DF0"/>
    <w:rsid w:val="002D6C50"/>
    <w:rsid w:val="002E3D58"/>
    <w:rsid w:val="002E4931"/>
    <w:rsid w:val="002E747B"/>
    <w:rsid w:val="002F2CD6"/>
    <w:rsid w:val="00302D9C"/>
    <w:rsid w:val="00303FE4"/>
    <w:rsid w:val="0030491A"/>
    <w:rsid w:val="00306DEE"/>
    <w:rsid w:val="00307B67"/>
    <w:rsid w:val="0031371F"/>
    <w:rsid w:val="003173D7"/>
    <w:rsid w:val="00323289"/>
    <w:rsid w:val="003247A5"/>
    <w:rsid w:val="0033112A"/>
    <w:rsid w:val="003361F8"/>
    <w:rsid w:val="00343570"/>
    <w:rsid w:val="00350731"/>
    <w:rsid w:val="003510C4"/>
    <w:rsid w:val="00353ACE"/>
    <w:rsid w:val="00354FD8"/>
    <w:rsid w:val="00355BC5"/>
    <w:rsid w:val="0036100C"/>
    <w:rsid w:val="00374D21"/>
    <w:rsid w:val="00376C4F"/>
    <w:rsid w:val="00390591"/>
    <w:rsid w:val="003925DA"/>
    <w:rsid w:val="00394EDE"/>
    <w:rsid w:val="00396B59"/>
    <w:rsid w:val="00397481"/>
    <w:rsid w:val="003A00A1"/>
    <w:rsid w:val="003A259F"/>
    <w:rsid w:val="003A2DE6"/>
    <w:rsid w:val="003A52DF"/>
    <w:rsid w:val="003A5CAB"/>
    <w:rsid w:val="003B08F2"/>
    <w:rsid w:val="003B3DB7"/>
    <w:rsid w:val="003B6272"/>
    <w:rsid w:val="003B7C45"/>
    <w:rsid w:val="003C43AB"/>
    <w:rsid w:val="003D14C6"/>
    <w:rsid w:val="003D578E"/>
    <w:rsid w:val="003D7F69"/>
    <w:rsid w:val="003E1BCA"/>
    <w:rsid w:val="003E526F"/>
    <w:rsid w:val="003F37BA"/>
    <w:rsid w:val="003F68D2"/>
    <w:rsid w:val="00401023"/>
    <w:rsid w:val="00406D6F"/>
    <w:rsid w:val="00413D9C"/>
    <w:rsid w:val="00414EE1"/>
    <w:rsid w:val="004159AF"/>
    <w:rsid w:val="00423BA8"/>
    <w:rsid w:val="0042620B"/>
    <w:rsid w:val="00432204"/>
    <w:rsid w:val="00433BBC"/>
    <w:rsid w:val="004366BB"/>
    <w:rsid w:val="004366FA"/>
    <w:rsid w:val="004413F1"/>
    <w:rsid w:val="00443C27"/>
    <w:rsid w:val="00445E7A"/>
    <w:rsid w:val="00450E1A"/>
    <w:rsid w:val="00471BF2"/>
    <w:rsid w:val="004757CB"/>
    <w:rsid w:val="004767C6"/>
    <w:rsid w:val="00480BF5"/>
    <w:rsid w:val="00482492"/>
    <w:rsid w:val="00494D20"/>
    <w:rsid w:val="004A340C"/>
    <w:rsid w:val="004A6A51"/>
    <w:rsid w:val="004B7D7E"/>
    <w:rsid w:val="004E0293"/>
    <w:rsid w:val="004E6939"/>
    <w:rsid w:val="004E7DB1"/>
    <w:rsid w:val="004F2EF0"/>
    <w:rsid w:val="004F3CBC"/>
    <w:rsid w:val="005036DF"/>
    <w:rsid w:val="00503734"/>
    <w:rsid w:val="00514D0A"/>
    <w:rsid w:val="005160FA"/>
    <w:rsid w:val="00516139"/>
    <w:rsid w:val="00524E3A"/>
    <w:rsid w:val="005357D5"/>
    <w:rsid w:val="00550558"/>
    <w:rsid w:val="00553244"/>
    <w:rsid w:val="00553574"/>
    <w:rsid w:val="00555200"/>
    <w:rsid w:val="00556E7E"/>
    <w:rsid w:val="00557FC7"/>
    <w:rsid w:val="00572708"/>
    <w:rsid w:val="00572A42"/>
    <w:rsid w:val="00576874"/>
    <w:rsid w:val="00576B99"/>
    <w:rsid w:val="00580B97"/>
    <w:rsid w:val="00582EBA"/>
    <w:rsid w:val="005929CC"/>
    <w:rsid w:val="00597E70"/>
    <w:rsid w:val="005A7A3C"/>
    <w:rsid w:val="005B1DDB"/>
    <w:rsid w:val="005B4514"/>
    <w:rsid w:val="005B55AC"/>
    <w:rsid w:val="005B7376"/>
    <w:rsid w:val="005C3E27"/>
    <w:rsid w:val="005C42E6"/>
    <w:rsid w:val="005C6404"/>
    <w:rsid w:val="005C74FA"/>
    <w:rsid w:val="005E619F"/>
    <w:rsid w:val="005F3A6B"/>
    <w:rsid w:val="005F4BBE"/>
    <w:rsid w:val="005F5F83"/>
    <w:rsid w:val="00600D16"/>
    <w:rsid w:val="006025AB"/>
    <w:rsid w:val="006109FE"/>
    <w:rsid w:val="00611643"/>
    <w:rsid w:val="0061694C"/>
    <w:rsid w:val="006314F6"/>
    <w:rsid w:val="00645806"/>
    <w:rsid w:val="0064745C"/>
    <w:rsid w:val="00660704"/>
    <w:rsid w:val="006613EF"/>
    <w:rsid w:val="006633BE"/>
    <w:rsid w:val="006648DB"/>
    <w:rsid w:val="00674677"/>
    <w:rsid w:val="00676EF9"/>
    <w:rsid w:val="00692992"/>
    <w:rsid w:val="00697B21"/>
    <w:rsid w:val="006A3D5C"/>
    <w:rsid w:val="006A5418"/>
    <w:rsid w:val="006A7006"/>
    <w:rsid w:val="006B23AE"/>
    <w:rsid w:val="006B28B7"/>
    <w:rsid w:val="006C2FC5"/>
    <w:rsid w:val="006C67AD"/>
    <w:rsid w:val="006D6C5D"/>
    <w:rsid w:val="006E30A7"/>
    <w:rsid w:val="006F0E23"/>
    <w:rsid w:val="00702561"/>
    <w:rsid w:val="00702D61"/>
    <w:rsid w:val="007068C8"/>
    <w:rsid w:val="00706B31"/>
    <w:rsid w:val="00707B59"/>
    <w:rsid w:val="00716C56"/>
    <w:rsid w:val="007205F9"/>
    <w:rsid w:val="00724900"/>
    <w:rsid w:val="007271FA"/>
    <w:rsid w:val="00727581"/>
    <w:rsid w:val="00727CF6"/>
    <w:rsid w:val="00730FD6"/>
    <w:rsid w:val="00735956"/>
    <w:rsid w:val="00737070"/>
    <w:rsid w:val="00740E14"/>
    <w:rsid w:val="00742802"/>
    <w:rsid w:val="00743289"/>
    <w:rsid w:val="0075166F"/>
    <w:rsid w:val="00757BE1"/>
    <w:rsid w:val="00762BA2"/>
    <w:rsid w:val="00763DC8"/>
    <w:rsid w:val="00763F2B"/>
    <w:rsid w:val="0077165B"/>
    <w:rsid w:val="00772924"/>
    <w:rsid w:val="00772BC6"/>
    <w:rsid w:val="00775C1A"/>
    <w:rsid w:val="007772F3"/>
    <w:rsid w:val="007805D2"/>
    <w:rsid w:val="0078183A"/>
    <w:rsid w:val="00784A14"/>
    <w:rsid w:val="007A23C2"/>
    <w:rsid w:val="007A6DE8"/>
    <w:rsid w:val="007B4D95"/>
    <w:rsid w:val="007B560C"/>
    <w:rsid w:val="007B7476"/>
    <w:rsid w:val="007C5DEC"/>
    <w:rsid w:val="007D11D1"/>
    <w:rsid w:val="007D3481"/>
    <w:rsid w:val="007D7DD8"/>
    <w:rsid w:val="007E164A"/>
    <w:rsid w:val="007E2AF0"/>
    <w:rsid w:val="007F1964"/>
    <w:rsid w:val="007F43E3"/>
    <w:rsid w:val="00802C01"/>
    <w:rsid w:val="0081141A"/>
    <w:rsid w:val="0081444D"/>
    <w:rsid w:val="00815D18"/>
    <w:rsid w:val="00820F2D"/>
    <w:rsid w:val="0083377A"/>
    <w:rsid w:val="008337D7"/>
    <w:rsid w:val="00835611"/>
    <w:rsid w:val="00835C4B"/>
    <w:rsid w:val="008367A1"/>
    <w:rsid w:val="00846666"/>
    <w:rsid w:val="00851340"/>
    <w:rsid w:val="008541A0"/>
    <w:rsid w:val="00856F36"/>
    <w:rsid w:val="008628FC"/>
    <w:rsid w:val="00875F47"/>
    <w:rsid w:val="008764D3"/>
    <w:rsid w:val="00881890"/>
    <w:rsid w:val="00881A10"/>
    <w:rsid w:val="0088212B"/>
    <w:rsid w:val="00885161"/>
    <w:rsid w:val="0088726B"/>
    <w:rsid w:val="008938D5"/>
    <w:rsid w:val="00893A2F"/>
    <w:rsid w:val="008A0248"/>
    <w:rsid w:val="008A2281"/>
    <w:rsid w:val="008B46E4"/>
    <w:rsid w:val="008B78CA"/>
    <w:rsid w:val="008B7AC0"/>
    <w:rsid w:val="008C5426"/>
    <w:rsid w:val="008C686C"/>
    <w:rsid w:val="008C74E7"/>
    <w:rsid w:val="008D072D"/>
    <w:rsid w:val="008D3463"/>
    <w:rsid w:val="008E0146"/>
    <w:rsid w:val="008E0671"/>
    <w:rsid w:val="008E505B"/>
    <w:rsid w:val="008E6DCB"/>
    <w:rsid w:val="008E7CC5"/>
    <w:rsid w:val="008F5D67"/>
    <w:rsid w:val="008F6C93"/>
    <w:rsid w:val="00900044"/>
    <w:rsid w:val="009044FB"/>
    <w:rsid w:val="00906FD8"/>
    <w:rsid w:val="009206CA"/>
    <w:rsid w:val="00921688"/>
    <w:rsid w:val="00933632"/>
    <w:rsid w:val="0094069F"/>
    <w:rsid w:val="00942696"/>
    <w:rsid w:val="00943039"/>
    <w:rsid w:val="00956401"/>
    <w:rsid w:val="00964D27"/>
    <w:rsid w:val="009658D4"/>
    <w:rsid w:val="00974211"/>
    <w:rsid w:val="00974F7D"/>
    <w:rsid w:val="00975B5F"/>
    <w:rsid w:val="0097761F"/>
    <w:rsid w:val="00980748"/>
    <w:rsid w:val="00986575"/>
    <w:rsid w:val="009905E1"/>
    <w:rsid w:val="009961BF"/>
    <w:rsid w:val="009A0075"/>
    <w:rsid w:val="009A2069"/>
    <w:rsid w:val="009B20C9"/>
    <w:rsid w:val="009C2ACE"/>
    <w:rsid w:val="009C439C"/>
    <w:rsid w:val="009C50EB"/>
    <w:rsid w:val="009D0E0C"/>
    <w:rsid w:val="009D64C8"/>
    <w:rsid w:val="009E3D4B"/>
    <w:rsid w:val="009E4EEE"/>
    <w:rsid w:val="009E759C"/>
    <w:rsid w:val="009F01BC"/>
    <w:rsid w:val="009F5474"/>
    <w:rsid w:val="009F6B82"/>
    <w:rsid w:val="00A05766"/>
    <w:rsid w:val="00A06D0A"/>
    <w:rsid w:val="00A12FA2"/>
    <w:rsid w:val="00A165F2"/>
    <w:rsid w:val="00A231C8"/>
    <w:rsid w:val="00A23EBA"/>
    <w:rsid w:val="00A316B1"/>
    <w:rsid w:val="00A31A1C"/>
    <w:rsid w:val="00A32BD2"/>
    <w:rsid w:val="00A34DD9"/>
    <w:rsid w:val="00A35E3F"/>
    <w:rsid w:val="00A41F23"/>
    <w:rsid w:val="00A54ED0"/>
    <w:rsid w:val="00A61BA9"/>
    <w:rsid w:val="00A6363C"/>
    <w:rsid w:val="00A63CBA"/>
    <w:rsid w:val="00A74278"/>
    <w:rsid w:val="00A74B94"/>
    <w:rsid w:val="00A77FB8"/>
    <w:rsid w:val="00A80859"/>
    <w:rsid w:val="00A825F6"/>
    <w:rsid w:val="00A91891"/>
    <w:rsid w:val="00A92E4F"/>
    <w:rsid w:val="00A97FEB"/>
    <w:rsid w:val="00AA0D7E"/>
    <w:rsid w:val="00AA16C1"/>
    <w:rsid w:val="00AA4852"/>
    <w:rsid w:val="00AA7656"/>
    <w:rsid w:val="00AB00E0"/>
    <w:rsid w:val="00AB29C3"/>
    <w:rsid w:val="00AB5DA9"/>
    <w:rsid w:val="00AB6922"/>
    <w:rsid w:val="00AC566B"/>
    <w:rsid w:val="00AD09C6"/>
    <w:rsid w:val="00AD3423"/>
    <w:rsid w:val="00AE13C2"/>
    <w:rsid w:val="00AE7244"/>
    <w:rsid w:val="00AF2FC6"/>
    <w:rsid w:val="00AF5E46"/>
    <w:rsid w:val="00AF6A0A"/>
    <w:rsid w:val="00B049FD"/>
    <w:rsid w:val="00B11E55"/>
    <w:rsid w:val="00B141C1"/>
    <w:rsid w:val="00B20C97"/>
    <w:rsid w:val="00B25C15"/>
    <w:rsid w:val="00B3190B"/>
    <w:rsid w:val="00B335EF"/>
    <w:rsid w:val="00B337D6"/>
    <w:rsid w:val="00B35BDD"/>
    <w:rsid w:val="00B35F4F"/>
    <w:rsid w:val="00B53935"/>
    <w:rsid w:val="00B567B8"/>
    <w:rsid w:val="00B56F9A"/>
    <w:rsid w:val="00B6514C"/>
    <w:rsid w:val="00B6747F"/>
    <w:rsid w:val="00B7580F"/>
    <w:rsid w:val="00B759E4"/>
    <w:rsid w:val="00B97306"/>
    <w:rsid w:val="00BA0101"/>
    <w:rsid w:val="00BA16FB"/>
    <w:rsid w:val="00BA3E53"/>
    <w:rsid w:val="00BB6E0D"/>
    <w:rsid w:val="00BC66CA"/>
    <w:rsid w:val="00BC77FF"/>
    <w:rsid w:val="00BD460E"/>
    <w:rsid w:val="00BE002C"/>
    <w:rsid w:val="00BE11E3"/>
    <w:rsid w:val="00BE4F77"/>
    <w:rsid w:val="00BF4843"/>
    <w:rsid w:val="00BF5A07"/>
    <w:rsid w:val="00C022EA"/>
    <w:rsid w:val="00C05981"/>
    <w:rsid w:val="00C10AB6"/>
    <w:rsid w:val="00C16699"/>
    <w:rsid w:val="00C22217"/>
    <w:rsid w:val="00C2480A"/>
    <w:rsid w:val="00C25FBA"/>
    <w:rsid w:val="00C27092"/>
    <w:rsid w:val="00C27A28"/>
    <w:rsid w:val="00C33B21"/>
    <w:rsid w:val="00C4643F"/>
    <w:rsid w:val="00C467E5"/>
    <w:rsid w:val="00C50D21"/>
    <w:rsid w:val="00C5364B"/>
    <w:rsid w:val="00C55830"/>
    <w:rsid w:val="00C61134"/>
    <w:rsid w:val="00C6363B"/>
    <w:rsid w:val="00C81F3A"/>
    <w:rsid w:val="00C84447"/>
    <w:rsid w:val="00C868FB"/>
    <w:rsid w:val="00C92DE7"/>
    <w:rsid w:val="00C97779"/>
    <w:rsid w:val="00C97BD8"/>
    <w:rsid w:val="00C97D6E"/>
    <w:rsid w:val="00CA1507"/>
    <w:rsid w:val="00CA2164"/>
    <w:rsid w:val="00CA5478"/>
    <w:rsid w:val="00CB3738"/>
    <w:rsid w:val="00CB6278"/>
    <w:rsid w:val="00CB71E8"/>
    <w:rsid w:val="00CE0597"/>
    <w:rsid w:val="00CE1D1C"/>
    <w:rsid w:val="00CE2025"/>
    <w:rsid w:val="00CE5354"/>
    <w:rsid w:val="00CF015D"/>
    <w:rsid w:val="00CF05DE"/>
    <w:rsid w:val="00CF2C1B"/>
    <w:rsid w:val="00CF4E45"/>
    <w:rsid w:val="00CF70F1"/>
    <w:rsid w:val="00D0111C"/>
    <w:rsid w:val="00D056AE"/>
    <w:rsid w:val="00D1077B"/>
    <w:rsid w:val="00D2001D"/>
    <w:rsid w:val="00D306C0"/>
    <w:rsid w:val="00D44827"/>
    <w:rsid w:val="00D4585C"/>
    <w:rsid w:val="00D50398"/>
    <w:rsid w:val="00D518D2"/>
    <w:rsid w:val="00D52EAC"/>
    <w:rsid w:val="00D55652"/>
    <w:rsid w:val="00D6048D"/>
    <w:rsid w:val="00D654A5"/>
    <w:rsid w:val="00D664EF"/>
    <w:rsid w:val="00D6703B"/>
    <w:rsid w:val="00D76D81"/>
    <w:rsid w:val="00D82D5A"/>
    <w:rsid w:val="00D912FD"/>
    <w:rsid w:val="00D9248C"/>
    <w:rsid w:val="00D93C6C"/>
    <w:rsid w:val="00DA4BEC"/>
    <w:rsid w:val="00DA630E"/>
    <w:rsid w:val="00DA64F7"/>
    <w:rsid w:val="00DB0CFC"/>
    <w:rsid w:val="00DC0B20"/>
    <w:rsid w:val="00DC1450"/>
    <w:rsid w:val="00DC2D1D"/>
    <w:rsid w:val="00DC3905"/>
    <w:rsid w:val="00DC498E"/>
    <w:rsid w:val="00DC5985"/>
    <w:rsid w:val="00DD1AAA"/>
    <w:rsid w:val="00DD2B00"/>
    <w:rsid w:val="00DD2B20"/>
    <w:rsid w:val="00DD39BD"/>
    <w:rsid w:val="00DD4736"/>
    <w:rsid w:val="00DD5832"/>
    <w:rsid w:val="00DE03E1"/>
    <w:rsid w:val="00DE22E9"/>
    <w:rsid w:val="00DE5430"/>
    <w:rsid w:val="00DE6B78"/>
    <w:rsid w:val="00DE75F2"/>
    <w:rsid w:val="00DE7613"/>
    <w:rsid w:val="00DF5DEF"/>
    <w:rsid w:val="00E001C2"/>
    <w:rsid w:val="00E01933"/>
    <w:rsid w:val="00E02E78"/>
    <w:rsid w:val="00E12148"/>
    <w:rsid w:val="00E1229E"/>
    <w:rsid w:val="00E1682C"/>
    <w:rsid w:val="00E17C25"/>
    <w:rsid w:val="00E24AC4"/>
    <w:rsid w:val="00E27EC1"/>
    <w:rsid w:val="00E302C2"/>
    <w:rsid w:val="00E33946"/>
    <w:rsid w:val="00E36F9E"/>
    <w:rsid w:val="00E37E96"/>
    <w:rsid w:val="00E45F58"/>
    <w:rsid w:val="00E47C38"/>
    <w:rsid w:val="00E54688"/>
    <w:rsid w:val="00E613E8"/>
    <w:rsid w:val="00E62E5F"/>
    <w:rsid w:val="00E635F9"/>
    <w:rsid w:val="00E652DE"/>
    <w:rsid w:val="00E664D9"/>
    <w:rsid w:val="00E66B1A"/>
    <w:rsid w:val="00E734EE"/>
    <w:rsid w:val="00E7568C"/>
    <w:rsid w:val="00E7648C"/>
    <w:rsid w:val="00E779FF"/>
    <w:rsid w:val="00E86B50"/>
    <w:rsid w:val="00E91F05"/>
    <w:rsid w:val="00E931E6"/>
    <w:rsid w:val="00E95E37"/>
    <w:rsid w:val="00EA246C"/>
    <w:rsid w:val="00EA73D5"/>
    <w:rsid w:val="00EB325D"/>
    <w:rsid w:val="00EB4D35"/>
    <w:rsid w:val="00EB61B0"/>
    <w:rsid w:val="00ED2D70"/>
    <w:rsid w:val="00ED3BE7"/>
    <w:rsid w:val="00EE3A78"/>
    <w:rsid w:val="00EE6404"/>
    <w:rsid w:val="00EF1BD4"/>
    <w:rsid w:val="00F12456"/>
    <w:rsid w:val="00F15FDF"/>
    <w:rsid w:val="00F16A7C"/>
    <w:rsid w:val="00F1766B"/>
    <w:rsid w:val="00F20315"/>
    <w:rsid w:val="00F2053D"/>
    <w:rsid w:val="00F26475"/>
    <w:rsid w:val="00F3033F"/>
    <w:rsid w:val="00F31BD5"/>
    <w:rsid w:val="00F33181"/>
    <w:rsid w:val="00F34676"/>
    <w:rsid w:val="00F3687C"/>
    <w:rsid w:val="00F4053F"/>
    <w:rsid w:val="00F42DE8"/>
    <w:rsid w:val="00F44124"/>
    <w:rsid w:val="00F45019"/>
    <w:rsid w:val="00F46E18"/>
    <w:rsid w:val="00F52573"/>
    <w:rsid w:val="00F53A62"/>
    <w:rsid w:val="00F61382"/>
    <w:rsid w:val="00F620B9"/>
    <w:rsid w:val="00F83181"/>
    <w:rsid w:val="00F83A68"/>
    <w:rsid w:val="00F8641E"/>
    <w:rsid w:val="00F8755D"/>
    <w:rsid w:val="00F90D11"/>
    <w:rsid w:val="00F934E3"/>
    <w:rsid w:val="00FA2553"/>
    <w:rsid w:val="00FA4658"/>
    <w:rsid w:val="00FA7A61"/>
    <w:rsid w:val="00FB0B47"/>
    <w:rsid w:val="00FB20B8"/>
    <w:rsid w:val="00FB2AA0"/>
    <w:rsid w:val="00FB3B63"/>
    <w:rsid w:val="00FB4462"/>
    <w:rsid w:val="00FC374D"/>
    <w:rsid w:val="00FD1CA2"/>
    <w:rsid w:val="00FD238E"/>
    <w:rsid w:val="00FD3A36"/>
    <w:rsid w:val="00FD42F5"/>
    <w:rsid w:val="00FD72CB"/>
    <w:rsid w:val="00FE3E4B"/>
    <w:rsid w:val="00FE6E51"/>
    <w:rsid w:val="00FE7818"/>
    <w:rsid w:val="00FF3230"/>
    <w:rsid w:val="00FF465A"/>
    <w:rsid w:val="02FF7A7B"/>
    <w:rsid w:val="04545631"/>
    <w:rsid w:val="058961F5"/>
    <w:rsid w:val="06D2293F"/>
    <w:rsid w:val="07AF3ACA"/>
    <w:rsid w:val="0A3245CA"/>
    <w:rsid w:val="0B053A06"/>
    <w:rsid w:val="0CAD4F28"/>
    <w:rsid w:val="0F6C3A64"/>
    <w:rsid w:val="139E556E"/>
    <w:rsid w:val="15120961"/>
    <w:rsid w:val="1C3E793A"/>
    <w:rsid w:val="1F3C5CAA"/>
    <w:rsid w:val="224E3432"/>
    <w:rsid w:val="24EE7FB1"/>
    <w:rsid w:val="250E7760"/>
    <w:rsid w:val="26D13EF9"/>
    <w:rsid w:val="28DC6898"/>
    <w:rsid w:val="28FF44CE"/>
    <w:rsid w:val="2A30530E"/>
    <w:rsid w:val="2CD350D9"/>
    <w:rsid w:val="33EA1139"/>
    <w:rsid w:val="375B7842"/>
    <w:rsid w:val="37A421DA"/>
    <w:rsid w:val="40675C44"/>
    <w:rsid w:val="42F51E2A"/>
    <w:rsid w:val="445D29A1"/>
    <w:rsid w:val="45AA4758"/>
    <w:rsid w:val="46024B08"/>
    <w:rsid w:val="522269B1"/>
    <w:rsid w:val="52E818D8"/>
    <w:rsid w:val="53621857"/>
    <w:rsid w:val="53B62265"/>
    <w:rsid w:val="565E0FF7"/>
    <w:rsid w:val="5C6E334E"/>
    <w:rsid w:val="5CB854E1"/>
    <w:rsid w:val="5D4F4FA5"/>
    <w:rsid w:val="61601170"/>
    <w:rsid w:val="629C4975"/>
    <w:rsid w:val="679C3F83"/>
    <w:rsid w:val="6C5F68DC"/>
    <w:rsid w:val="6CE27A9A"/>
    <w:rsid w:val="6D83593A"/>
    <w:rsid w:val="6DB31BD3"/>
    <w:rsid w:val="705376E5"/>
    <w:rsid w:val="731C5241"/>
    <w:rsid w:val="74FB44DA"/>
    <w:rsid w:val="761A65C6"/>
    <w:rsid w:val="76752845"/>
    <w:rsid w:val="7CF64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C6CA"/>
  <w15:docId w15:val="{EA150D0F-1990-4998-92C1-177CF4C3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2DE"/>
    <w:rPr>
      <w:rFonts w:eastAsia="Times New Roman"/>
      <w:sz w:val="24"/>
      <w:szCs w:val="24"/>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paragraph" w:styleId="Heading6">
    <w:name w:val="heading 6"/>
    <w:basedOn w:val="Normal"/>
    <w:next w:val="Normal"/>
    <w:link w:val="Heading6Char"/>
    <w:uiPriority w:val="9"/>
    <w:semiHidden/>
    <w:unhideWhenUsed/>
    <w:qFormat/>
    <w:rsid w:val="00E86B50"/>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Tahoma" w:hAnsi="Tahoma" w:cs="Tahoma"/>
      <w:sz w:val="16"/>
      <w:szCs w:val="16"/>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NoSpacing">
    <w:name w:val="No Spacing"/>
    <w:uiPriority w:val="1"/>
    <w:qFormat/>
    <w:rPr>
      <w:rFonts w:asciiTheme="minorHAnsi" w:eastAsiaTheme="minorHAnsi" w:hAnsiTheme="minorHAnsi" w:cstheme="minorBidi"/>
      <w:sz w:val="22"/>
      <w:szCs w:val="22"/>
    </w:rPr>
  </w:style>
  <w:style w:type="character" w:customStyle="1" w:styleId="cite-bracket">
    <w:name w:val="cite-bracket"/>
    <w:basedOn w:val="DefaultParagraphFon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1Char">
    <w:name w:val="Heading 1 Char"/>
    <w:link w:val="Heading1"/>
    <w:rPr>
      <w:b/>
      <w:bCs/>
      <w:kern w:val="44"/>
      <w:sz w:val="44"/>
      <w:szCs w:val="44"/>
    </w:rPr>
  </w:style>
  <w:style w:type="character" w:styleId="UnresolvedMention">
    <w:name w:val="Unresolved Mention"/>
    <w:basedOn w:val="DefaultParagraphFont"/>
    <w:uiPriority w:val="99"/>
    <w:semiHidden/>
    <w:unhideWhenUsed/>
    <w:rsid w:val="00DC0B20"/>
    <w:rPr>
      <w:color w:val="605E5C"/>
      <w:shd w:val="clear" w:color="auto" w:fill="E1DFDD"/>
    </w:rPr>
  </w:style>
  <w:style w:type="table" w:styleId="TableGrid">
    <w:name w:val="Table Grid"/>
    <w:basedOn w:val="TableNormal"/>
    <w:uiPriority w:val="59"/>
    <w:rsid w:val="002965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w-post-body-paragraph">
    <w:name w:val="pw-post-body-paragraph"/>
    <w:basedOn w:val="Normal"/>
    <w:rsid w:val="00A32BD2"/>
    <w:pPr>
      <w:spacing w:before="100" w:beforeAutospacing="1" w:after="100" w:afterAutospacing="1"/>
    </w:pPr>
  </w:style>
  <w:style w:type="character" w:styleId="HTMLCode">
    <w:name w:val="HTML Code"/>
    <w:basedOn w:val="DefaultParagraphFont"/>
    <w:uiPriority w:val="99"/>
    <w:semiHidden/>
    <w:unhideWhenUsed/>
    <w:rsid w:val="00762BA2"/>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E86B50"/>
    <w:rPr>
      <w:rFonts w:asciiTheme="majorHAnsi" w:eastAsiaTheme="majorEastAsia" w:hAnsiTheme="majorHAnsi" w:cstheme="majorBidi"/>
      <w:color w:val="243F60" w:themeColor="accent1" w:themeShade="7F"/>
      <w:sz w:val="22"/>
      <w:szCs w:val="22"/>
    </w:rPr>
  </w:style>
  <w:style w:type="character" w:styleId="Emphasis">
    <w:name w:val="Emphasis"/>
    <w:basedOn w:val="DefaultParagraphFont"/>
    <w:uiPriority w:val="20"/>
    <w:qFormat/>
    <w:rsid w:val="003B3DB7"/>
    <w:rPr>
      <w:i/>
      <w:iCs/>
    </w:rPr>
  </w:style>
  <w:style w:type="character" w:customStyle="1" w:styleId="selected">
    <w:name w:val="selected"/>
    <w:basedOn w:val="DefaultParagraphFont"/>
    <w:rsid w:val="009A0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198">
      <w:bodyDiv w:val="1"/>
      <w:marLeft w:val="0"/>
      <w:marRight w:val="0"/>
      <w:marTop w:val="0"/>
      <w:marBottom w:val="0"/>
      <w:divBdr>
        <w:top w:val="none" w:sz="0" w:space="0" w:color="auto"/>
        <w:left w:val="none" w:sz="0" w:space="0" w:color="auto"/>
        <w:bottom w:val="none" w:sz="0" w:space="0" w:color="auto"/>
        <w:right w:val="none" w:sz="0" w:space="0" w:color="auto"/>
      </w:divBdr>
    </w:div>
    <w:div w:id="22748307">
      <w:bodyDiv w:val="1"/>
      <w:marLeft w:val="0"/>
      <w:marRight w:val="0"/>
      <w:marTop w:val="0"/>
      <w:marBottom w:val="0"/>
      <w:divBdr>
        <w:top w:val="none" w:sz="0" w:space="0" w:color="auto"/>
        <w:left w:val="none" w:sz="0" w:space="0" w:color="auto"/>
        <w:bottom w:val="none" w:sz="0" w:space="0" w:color="auto"/>
        <w:right w:val="none" w:sz="0" w:space="0" w:color="auto"/>
      </w:divBdr>
    </w:div>
    <w:div w:id="30344995">
      <w:bodyDiv w:val="1"/>
      <w:marLeft w:val="0"/>
      <w:marRight w:val="0"/>
      <w:marTop w:val="0"/>
      <w:marBottom w:val="0"/>
      <w:divBdr>
        <w:top w:val="none" w:sz="0" w:space="0" w:color="auto"/>
        <w:left w:val="none" w:sz="0" w:space="0" w:color="auto"/>
        <w:bottom w:val="none" w:sz="0" w:space="0" w:color="auto"/>
        <w:right w:val="none" w:sz="0" w:space="0" w:color="auto"/>
      </w:divBdr>
    </w:div>
    <w:div w:id="45692222">
      <w:bodyDiv w:val="1"/>
      <w:marLeft w:val="0"/>
      <w:marRight w:val="0"/>
      <w:marTop w:val="0"/>
      <w:marBottom w:val="0"/>
      <w:divBdr>
        <w:top w:val="none" w:sz="0" w:space="0" w:color="auto"/>
        <w:left w:val="none" w:sz="0" w:space="0" w:color="auto"/>
        <w:bottom w:val="none" w:sz="0" w:space="0" w:color="auto"/>
        <w:right w:val="none" w:sz="0" w:space="0" w:color="auto"/>
      </w:divBdr>
    </w:div>
    <w:div w:id="73357226">
      <w:bodyDiv w:val="1"/>
      <w:marLeft w:val="0"/>
      <w:marRight w:val="0"/>
      <w:marTop w:val="0"/>
      <w:marBottom w:val="0"/>
      <w:divBdr>
        <w:top w:val="none" w:sz="0" w:space="0" w:color="auto"/>
        <w:left w:val="none" w:sz="0" w:space="0" w:color="auto"/>
        <w:bottom w:val="none" w:sz="0" w:space="0" w:color="auto"/>
        <w:right w:val="none" w:sz="0" w:space="0" w:color="auto"/>
      </w:divBdr>
    </w:div>
    <w:div w:id="80835445">
      <w:bodyDiv w:val="1"/>
      <w:marLeft w:val="0"/>
      <w:marRight w:val="0"/>
      <w:marTop w:val="0"/>
      <w:marBottom w:val="0"/>
      <w:divBdr>
        <w:top w:val="none" w:sz="0" w:space="0" w:color="auto"/>
        <w:left w:val="none" w:sz="0" w:space="0" w:color="auto"/>
        <w:bottom w:val="none" w:sz="0" w:space="0" w:color="auto"/>
        <w:right w:val="none" w:sz="0" w:space="0" w:color="auto"/>
      </w:divBdr>
    </w:div>
    <w:div w:id="89082683">
      <w:bodyDiv w:val="1"/>
      <w:marLeft w:val="0"/>
      <w:marRight w:val="0"/>
      <w:marTop w:val="0"/>
      <w:marBottom w:val="0"/>
      <w:divBdr>
        <w:top w:val="none" w:sz="0" w:space="0" w:color="auto"/>
        <w:left w:val="none" w:sz="0" w:space="0" w:color="auto"/>
        <w:bottom w:val="none" w:sz="0" w:space="0" w:color="auto"/>
        <w:right w:val="none" w:sz="0" w:space="0" w:color="auto"/>
      </w:divBdr>
    </w:div>
    <w:div w:id="95293740">
      <w:bodyDiv w:val="1"/>
      <w:marLeft w:val="0"/>
      <w:marRight w:val="0"/>
      <w:marTop w:val="0"/>
      <w:marBottom w:val="0"/>
      <w:divBdr>
        <w:top w:val="none" w:sz="0" w:space="0" w:color="auto"/>
        <w:left w:val="none" w:sz="0" w:space="0" w:color="auto"/>
        <w:bottom w:val="none" w:sz="0" w:space="0" w:color="auto"/>
        <w:right w:val="none" w:sz="0" w:space="0" w:color="auto"/>
      </w:divBdr>
    </w:div>
    <w:div w:id="102456170">
      <w:bodyDiv w:val="1"/>
      <w:marLeft w:val="0"/>
      <w:marRight w:val="0"/>
      <w:marTop w:val="0"/>
      <w:marBottom w:val="0"/>
      <w:divBdr>
        <w:top w:val="none" w:sz="0" w:space="0" w:color="auto"/>
        <w:left w:val="none" w:sz="0" w:space="0" w:color="auto"/>
        <w:bottom w:val="none" w:sz="0" w:space="0" w:color="auto"/>
        <w:right w:val="none" w:sz="0" w:space="0" w:color="auto"/>
      </w:divBdr>
      <w:divsChild>
        <w:div w:id="694621819">
          <w:marLeft w:val="0"/>
          <w:marRight w:val="0"/>
          <w:marTop w:val="0"/>
          <w:marBottom w:val="0"/>
          <w:divBdr>
            <w:top w:val="none" w:sz="0" w:space="0" w:color="auto"/>
            <w:left w:val="none" w:sz="0" w:space="0" w:color="auto"/>
            <w:bottom w:val="none" w:sz="0" w:space="0" w:color="auto"/>
            <w:right w:val="none" w:sz="0" w:space="0" w:color="auto"/>
          </w:divBdr>
          <w:divsChild>
            <w:div w:id="1543245145">
              <w:marLeft w:val="0"/>
              <w:marRight w:val="0"/>
              <w:marTop w:val="0"/>
              <w:marBottom w:val="0"/>
              <w:divBdr>
                <w:top w:val="none" w:sz="0" w:space="0" w:color="auto"/>
                <w:left w:val="none" w:sz="0" w:space="0" w:color="auto"/>
                <w:bottom w:val="none" w:sz="0" w:space="0" w:color="auto"/>
                <w:right w:val="none" w:sz="0" w:space="0" w:color="auto"/>
              </w:divBdr>
              <w:divsChild>
                <w:div w:id="342827576">
                  <w:marLeft w:val="0"/>
                  <w:marRight w:val="0"/>
                  <w:marTop w:val="0"/>
                  <w:marBottom w:val="0"/>
                  <w:divBdr>
                    <w:top w:val="none" w:sz="0" w:space="0" w:color="auto"/>
                    <w:left w:val="none" w:sz="0" w:space="0" w:color="auto"/>
                    <w:bottom w:val="none" w:sz="0" w:space="0" w:color="auto"/>
                    <w:right w:val="none" w:sz="0" w:space="0" w:color="auto"/>
                  </w:divBdr>
                  <w:divsChild>
                    <w:div w:id="86118275">
                      <w:marLeft w:val="0"/>
                      <w:marRight w:val="0"/>
                      <w:marTop w:val="0"/>
                      <w:marBottom w:val="0"/>
                      <w:divBdr>
                        <w:top w:val="none" w:sz="0" w:space="0" w:color="auto"/>
                        <w:left w:val="none" w:sz="0" w:space="0" w:color="auto"/>
                        <w:bottom w:val="none" w:sz="0" w:space="0" w:color="auto"/>
                        <w:right w:val="none" w:sz="0" w:space="0" w:color="auto"/>
                      </w:divBdr>
                      <w:divsChild>
                        <w:div w:id="913247516">
                          <w:marLeft w:val="0"/>
                          <w:marRight w:val="0"/>
                          <w:marTop w:val="0"/>
                          <w:marBottom w:val="0"/>
                          <w:divBdr>
                            <w:top w:val="none" w:sz="0" w:space="0" w:color="auto"/>
                            <w:left w:val="none" w:sz="0" w:space="0" w:color="auto"/>
                            <w:bottom w:val="none" w:sz="0" w:space="0" w:color="auto"/>
                            <w:right w:val="none" w:sz="0" w:space="0" w:color="auto"/>
                          </w:divBdr>
                          <w:divsChild>
                            <w:div w:id="1065492757">
                              <w:marLeft w:val="0"/>
                              <w:marRight w:val="0"/>
                              <w:marTop w:val="0"/>
                              <w:marBottom w:val="0"/>
                              <w:divBdr>
                                <w:top w:val="none" w:sz="0" w:space="0" w:color="auto"/>
                                <w:left w:val="none" w:sz="0" w:space="0" w:color="auto"/>
                                <w:bottom w:val="none" w:sz="0" w:space="0" w:color="auto"/>
                                <w:right w:val="none" w:sz="0" w:space="0" w:color="auto"/>
                              </w:divBdr>
                              <w:divsChild>
                                <w:div w:id="1374501286">
                                  <w:marLeft w:val="0"/>
                                  <w:marRight w:val="0"/>
                                  <w:marTop w:val="0"/>
                                  <w:marBottom w:val="0"/>
                                  <w:divBdr>
                                    <w:top w:val="none" w:sz="0" w:space="0" w:color="auto"/>
                                    <w:left w:val="none" w:sz="0" w:space="0" w:color="auto"/>
                                    <w:bottom w:val="none" w:sz="0" w:space="0" w:color="auto"/>
                                    <w:right w:val="none" w:sz="0" w:space="0" w:color="auto"/>
                                  </w:divBdr>
                                  <w:divsChild>
                                    <w:div w:id="11541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18585">
      <w:bodyDiv w:val="1"/>
      <w:marLeft w:val="0"/>
      <w:marRight w:val="0"/>
      <w:marTop w:val="0"/>
      <w:marBottom w:val="0"/>
      <w:divBdr>
        <w:top w:val="none" w:sz="0" w:space="0" w:color="auto"/>
        <w:left w:val="none" w:sz="0" w:space="0" w:color="auto"/>
        <w:bottom w:val="none" w:sz="0" w:space="0" w:color="auto"/>
        <w:right w:val="none" w:sz="0" w:space="0" w:color="auto"/>
      </w:divBdr>
    </w:div>
    <w:div w:id="147673197">
      <w:bodyDiv w:val="1"/>
      <w:marLeft w:val="0"/>
      <w:marRight w:val="0"/>
      <w:marTop w:val="0"/>
      <w:marBottom w:val="0"/>
      <w:divBdr>
        <w:top w:val="none" w:sz="0" w:space="0" w:color="auto"/>
        <w:left w:val="none" w:sz="0" w:space="0" w:color="auto"/>
        <w:bottom w:val="none" w:sz="0" w:space="0" w:color="auto"/>
        <w:right w:val="none" w:sz="0" w:space="0" w:color="auto"/>
      </w:divBdr>
    </w:div>
    <w:div w:id="150951421">
      <w:bodyDiv w:val="1"/>
      <w:marLeft w:val="0"/>
      <w:marRight w:val="0"/>
      <w:marTop w:val="0"/>
      <w:marBottom w:val="0"/>
      <w:divBdr>
        <w:top w:val="none" w:sz="0" w:space="0" w:color="auto"/>
        <w:left w:val="none" w:sz="0" w:space="0" w:color="auto"/>
        <w:bottom w:val="none" w:sz="0" w:space="0" w:color="auto"/>
        <w:right w:val="none" w:sz="0" w:space="0" w:color="auto"/>
      </w:divBdr>
    </w:div>
    <w:div w:id="151147709">
      <w:bodyDiv w:val="1"/>
      <w:marLeft w:val="0"/>
      <w:marRight w:val="0"/>
      <w:marTop w:val="0"/>
      <w:marBottom w:val="0"/>
      <w:divBdr>
        <w:top w:val="none" w:sz="0" w:space="0" w:color="auto"/>
        <w:left w:val="none" w:sz="0" w:space="0" w:color="auto"/>
        <w:bottom w:val="none" w:sz="0" w:space="0" w:color="auto"/>
        <w:right w:val="none" w:sz="0" w:space="0" w:color="auto"/>
      </w:divBdr>
    </w:div>
    <w:div w:id="157427604">
      <w:bodyDiv w:val="1"/>
      <w:marLeft w:val="0"/>
      <w:marRight w:val="0"/>
      <w:marTop w:val="0"/>
      <w:marBottom w:val="0"/>
      <w:divBdr>
        <w:top w:val="none" w:sz="0" w:space="0" w:color="auto"/>
        <w:left w:val="none" w:sz="0" w:space="0" w:color="auto"/>
        <w:bottom w:val="none" w:sz="0" w:space="0" w:color="auto"/>
        <w:right w:val="none" w:sz="0" w:space="0" w:color="auto"/>
      </w:divBdr>
    </w:div>
    <w:div w:id="168835075">
      <w:bodyDiv w:val="1"/>
      <w:marLeft w:val="0"/>
      <w:marRight w:val="0"/>
      <w:marTop w:val="0"/>
      <w:marBottom w:val="0"/>
      <w:divBdr>
        <w:top w:val="none" w:sz="0" w:space="0" w:color="auto"/>
        <w:left w:val="none" w:sz="0" w:space="0" w:color="auto"/>
        <w:bottom w:val="none" w:sz="0" w:space="0" w:color="auto"/>
        <w:right w:val="none" w:sz="0" w:space="0" w:color="auto"/>
      </w:divBdr>
    </w:div>
    <w:div w:id="205459276">
      <w:bodyDiv w:val="1"/>
      <w:marLeft w:val="0"/>
      <w:marRight w:val="0"/>
      <w:marTop w:val="0"/>
      <w:marBottom w:val="0"/>
      <w:divBdr>
        <w:top w:val="none" w:sz="0" w:space="0" w:color="auto"/>
        <w:left w:val="none" w:sz="0" w:space="0" w:color="auto"/>
        <w:bottom w:val="none" w:sz="0" w:space="0" w:color="auto"/>
        <w:right w:val="none" w:sz="0" w:space="0" w:color="auto"/>
      </w:divBdr>
    </w:div>
    <w:div w:id="242297545">
      <w:bodyDiv w:val="1"/>
      <w:marLeft w:val="0"/>
      <w:marRight w:val="0"/>
      <w:marTop w:val="0"/>
      <w:marBottom w:val="0"/>
      <w:divBdr>
        <w:top w:val="none" w:sz="0" w:space="0" w:color="auto"/>
        <w:left w:val="none" w:sz="0" w:space="0" w:color="auto"/>
        <w:bottom w:val="none" w:sz="0" w:space="0" w:color="auto"/>
        <w:right w:val="none" w:sz="0" w:space="0" w:color="auto"/>
      </w:divBdr>
    </w:div>
    <w:div w:id="244147360">
      <w:bodyDiv w:val="1"/>
      <w:marLeft w:val="0"/>
      <w:marRight w:val="0"/>
      <w:marTop w:val="0"/>
      <w:marBottom w:val="0"/>
      <w:divBdr>
        <w:top w:val="none" w:sz="0" w:space="0" w:color="auto"/>
        <w:left w:val="none" w:sz="0" w:space="0" w:color="auto"/>
        <w:bottom w:val="none" w:sz="0" w:space="0" w:color="auto"/>
        <w:right w:val="none" w:sz="0" w:space="0" w:color="auto"/>
      </w:divBdr>
      <w:divsChild>
        <w:div w:id="1474524430">
          <w:marLeft w:val="0"/>
          <w:marRight w:val="0"/>
          <w:marTop w:val="0"/>
          <w:marBottom w:val="0"/>
          <w:divBdr>
            <w:top w:val="none" w:sz="0" w:space="0" w:color="auto"/>
            <w:left w:val="none" w:sz="0" w:space="0" w:color="auto"/>
            <w:bottom w:val="none" w:sz="0" w:space="0" w:color="auto"/>
            <w:right w:val="none" w:sz="0" w:space="0" w:color="auto"/>
          </w:divBdr>
        </w:div>
      </w:divsChild>
    </w:div>
    <w:div w:id="247934413">
      <w:bodyDiv w:val="1"/>
      <w:marLeft w:val="0"/>
      <w:marRight w:val="0"/>
      <w:marTop w:val="0"/>
      <w:marBottom w:val="0"/>
      <w:divBdr>
        <w:top w:val="none" w:sz="0" w:space="0" w:color="auto"/>
        <w:left w:val="none" w:sz="0" w:space="0" w:color="auto"/>
        <w:bottom w:val="none" w:sz="0" w:space="0" w:color="auto"/>
        <w:right w:val="none" w:sz="0" w:space="0" w:color="auto"/>
      </w:divBdr>
    </w:div>
    <w:div w:id="294651679">
      <w:bodyDiv w:val="1"/>
      <w:marLeft w:val="0"/>
      <w:marRight w:val="0"/>
      <w:marTop w:val="0"/>
      <w:marBottom w:val="0"/>
      <w:divBdr>
        <w:top w:val="none" w:sz="0" w:space="0" w:color="auto"/>
        <w:left w:val="none" w:sz="0" w:space="0" w:color="auto"/>
        <w:bottom w:val="none" w:sz="0" w:space="0" w:color="auto"/>
        <w:right w:val="none" w:sz="0" w:space="0" w:color="auto"/>
      </w:divBdr>
    </w:div>
    <w:div w:id="295450157">
      <w:bodyDiv w:val="1"/>
      <w:marLeft w:val="0"/>
      <w:marRight w:val="0"/>
      <w:marTop w:val="0"/>
      <w:marBottom w:val="0"/>
      <w:divBdr>
        <w:top w:val="none" w:sz="0" w:space="0" w:color="auto"/>
        <w:left w:val="none" w:sz="0" w:space="0" w:color="auto"/>
        <w:bottom w:val="none" w:sz="0" w:space="0" w:color="auto"/>
        <w:right w:val="none" w:sz="0" w:space="0" w:color="auto"/>
      </w:divBdr>
    </w:div>
    <w:div w:id="309528232">
      <w:bodyDiv w:val="1"/>
      <w:marLeft w:val="0"/>
      <w:marRight w:val="0"/>
      <w:marTop w:val="0"/>
      <w:marBottom w:val="0"/>
      <w:divBdr>
        <w:top w:val="none" w:sz="0" w:space="0" w:color="auto"/>
        <w:left w:val="none" w:sz="0" w:space="0" w:color="auto"/>
        <w:bottom w:val="none" w:sz="0" w:space="0" w:color="auto"/>
        <w:right w:val="none" w:sz="0" w:space="0" w:color="auto"/>
      </w:divBdr>
    </w:div>
    <w:div w:id="318969973">
      <w:bodyDiv w:val="1"/>
      <w:marLeft w:val="0"/>
      <w:marRight w:val="0"/>
      <w:marTop w:val="0"/>
      <w:marBottom w:val="0"/>
      <w:divBdr>
        <w:top w:val="none" w:sz="0" w:space="0" w:color="auto"/>
        <w:left w:val="none" w:sz="0" w:space="0" w:color="auto"/>
        <w:bottom w:val="none" w:sz="0" w:space="0" w:color="auto"/>
        <w:right w:val="none" w:sz="0" w:space="0" w:color="auto"/>
      </w:divBdr>
    </w:div>
    <w:div w:id="321355580">
      <w:bodyDiv w:val="1"/>
      <w:marLeft w:val="0"/>
      <w:marRight w:val="0"/>
      <w:marTop w:val="0"/>
      <w:marBottom w:val="0"/>
      <w:divBdr>
        <w:top w:val="none" w:sz="0" w:space="0" w:color="auto"/>
        <w:left w:val="none" w:sz="0" w:space="0" w:color="auto"/>
        <w:bottom w:val="none" w:sz="0" w:space="0" w:color="auto"/>
        <w:right w:val="none" w:sz="0" w:space="0" w:color="auto"/>
      </w:divBdr>
    </w:div>
    <w:div w:id="340399865">
      <w:bodyDiv w:val="1"/>
      <w:marLeft w:val="0"/>
      <w:marRight w:val="0"/>
      <w:marTop w:val="0"/>
      <w:marBottom w:val="0"/>
      <w:divBdr>
        <w:top w:val="none" w:sz="0" w:space="0" w:color="auto"/>
        <w:left w:val="none" w:sz="0" w:space="0" w:color="auto"/>
        <w:bottom w:val="none" w:sz="0" w:space="0" w:color="auto"/>
        <w:right w:val="none" w:sz="0" w:space="0" w:color="auto"/>
      </w:divBdr>
    </w:div>
    <w:div w:id="360325603">
      <w:bodyDiv w:val="1"/>
      <w:marLeft w:val="0"/>
      <w:marRight w:val="0"/>
      <w:marTop w:val="0"/>
      <w:marBottom w:val="0"/>
      <w:divBdr>
        <w:top w:val="none" w:sz="0" w:space="0" w:color="auto"/>
        <w:left w:val="none" w:sz="0" w:space="0" w:color="auto"/>
        <w:bottom w:val="none" w:sz="0" w:space="0" w:color="auto"/>
        <w:right w:val="none" w:sz="0" w:space="0" w:color="auto"/>
      </w:divBdr>
    </w:div>
    <w:div w:id="361631178">
      <w:bodyDiv w:val="1"/>
      <w:marLeft w:val="0"/>
      <w:marRight w:val="0"/>
      <w:marTop w:val="0"/>
      <w:marBottom w:val="0"/>
      <w:divBdr>
        <w:top w:val="none" w:sz="0" w:space="0" w:color="auto"/>
        <w:left w:val="none" w:sz="0" w:space="0" w:color="auto"/>
        <w:bottom w:val="none" w:sz="0" w:space="0" w:color="auto"/>
        <w:right w:val="none" w:sz="0" w:space="0" w:color="auto"/>
      </w:divBdr>
    </w:div>
    <w:div w:id="393310988">
      <w:bodyDiv w:val="1"/>
      <w:marLeft w:val="0"/>
      <w:marRight w:val="0"/>
      <w:marTop w:val="0"/>
      <w:marBottom w:val="0"/>
      <w:divBdr>
        <w:top w:val="none" w:sz="0" w:space="0" w:color="auto"/>
        <w:left w:val="none" w:sz="0" w:space="0" w:color="auto"/>
        <w:bottom w:val="none" w:sz="0" w:space="0" w:color="auto"/>
        <w:right w:val="none" w:sz="0" w:space="0" w:color="auto"/>
      </w:divBdr>
    </w:div>
    <w:div w:id="397091752">
      <w:bodyDiv w:val="1"/>
      <w:marLeft w:val="0"/>
      <w:marRight w:val="0"/>
      <w:marTop w:val="0"/>
      <w:marBottom w:val="0"/>
      <w:divBdr>
        <w:top w:val="none" w:sz="0" w:space="0" w:color="auto"/>
        <w:left w:val="none" w:sz="0" w:space="0" w:color="auto"/>
        <w:bottom w:val="none" w:sz="0" w:space="0" w:color="auto"/>
        <w:right w:val="none" w:sz="0" w:space="0" w:color="auto"/>
      </w:divBdr>
    </w:div>
    <w:div w:id="410277369">
      <w:bodyDiv w:val="1"/>
      <w:marLeft w:val="0"/>
      <w:marRight w:val="0"/>
      <w:marTop w:val="0"/>
      <w:marBottom w:val="0"/>
      <w:divBdr>
        <w:top w:val="none" w:sz="0" w:space="0" w:color="auto"/>
        <w:left w:val="none" w:sz="0" w:space="0" w:color="auto"/>
        <w:bottom w:val="none" w:sz="0" w:space="0" w:color="auto"/>
        <w:right w:val="none" w:sz="0" w:space="0" w:color="auto"/>
      </w:divBdr>
    </w:div>
    <w:div w:id="413236849">
      <w:bodyDiv w:val="1"/>
      <w:marLeft w:val="0"/>
      <w:marRight w:val="0"/>
      <w:marTop w:val="0"/>
      <w:marBottom w:val="0"/>
      <w:divBdr>
        <w:top w:val="none" w:sz="0" w:space="0" w:color="auto"/>
        <w:left w:val="none" w:sz="0" w:space="0" w:color="auto"/>
        <w:bottom w:val="none" w:sz="0" w:space="0" w:color="auto"/>
        <w:right w:val="none" w:sz="0" w:space="0" w:color="auto"/>
      </w:divBdr>
    </w:div>
    <w:div w:id="427580872">
      <w:bodyDiv w:val="1"/>
      <w:marLeft w:val="0"/>
      <w:marRight w:val="0"/>
      <w:marTop w:val="0"/>
      <w:marBottom w:val="0"/>
      <w:divBdr>
        <w:top w:val="none" w:sz="0" w:space="0" w:color="auto"/>
        <w:left w:val="none" w:sz="0" w:space="0" w:color="auto"/>
        <w:bottom w:val="none" w:sz="0" w:space="0" w:color="auto"/>
        <w:right w:val="none" w:sz="0" w:space="0" w:color="auto"/>
      </w:divBdr>
    </w:div>
    <w:div w:id="428745799">
      <w:bodyDiv w:val="1"/>
      <w:marLeft w:val="0"/>
      <w:marRight w:val="0"/>
      <w:marTop w:val="0"/>
      <w:marBottom w:val="0"/>
      <w:divBdr>
        <w:top w:val="none" w:sz="0" w:space="0" w:color="auto"/>
        <w:left w:val="none" w:sz="0" w:space="0" w:color="auto"/>
        <w:bottom w:val="none" w:sz="0" w:space="0" w:color="auto"/>
        <w:right w:val="none" w:sz="0" w:space="0" w:color="auto"/>
      </w:divBdr>
    </w:div>
    <w:div w:id="467555101">
      <w:bodyDiv w:val="1"/>
      <w:marLeft w:val="0"/>
      <w:marRight w:val="0"/>
      <w:marTop w:val="0"/>
      <w:marBottom w:val="0"/>
      <w:divBdr>
        <w:top w:val="none" w:sz="0" w:space="0" w:color="auto"/>
        <w:left w:val="none" w:sz="0" w:space="0" w:color="auto"/>
        <w:bottom w:val="none" w:sz="0" w:space="0" w:color="auto"/>
        <w:right w:val="none" w:sz="0" w:space="0" w:color="auto"/>
      </w:divBdr>
    </w:div>
    <w:div w:id="476605957">
      <w:bodyDiv w:val="1"/>
      <w:marLeft w:val="0"/>
      <w:marRight w:val="0"/>
      <w:marTop w:val="0"/>
      <w:marBottom w:val="0"/>
      <w:divBdr>
        <w:top w:val="none" w:sz="0" w:space="0" w:color="auto"/>
        <w:left w:val="none" w:sz="0" w:space="0" w:color="auto"/>
        <w:bottom w:val="none" w:sz="0" w:space="0" w:color="auto"/>
        <w:right w:val="none" w:sz="0" w:space="0" w:color="auto"/>
      </w:divBdr>
    </w:div>
    <w:div w:id="505174137">
      <w:bodyDiv w:val="1"/>
      <w:marLeft w:val="0"/>
      <w:marRight w:val="0"/>
      <w:marTop w:val="0"/>
      <w:marBottom w:val="0"/>
      <w:divBdr>
        <w:top w:val="none" w:sz="0" w:space="0" w:color="auto"/>
        <w:left w:val="none" w:sz="0" w:space="0" w:color="auto"/>
        <w:bottom w:val="none" w:sz="0" w:space="0" w:color="auto"/>
        <w:right w:val="none" w:sz="0" w:space="0" w:color="auto"/>
      </w:divBdr>
    </w:div>
    <w:div w:id="506137160">
      <w:bodyDiv w:val="1"/>
      <w:marLeft w:val="0"/>
      <w:marRight w:val="0"/>
      <w:marTop w:val="0"/>
      <w:marBottom w:val="0"/>
      <w:divBdr>
        <w:top w:val="none" w:sz="0" w:space="0" w:color="auto"/>
        <w:left w:val="none" w:sz="0" w:space="0" w:color="auto"/>
        <w:bottom w:val="none" w:sz="0" w:space="0" w:color="auto"/>
        <w:right w:val="none" w:sz="0" w:space="0" w:color="auto"/>
      </w:divBdr>
    </w:div>
    <w:div w:id="509221002">
      <w:bodyDiv w:val="1"/>
      <w:marLeft w:val="0"/>
      <w:marRight w:val="0"/>
      <w:marTop w:val="0"/>
      <w:marBottom w:val="0"/>
      <w:divBdr>
        <w:top w:val="none" w:sz="0" w:space="0" w:color="auto"/>
        <w:left w:val="none" w:sz="0" w:space="0" w:color="auto"/>
        <w:bottom w:val="none" w:sz="0" w:space="0" w:color="auto"/>
        <w:right w:val="none" w:sz="0" w:space="0" w:color="auto"/>
      </w:divBdr>
    </w:div>
    <w:div w:id="514806474">
      <w:bodyDiv w:val="1"/>
      <w:marLeft w:val="0"/>
      <w:marRight w:val="0"/>
      <w:marTop w:val="0"/>
      <w:marBottom w:val="0"/>
      <w:divBdr>
        <w:top w:val="none" w:sz="0" w:space="0" w:color="auto"/>
        <w:left w:val="none" w:sz="0" w:space="0" w:color="auto"/>
        <w:bottom w:val="none" w:sz="0" w:space="0" w:color="auto"/>
        <w:right w:val="none" w:sz="0" w:space="0" w:color="auto"/>
      </w:divBdr>
    </w:div>
    <w:div w:id="531386221">
      <w:bodyDiv w:val="1"/>
      <w:marLeft w:val="0"/>
      <w:marRight w:val="0"/>
      <w:marTop w:val="0"/>
      <w:marBottom w:val="0"/>
      <w:divBdr>
        <w:top w:val="none" w:sz="0" w:space="0" w:color="auto"/>
        <w:left w:val="none" w:sz="0" w:space="0" w:color="auto"/>
        <w:bottom w:val="none" w:sz="0" w:space="0" w:color="auto"/>
        <w:right w:val="none" w:sz="0" w:space="0" w:color="auto"/>
      </w:divBdr>
    </w:div>
    <w:div w:id="556359207">
      <w:bodyDiv w:val="1"/>
      <w:marLeft w:val="0"/>
      <w:marRight w:val="0"/>
      <w:marTop w:val="0"/>
      <w:marBottom w:val="0"/>
      <w:divBdr>
        <w:top w:val="none" w:sz="0" w:space="0" w:color="auto"/>
        <w:left w:val="none" w:sz="0" w:space="0" w:color="auto"/>
        <w:bottom w:val="none" w:sz="0" w:space="0" w:color="auto"/>
        <w:right w:val="none" w:sz="0" w:space="0" w:color="auto"/>
      </w:divBdr>
    </w:div>
    <w:div w:id="558246254">
      <w:bodyDiv w:val="1"/>
      <w:marLeft w:val="0"/>
      <w:marRight w:val="0"/>
      <w:marTop w:val="0"/>
      <w:marBottom w:val="0"/>
      <w:divBdr>
        <w:top w:val="none" w:sz="0" w:space="0" w:color="auto"/>
        <w:left w:val="none" w:sz="0" w:space="0" w:color="auto"/>
        <w:bottom w:val="none" w:sz="0" w:space="0" w:color="auto"/>
        <w:right w:val="none" w:sz="0" w:space="0" w:color="auto"/>
      </w:divBdr>
    </w:div>
    <w:div w:id="634915875">
      <w:bodyDiv w:val="1"/>
      <w:marLeft w:val="0"/>
      <w:marRight w:val="0"/>
      <w:marTop w:val="0"/>
      <w:marBottom w:val="0"/>
      <w:divBdr>
        <w:top w:val="none" w:sz="0" w:space="0" w:color="auto"/>
        <w:left w:val="none" w:sz="0" w:space="0" w:color="auto"/>
        <w:bottom w:val="none" w:sz="0" w:space="0" w:color="auto"/>
        <w:right w:val="none" w:sz="0" w:space="0" w:color="auto"/>
      </w:divBdr>
    </w:div>
    <w:div w:id="651522814">
      <w:bodyDiv w:val="1"/>
      <w:marLeft w:val="0"/>
      <w:marRight w:val="0"/>
      <w:marTop w:val="0"/>
      <w:marBottom w:val="0"/>
      <w:divBdr>
        <w:top w:val="none" w:sz="0" w:space="0" w:color="auto"/>
        <w:left w:val="none" w:sz="0" w:space="0" w:color="auto"/>
        <w:bottom w:val="none" w:sz="0" w:space="0" w:color="auto"/>
        <w:right w:val="none" w:sz="0" w:space="0" w:color="auto"/>
      </w:divBdr>
    </w:div>
    <w:div w:id="656226383">
      <w:bodyDiv w:val="1"/>
      <w:marLeft w:val="0"/>
      <w:marRight w:val="0"/>
      <w:marTop w:val="0"/>
      <w:marBottom w:val="0"/>
      <w:divBdr>
        <w:top w:val="none" w:sz="0" w:space="0" w:color="auto"/>
        <w:left w:val="none" w:sz="0" w:space="0" w:color="auto"/>
        <w:bottom w:val="none" w:sz="0" w:space="0" w:color="auto"/>
        <w:right w:val="none" w:sz="0" w:space="0" w:color="auto"/>
      </w:divBdr>
    </w:div>
    <w:div w:id="668093571">
      <w:bodyDiv w:val="1"/>
      <w:marLeft w:val="0"/>
      <w:marRight w:val="0"/>
      <w:marTop w:val="0"/>
      <w:marBottom w:val="0"/>
      <w:divBdr>
        <w:top w:val="none" w:sz="0" w:space="0" w:color="auto"/>
        <w:left w:val="none" w:sz="0" w:space="0" w:color="auto"/>
        <w:bottom w:val="none" w:sz="0" w:space="0" w:color="auto"/>
        <w:right w:val="none" w:sz="0" w:space="0" w:color="auto"/>
      </w:divBdr>
    </w:div>
    <w:div w:id="683481300">
      <w:bodyDiv w:val="1"/>
      <w:marLeft w:val="0"/>
      <w:marRight w:val="0"/>
      <w:marTop w:val="0"/>
      <w:marBottom w:val="0"/>
      <w:divBdr>
        <w:top w:val="none" w:sz="0" w:space="0" w:color="auto"/>
        <w:left w:val="none" w:sz="0" w:space="0" w:color="auto"/>
        <w:bottom w:val="none" w:sz="0" w:space="0" w:color="auto"/>
        <w:right w:val="none" w:sz="0" w:space="0" w:color="auto"/>
      </w:divBdr>
    </w:div>
    <w:div w:id="690448450">
      <w:bodyDiv w:val="1"/>
      <w:marLeft w:val="0"/>
      <w:marRight w:val="0"/>
      <w:marTop w:val="0"/>
      <w:marBottom w:val="0"/>
      <w:divBdr>
        <w:top w:val="none" w:sz="0" w:space="0" w:color="auto"/>
        <w:left w:val="none" w:sz="0" w:space="0" w:color="auto"/>
        <w:bottom w:val="none" w:sz="0" w:space="0" w:color="auto"/>
        <w:right w:val="none" w:sz="0" w:space="0" w:color="auto"/>
      </w:divBdr>
    </w:div>
    <w:div w:id="695233427">
      <w:bodyDiv w:val="1"/>
      <w:marLeft w:val="0"/>
      <w:marRight w:val="0"/>
      <w:marTop w:val="0"/>
      <w:marBottom w:val="0"/>
      <w:divBdr>
        <w:top w:val="none" w:sz="0" w:space="0" w:color="auto"/>
        <w:left w:val="none" w:sz="0" w:space="0" w:color="auto"/>
        <w:bottom w:val="none" w:sz="0" w:space="0" w:color="auto"/>
        <w:right w:val="none" w:sz="0" w:space="0" w:color="auto"/>
      </w:divBdr>
    </w:div>
    <w:div w:id="704907015">
      <w:bodyDiv w:val="1"/>
      <w:marLeft w:val="0"/>
      <w:marRight w:val="0"/>
      <w:marTop w:val="0"/>
      <w:marBottom w:val="0"/>
      <w:divBdr>
        <w:top w:val="none" w:sz="0" w:space="0" w:color="auto"/>
        <w:left w:val="none" w:sz="0" w:space="0" w:color="auto"/>
        <w:bottom w:val="none" w:sz="0" w:space="0" w:color="auto"/>
        <w:right w:val="none" w:sz="0" w:space="0" w:color="auto"/>
      </w:divBdr>
    </w:div>
    <w:div w:id="722873023">
      <w:bodyDiv w:val="1"/>
      <w:marLeft w:val="0"/>
      <w:marRight w:val="0"/>
      <w:marTop w:val="0"/>
      <w:marBottom w:val="0"/>
      <w:divBdr>
        <w:top w:val="none" w:sz="0" w:space="0" w:color="auto"/>
        <w:left w:val="none" w:sz="0" w:space="0" w:color="auto"/>
        <w:bottom w:val="none" w:sz="0" w:space="0" w:color="auto"/>
        <w:right w:val="none" w:sz="0" w:space="0" w:color="auto"/>
      </w:divBdr>
    </w:div>
    <w:div w:id="723867223">
      <w:bodyDiv w:val="1"/>
      <w:marLeft w:val="0"/>
      <w:marRight w:val="0"/>
      <w:marTop w:val="0"/>
      <w:marBottom w:val="0"/>
      <w:divBdr>
        <w:top w:val="none" w:sz="0" w:space="0" w:color="auto"/>
        <w:left w:val="none" w:sz="0" w:space="0" w:color="auto"/>
        <w:bottom w:val="none" w:sz="0" w:space="0" w:color="auto"/>
        <w:right w:val="none" w:sz="0" w:space="0" w:color="auto"/>
      </w:divBdr>
    </w:div>
    <w:div w:id="728117964">
      <w:bodyDiv w:val="1"/>
      <w:marLeft w:val="0"/>
      <w:marRight w:val="0"/>
      <w:marTop w:val="0"/>
      <w:marBottom w:val="0"/>
      <w:divBdr>
        <w:top w:val="none" w:sz="0" w:space="0" w:color="auto"/>
        <w:left w:val="none" w:sz="0" w:space="0" w:color="auto"/>
        <w:bottom w:val="none" w:sz="0" w:space="0" w:color="auto"/>
        <w:right w:val="none" w:sz="0" w:space="0" w:color="auto"/>
      </w:divBdr>
    </w:div>
    <w:div w:id="729159619">
      <w:bodyDiv w:val="1"/>
      <w:marLeft w:val="0"/>
      <w:marRight w:val="0"/>
      <w:marTop w:val="0"/>
      <w:marBottom w:val="0"/>
      <w:divBdr>
        <w:top w:val="none" w:sz="0" w:space="0" w:color="auto"/>
        <w:left w:val="none" w:sz="0" w:space="0" w:color="auto"/>
        <w:bottom w:val="none" w:sz="0" w:space="0" w:color="auto"/>
        <w:right w:val="none" w:sz="0" w:space="0" w:color="auto"/>
      </w:divBdr>
    </w:div>
    <w:div w:id="746807452">
      <w:bodyDiv w:val="1"/>
      <w:marLeft w:val="0"/>
      <w:marRight w:val="0"/>
      <w:marTop w:val="0"/>
      <w:marBottom w:val="0"/>
      <w:divBdr>
        <w:top w:val="none" w:sz="0" w:space="0" w:color="auto"/>
        <w:left w:val="none" w:sz="0" w:space="0" w:color="auto"/>
        <w:bottom w:val="none" w:sz="0" w:space="0" w:color="auto"/>
        <w:right w:val="none" w:sz="0" w:space="0" w:color="auto"/>
      </w:divBdr>
    </w:div>
    <w:div w:id="752431289">
      <w:bodyDiv w:val="1"/>
      <w:marLeft w:val="0"/>
      <w:marRight w:val="0"/>
      <w:marTop w:val="0"/>
      <w:marBottom w:val="0"/>
      <w:divBdr>
        <w:top w:val="none" w:sz="0" w:space="0" w:color="auto"/>
        <w:left w:val="none" w:sz="0" w:space="0" w:color="auto"/>
        <w:bottom w:val="none" w:sz="0" w:space="0" w:color="auto"/>
        <w:right w:val="none" w:sz="0" w:space="0" w:color="auto"/>
      </w:divBdr>
    </w:div>
    <w:div w:id="771631512">
      <w:bodyDiv w:val="1"/>
      <w:marLeft w:val="0"/>
      <w:marRight w:val="0"/>
      <w:marTop w:val="0"/>
      <w:marBottom w:val="0"/>
      <w:divBdr>
        <w:top w:val="none" w:sz="0" w:space="0" w:color="auto"/>
        <w:left w:val="none" w:sz="0" w:space="0" w:color="auto"/>
        <w:bottom w:val="none" w:sz="0" w:space="0" w:color="auto"/>
        <w:right w:val="none" w:sz="0" w:space="0" w:color="auto"/>
      </w:divBdr>
    </w:div>
    <w:div w:id="775250649">
      <w:bodyDiv w:val="1"/>
      <w:marLeft w:val="0"/>
      <w:marRight w:val="0"/>
      <w:marTop w:val="0"/>
      <w:marBottom w:val="0"/>
      <w:divBdr>
        <w:top w:val="none" w:sz="0" w:space="0" w:color="auto"/>
        <w:left w:val="none" w:sz="0" w:space="0" w:color="auto"/>
        <w:bottom w:val="none" w:sz="0" w:space="0" w:color="auto"/>
        <w:right w:val="none" w:sz="0" w:space="0" w:color="auto"/>
      </w:divBdr>
    </w:div>
    <w:div w:id="782306619">
      <w:bodyDiv w:val="1"/>
      <w:marLeft w:val="0"/>
      <w:marRight w:val="0"/>
      <w:marTop w:val="0"/>
      <w:marBottom w:val="0"/>
      <w:divBdr>
        <w:top w:val="none" w:sz="0" w:space="0" w:color="auto"/>
        <w:left w:val="none" w:sz="0" w:space="0" w:color="auto"/>
        <w:bottom w:val="none" w:sz="0" w:space="0" w:color="auto"/>
        <w:right w:val="none" w:sz="0" w:space="0" w:color="auto"/>
      </w:divBdr>
      <w:divsChild>
        <w:div w:id="248655611">
          <w:marLeft w:val="0"/>
          <w:marRight w:val="0"/>
          <w:marTop w:val="0"/>
          <w:marBottom w:val="0"/>
          <w:divBdr>
            <w:top w:val="none" w:sz="0" w:space="0" w:color="auto"/>
            <w:left w:val="none" w:sz="0" w:space="0" w:color="auto"/>
            <w:bottom w:val="none" w:sz="0" w:space="0" w:color="auto"/>
            <w:right w:val="none" w:sz="0" w:space="0" w:color="auto"/>
          </w:divBdr>
        </w:div>
        <w:div w:id="77142257">
          <w:marLeft w:val="0"/>
          <w:marRight w:val="0"/>
          <w:marTop w:val="0"/>
          <w:marBottom w:val="0"/>
          <w:divBdr>
            <w:top w:val="none" w:sz="0" w:space="0" w:color="auto"/>
            <w:left w:val="none" w:sz="0" w:space="0" w:color="auto"/>
            <w:bottom w:val="none" w:sz="0" w:space="0" w:color="auto"/>
            <w:right w:val="none" w:sz="0" w:space="0" w:color="auto"/>
          </w:divBdr>
        </w:div>
        <w:div w:id="636884250">
          <w:marLeft w:val="0"/>
          <w:marRight w:val="0"/>
          <w:marTop w:val="0"/>
          <w:marBottom w:val="0"/>
          <w:divBdr>
            <w:top w:val="none" w:sz="0" w:space="0" w:color="auto"/>
            <w:left w:val="none" w:sz="0" w:space="0" w:color="auto"/>
            <w:bottom w:val="none" w:sz="0" w:space="0" w:color="auto"/>
            <w:right w:val="none" w:sz="0" w:space="0" w:color="auto"/>
          </w:divBdr>
        </w:div>
        <w:div w:id="1247574488">
          <w:marLeft w:val="0"/>
          <w:marRight w:val="0"/>
          <w:marTop w:val="0"/>
          <w:marBottom w:val="0"/>
          <w:divBdr>
            <w:top w:val="none" w:sz="0" w:space="0" w:color="auto"/>
            <w:left w:val="none" w:sz="0" w:space="0" w:color="auto"/>
            <w:bottom w:val="none" w:sz="0" w:space="0" w:color="auto"/>
            <w:right w:val="none" w:sz="0" w:space="0" w:color="auto"/>
          </w:divBdr>
        </w:div>
      </w:divsChild>
    </w:div>
    <w:div w:id="793602321">
      <w:bodyDiv w:val="1"/>
      <w:marLeft w:val="0"/>
      <w:marRight w:val="0"/>
      <w:marTop w:val="0"/>
      <w:marBottom w:val="0"/>
      <w:divBdr>
        <w:top w:val="none" w:sz="0" w:space="0" w:color="auto"/>
        <w:left w:val="none" w:sz="0" w:space="0" w:color="auto"/>
        <w:bottom w:val="none" w:sz="0" w:space="0" w:color="auto"/>
        <w:right w:val="none" w:sz="0" w:space="0" w:color="auto"/>
      </w:divBdr>
    </w:div>
    <w:div w:id="795489983">
      <w:bodyDiv w:val="1"/>
      <w:marLeft w:val="0"/>
      <w:marRight w:val="0"/>
      <w:marTop w:val="0"/>
      <w:marBottom w:val="0"/>
      <w:divBdr>
        <w:top w:val="none" w:sz="0" w:space="0" w:color="auto"/>
        <w:left w:val="none" w:sz="0" w:space="0" w:color="auto"/>
        <w:bottom w:val="none" w:sz="0" w:space="0" w:color="auto"/>
        <w:right w:val="none" w:sz="0" w:space="0" w:color="auto"/>
      </w:divBdr>
    </w:div>
    <w:div w:id="804813071">
      <w:bodyDiv w:val="1"/>
      <w:marLeft w:val="0"/>
      <w:marRight w:val="0"/>
      <w:marTop w:val="0"/>
      <w:marBottom w:val="0"/>
      <w:divBdr>
        <w:top w:val="none" w:sz="0" w:space="0" w:color="auto"/>
        <w:left w:val="none" w:sz="0" w:space="0" w:color="auto"/>
        <w:bottom w:val="none" w:sz="0" w:space="0" w:color="auto"/>
        <w:right w:val="none" w:sz="0" w:space="0" w:color="auto"/>
      </w:divBdr>
    </w:div>
    <w:div w:id="816190795">
      <w:bodyDiv w:val="1"/>
      <w:marLeft w:val="0"/>
      <w:marRight w:val="0"/>
      <w:marTop w:val="0"/>
      <w:marBottom w:val="0"/>
      <w:divBdr>
        <w:top w:val="none" w:sz="0" w:space="0" w:color="auto"/>
        <w:left w:val="none" w:sz="0" w:space="0" w:color="auto"/>
        <w:bottom w:val="none" w:sz="0" w:space="0" w:color="auto"/>
        <w:right w:val="none" w:sz="0" w:space="0" w:color="auto"/>
      </w:divBdr>
    </w:div>
    <w:div w:id="836188295">
      <w:bodyDiv w:val="1"/>
      <w:marLeft w:val="0"/>
      <w:marRight w:val="0"/>
      <w:marTop w:val="0"/>
      <w:marBottom w:val="0"/>
      <w:divBdr>
        <w:top w:val="none" w:sz="0" w:space="0" w:color="auto"/>
        <w:left w:val="none" w:sz="0" w:space="0" w:color="auto"/>
        <w:bottom w:val="none" w:sz="0" w:space="0" w:color="auto"/>
        <w:right w:val="none" w:sz="0" w:space="0" w:color="auto"/>
      </w:divBdr>
    </w:div>
    <w:div w:id="841121584">
      <w:bodyDiv w:val="1"/>
      <w:marLeft w:val="0"/>
      <w:marRight w:val="0"/>
      <w:marTop w:val="0"/>
      <w:marBottom w:val="0"/>
      <w:divBdr>
        <w:top w:val="none" w:sz="0" w:space="0" w:color="auto"/>
        <w:left w:val="none" w:sz="0" w:space="0" w:color="auto"/>
        <w:bottom w:val="none" w:sz="0" w:space="0" w:color="auto"/>
        <w:right w:val="none" w:sz="0" w:space="0" w:color="auto"/>
      </w:divBdr>
      <w:divsChild>
        <w:div w:id="1011222960">
          <w:marLeft w:val="0"/>
          <w:marRight w:val="0"/>
          <w:marTop w:val="0"/>
          <w:marBottom w:val="0"/>
          <w:divBdr>
            <w:top w:val="none" w:sz="0" w:space="0" w:color="auto"/>
            <w:left w:val="none" w:sz="0" w:space="0" w:color="auto"/>
            <w:bottom w:val="none" w:sz="0" w:space="0" w:color="auto"/>
            <w:right w:val="none" w:sz="0" w:space="0" w:color="auto"/>
          </w:divBdr>
          <w:divsChild>
            <w:div w:id="1153788800">
              <w:marLeft w:val="0"/>
              <w:marRight w:val="0"/>
              <w:marTop w:val="0"/>
              <w:marBottom w:val="0"/>
              <w:divBdr>
                <w:top w:val="none" w:sz="0" w:space="0" w:color="auto"/>
                <w:left w:val="none" w:sz="0" w:space="0" w:color="auto"/>
                <w:bottom w:val="none" w:sz="0" w:space="0" w:color="auto"/>
                <w:right w:val="none" w:sz="0" w:space="0" w:color="auto"/>
              </w:divBdr>
              <w:divsChild>
                <w:div w:id="59836148">
                  <w:marLeft w:val="0"/>
                  <w:marRight w:val="0"/>
                  <w:marTop w:val="0"/>
                  <w:marBottom w:val="0"/>
                  <w:divBdr>
                    <w:top w:val="none" w:sz="0" w:space="0" w:color="auto"/>
                    <w:left w:val="none" w:sz="0" w:space="0" w:color="auto"/>
                    <w:bottom w:val="none" w:sz="0" w:space="0" w:color="auto"/>
                    <w:right w:val="none" w:sz="0" w:space="0" w:color="auto"/>
                  </w:divBdr>
                  <w:divsChild>
                    <w:div w:id="8833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585069">
      <w:bodyDiv w:val="1"/>
      <w:marLeft w:val="0"/>
      <w:marRight w:val="0"/>
      <w:marTop w:val="0"/>
      <w:marBottom w:val="0"/>
      <w:divBdr>
        <w:top w:val="none" w:sz="0" w:space="0" w:color="auto"/>
        <w:left w:val="none" w:sz="0" w:space="0" w:color="auto"/>
        <w:bottom w:val="none" w:sz="0" w:space="0" w:color="auto"/>
        <w:right w:val="none" w:sz="0" w:space="0" w:color="auto"/>
      </w:divBdr>
    </w:div>
    <w:div w:id="864170636">
      <w:bodyDiv w:val="1"/>
      <w:marLeft w:val="0"/>
      <w:marRight w:val="0"/>
      <w:marTop w:val="0"/>
      <w:marBottom w:val="0"/>
      <w:divBdr>
        <w:top w:val="none" w:sz="0" w:space="0" w:color="auto"/>
        <w:left w:val="none" w:sz="0" w:space="0" w:color="auto"/>
        <w:bottom w:val="none" w:sz="0" w:space="0" w:color="auto"/>
        <w:right w:val="none" w:sz="0" w:space="0" w:color="auto"/>
      </w:divBdr>
    </w:div>
    <w:div w:id="894043961">
      <w:bodyDiv w:val="1"/>
      <w:marLeft w:val="0"/>
      <w:marRight w:val="0"/>
      <w:marTop w:val="0"/>
      <w:marBottom w:val="0"/>
      <w:divBdr>
        <w:top w:val="none" w:sz="0" w:space="0" w:color="auto"/>
        <w:left w:val="none" w:sz="0" w:space="0" w:color="auto"/>
        <w:bottom w:val="none" w:sz="0" w:space="0" w:color="auto"/>
        <w:right w:val="none" w:sz="0" w:space="0" w:color="auto"/>
      </w:divBdr>
    </w:div>
    <w:div w:id="896748537">
      <w:bodyDiv w:val="1"/>
      <w:marLeft w:val="0"/>
      <w:marRight w:val="0"/>
      <w:marTop w:val="0"/>
      <w:marBottom w:val="0"/>
      <w:divBdr>
        <w:top w:val="none" w:sz="0" w:space="0" w:color="auto"/>
        <w:left w:val="none" w:sz="0" w:space="0" w:color="auto"/>
        <w:bottom w:val="none" w:sz="0" w:space="0" w:color="auto"/>
        <w:right w:val="none" w:sz="0" w:space="0" w:color="auto"/>
      </w:divBdr>
      <w:divsChild>
        <w:div w:id="295137683">
          <w:marLeft w:val="0"/>
          <w:marRight w:val="0"/>
          <w:marTop w:val="0"/>
          <w:marBottom w:val="0"/>
          <w:divBdr>
            <w:top w:val="none" w:sz="0" w:space="0" w:color="auto"/>
            <w:left w:val="none" w:sz="0" w:space="0" w:color="auto"/>
            <w:bottom w:val="none" w:sz="0" w:space="0" w:color="auto"/>
            <w:right w:val="none" w:sz="0" w:space="0" w:color="auto"/>
          </w:divBdr>
          <w:divsChild>
            <w:div w:id="1159803835">
              <w:marLeft w:val="0"/>
              <w:marRight w:val="0"/>
              <w:marTop w:val="0"/>
              <w:marBottom w:val="0"/>
              <w:divBdr>
                <w:top w:val="none" w:sz="0" w:space="0" w:color="auto"/>
                <w:left w:val="none" w:sz="0" w:space="0" w:color="auto"/>
                <w:bottom w:val="none" w:sz="0" w:space="0" w:color="auto"/>
                <w:right w:val="none" w:sz="0" w:space="0" w:color="auto"/>
              </w:divBdr>
              <w:divsChild>
                <w:div w:id="184448640">
                  <w:marLeft w:val="0"/>
                  <w:marRight w:val="0"/>
                  <w:marTop w:val="0"/>
                  <w:marBottom w:val="0"/>
                  <w:divBdr>
                    <w:top w:val="none" w:sz="0" w:space="0" w:color="auto"/>
                    <w:left w:val="none" w:sz="0" w:space="0" w:color="auto"/>
                    <w:bottom w:val="none" w:sz="0" w:space="0" w:color="auto"/>
                    <w:right w:val="none" w:sz="0" w:space="0" w:color="auto"/>
                  </w:divBdr>
                  <w:divsChild>
                    <w:div w:id="973565103">
                      <w:marLeft w:val="0"/>
                      <w:marRight w:val="0"/>
                      <w:marTop w:val="0"/>
                      <w:marBottom w:val="0"/>
                      <w:divBdr>
                        <w:top w:val="none" w:sz="0" w:space="0" w:color="auto"/>
                        <w:left w:val="none" w:sz="0" w:space="0" w:color="auto"/>
                        <w:bottom w:val="none" w:sz="0" w:space="0" w:color="auto"/>
                        <w:right w:val="none" w:sz="0" w:space="0" w:color="auto"/>
                      </w:divBdr>
                      <w:divsChild>
                        <w:div w:id="1170753117">
                          <w:marLeft w:val="0"/>
                          <w:marRight w:val="0"/>
                          <w:marTop w:val="0"/>
                          <w:marBottom w:val="0"/>
                          <w:divBdr>
                            <w:top w:val="none" w:sz="0" w:space="0" w:color="auto"/>
                            <w:left w:val="none" w:sz="0" w:space="0" w:color="auto"/>
                            <w:bottom w:val="none" w:sz="0" w:space="0" w:color="auto"/>
                            <w:right w:val="none" w:sz="0" w:space="0" w:color="auto"/>
                          </w:divBdr>
                          <w:divsChild>
                            <w:div w:id="2054301871">
                              <w:marLeft w:val="0"/>
                              <w:marRight w:val="0"/>
                              <w:marTop w:val="0"/>
                              <w:marBottom w:val="0"/>
                              <w:divBdr>
                                <w:top w:val="none" w:sz="0" w:space="0" w:color="auto"/>
                                <w:left w:val="none" w:sz="0" w:space="0" w:color="auto"/>
                                <w:bottom w:val="none" w:sz="0" w:space="0" w:color="auto"/>
                                <w:right w:val="none" w:sz="0" w:space="0" w:color="auto"/>
                              </w:divBdr>
                              <w:divsChild>
                                <w:div w:id="3687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8446">
                          <w:marLeft w:val="0"/>
                          <w:marRight w:val="0"/>
                          <w:marTop w:val="0"/>
                          <w:marBottom w:val="0"/>
                          <w:divBdr>
                            <w:top w:val="none" w:sz="0" w:space="0" w:color="auto"/>
                            <w:left w:val="none" w:sz="0" w:space="0" w:color="auto"/>
                            <w:bottom w:val="none" w:sz="0" w:space="0" w:color="auto"/>
                            <w:right w:val="none" w:sz="0" w:space="0" w:color="auto"/>
                          </w:divBdr>
                          <w:divsChild>
                            <w:div w:id="885408197">
                              <w:marLeft w:val="0"/>
                              <w:marRight w:val="0"/>
                              <w:marTop w:val="0"/>
                              <w:marBottom w:val="0"/>
                              <w:divBdr>
                                <w:top w:val="none" w:sz="0" w:space="0" w:color="auto"/>
                                <w:left w:val="none" w:sz="0" w:space="0" w:color="auto"/>
                                <w:bottom w:val="none" w:sz="0" w:space="0" w:color="auto"/>
                                <w:right w:val="none" w:sz="0" w:space="0" w:color="auto"/>
                              </w:divBdr>
                              <w:divsChild>
                                <w:div w:id="1783109338">
                                  <w:marLeft w:val="0"/>
                                  <w:marRight w:val="0"/>
                                  <w:marTop w:val="0"/>
                                  <w:marBottom w:val="0"/>
                                  <w:divBdr>
                                    <w:top w:val="none" w:sz="0" w:space="0" w:color="auto"/>
                                    <w:left w:val="none" w:sz="0" w:space="0" w:color="auto"/>
                                    <w:bottom w:val="none" w:sz="0" w:space="0" w:color="auto"/>
                                    <w:right w:val="none" w:sz="0" w:space="0" w:color="auto"/>
                                  </w:divBdr>
                                  <w:divsChild>
                                    <w:div w:id="2093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842729">
              <w:marLeft w:val="0"/>
              <w:marRight w:val="0"/>
              <w:marTop w:val="0"/>
              <w:marBottom w:val="0"/>
              <w:divBdr>
                <w:top w:val="none" w:sz="0" w:space="0" w:color="auto"/>
                <w:left w:val="none" w:sz="0" w:space="0" w:color="auto"/>
                <w:bottom w:val="none" w:sz="0" w:space="0" w:color="auto"/>
                <w:right w:val="none" w:sz="0" w:space="0" w:color="auto"/>
              </w:divBdr>
              <w:divsChild>
                <w:div w:id="1766224442">
                  <w:marLeft w:val="0"/>
                  <w:marRight w:val="0"/>
                  <w:marTop w:val="0"/>
                  <w:marBottom w:val="0"/>
                  <w:divBdr>
                    <w:top w:val="none" w:sz="0" w:space="0" w:color="auto"/>
                    <w:left w:val="none" w:sz="0" w:space="0" w:color="auto"/>
                    <w:bottom w:val="none" w:sz="0" w:space="0" w:color="auto"/>
                    <w:right w:val="none" w:sz="0" w:space="0" w:color="auto"/>
                  </w:divBdr>
                  <w:divsChild>
                    <w:div w:id="6875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377294">
      <w:bodyDiv w:val="1"/>
      <w:marLeft w:val="0"/>
      <w:marRight w:val="0"/>
      <w:marTop w:val="0"/>
      <w:marBottom w:val="0"/>
      <w:divBdr>
        <w:top w:val="none" w:sz="0" w:space="0" w:color="auto"/>
        <w:left w:val="none" w:sz="0" w:space="0" w:color="auto"/>
        <w:bottom w:val="none" w:sz="0" w:space="0" w:color="auto"/>
        <w:right w:val="none" w:sz="0" w:space="0" w:color="auto"/>
      </w:divBdr>
    </w:div>
    <w:div w:id="912279497">
      <w:bodyDiv w:val="1"/>
      <w:marLeft w:val="0"/>
      <w:marRight w:val="0"/>
      <w:marTop w:val="0"/>
      <w:marBottom w:val="0"/>
      <w:divBdr>
        <w:top w:val="none" w:sz="0" w:space="0" w:color="auto"/>
        <w:left w:val="none" w:sz="0" w:space="0" w:color="auto"/>
        <w:bottom w:val="none" w:sz="0" w:space="0" w:color="auto"/>
        <w:right w:val="none" w:sz="0" w:space="0" w:color="auto"/>
      </w:divBdr>
    </w:div>
    <w:div w:id="948468253">
      <w:bodyDiv w:val="1"/>
      <w:marLeft w:val="0"/>
      <w:marRight w:val="0"/>
      <w:marTop w:val="0"/>
      <w:marBottom w:val="0"/>
      <w:divBdr>
        <w:top w:val="none" w:sz="0" w:space="0" w:color="auto"/>
        <w:left w:val="none" w:sz="0" w:space="0" w:color="auto"/>
        <w:bottom w:val="none" w:sz="0" w:space="0" w:color="auto"/>
        <w:right w:val="none" w:sz="0" w:space="0" w:color="auto"/>
      </w:divBdr>
    </w:div>
    <w:div w:id="957296277">
      <w:bodyDiv w:val="1"/>
      <w:marLeft w:val="0"/>
      <w:marRight w:val="0"/>
      <w:marTop w:val="0"/>
      <w:marBottom w:val="0"/>
      <w:divBdr>
        <w:top w:val="none" w:sz="0" w:space="0" w:color="auto"/>
        <w:left w:val="none" w:sz="0" w:space="0" w:color="auto"/>
        <w:bottom w:val="none" w:sz="0" w:space="0" w:color="auto"/>
        <w:right w:val="none" w:sz="0" w:space="0" w:color="auto"/>
      </w:divBdr>
    </w:div>
    <w:div w:id="967131396">
      <w:bodyDiv w:val="1"/>
      <w:marLeft w:val="0"/>
      <w:marRight w:val="0"/>
      <w:marTop w:val="0"/>
      <w:marBottom w:val="0"/>
      <w:divBdr>
        <w:top w:val="none" w:sz="0" w:space="0" w:color="auto"/>
        <w:left w:val="none" w:sz="0" w:space="0" w:color="auto"/>
        <w:bottom w:val="none" w:sz="0" w:space="0" w:color="auto"/>
        <w:right w:val="none" w:sz="0" w:space="0" w:color="auto"/>
      </w:divBdr>
    </w:div>
    <w:div w:id="968123842">
      <w:bodyDiv w:val="1"/>
      <w:marLeft w:val="0"/>
      <w:marRight w:val="0"/>
      <w:marTop w:val="0"/>
      <w:marBottom w:val="0"/>
      <w:divBdr>
        <w:top w:val="none" w:sz="0" w:space="0" w:color="auto"/>
        <w:left w:val="none" w:sz="0" w:space="0" w:color="auto"/>
        <w:bottom w:val="none" w:sz="0" w:space="0" w:color="auto"/>
        <w:right w:val="none" w:sz="0" w:space="0" w:color="auto"/>
      </w:divBdr>
    </w:div>
    <w:div w:id="977760031">
      <w:bodyDiv w:val="1"/>
      <w:marLeft w:val="0"/>
      <w:marRight w:val="0"/>
      <w:marTop w:val="0"/>
      <w:marBottom w:val="0"/>
      <w:divBdr>
        <w:top w:val="none" w:sz="0" w:space="0" w:color="auto"/>
        <w:left w:val="none" w:sz="0" w:space="0" w:color="auto"/>
        <w:bottom w:val="none" w:sz="0" w:space="0" w:color="auto"/>
        <w:right w:val="none" w:sz="0" w:space="0" w:color="auto"/>
      </w:divBdr>
    </w:div>
    <w:div w:id="990452350">
      <w:bodyDiv w:val="1"/>
      <w:marLeft w:val="0"/>
      <w:marRight w:val="0"/>
      <w:marTop w:val="0"/>
      <w:marBottom w:val="0"/>
      <w:divBdr>
        <w:top w:val="none" w:sz="0" w:space="0" w:color="auto"/>
        <w:left w:val="none" w:sz="0" w:space="0" w:color="auto"/>
        <w:bottom w:val="none" w:sz="0" w:space="0" w:color="auto"/>
        <w:right w:val="none" w:sz="0" w:space="0" w:color="auto"/>
      </w:divBdr>
    </w:div>
    <w:div w:id="1037923652">
      <w:bodyDiv w:val="1"/>
      <w:marLeft w:val="0"/>
      <w:marRight w:val="0"/>
      <w:marTop w:val="0"/>
      <w:marBottom w:val="0"/>
      <w:divBdr>
        <w:top w:val="none" w:sz="0" w:space="0" w:color="auto"/>
        <w:left w:val="none" w:sz="0" w:space="0" w:color="auto"/>
        <w:bottom w:val="none" w:sz="0" w:space="0" w:color="auto"/>
        <w:right w:val="none" w:sz="0" w:space="0" w:color="auto"/>
      </w:divBdr>
    </w:div>
    <w:div w:id="1042826561">
      <w:bodyDiv w:val="1"/>
      <w:marLeft w:val="0"/>
      <w:marRight w:val="0"/>
      <w:marTop w:val="0"/>
      <w:marBottom w:val="0"/>
      <w:divBdr>
        <w:top w:val="none" w:sz="0" w:space="0" w:color="auto"/>
        <w:left w:val="none" w:sz="0" w:space="0" w:color="auto"/>
        <w:bottom w:val="none" w:sz="0" w:space="0" w:color="auto"/>
        <w:right w:val="none" w:sz="0" w:space="0" w:color="auto"/>
      </w:divBdr>
    </w:div>
    <w:div w:id="1061753443">
      <w:bodyDiv w:val="1"/>
      <w:marLeft w:val="0"/>
      <w:marRight w:val="0"/>
      <w:marTop w:val="0"/>
      <w:marBottom w:val="0"/>
      <w:divBdr>
        <w:top w:val="none" w:sz="0" w:space="0" w:color="auto"/>
        <w:left w:val="none" w:sz="0" w:space="0" w:color="auto"/>
        <w:bottom w:val="none" w:sz="0" w:space="0" w:color="auto"/>
        <w:right w:val="none" w:sz="0" w:space="0" w:color="auto"/>
      </w:divBdr>
    </w:div>
    <w:div w:id="1061949184">
      <w:bodyDiv w:val="1"/>
      <w:marLeft w:val="0"/>
      <w:marRight w:val="0"/>
      <w:marTop w:val="0"/>
      <w:marBottom w:val="0"/>
      <w:divBdr>
        <w:top w:val="none" w:sz="0" w:space="0" w:color="auto"/>
        <w:left w:val="none" w:sz="0" w:space="0" w:color="auto"/>
        <w:bottom w:val="none" w:sz="0" w:space="0" w:color="auto"/>
        <w:right w:val="none" w:sz="0" w:space="0" w:color="auto"/>
      </w:divBdr>
    </w:div>
    <w:div w:id="1087045650">
      <w:bodyDiv w:val="1"/>
      <w:marLeft w:val="0"/>
      <w:marRight w:val="0"/>
      <w:marTop w:val="0"/>
      <w:marBottom w:val="0"/>
      <w:divBdr>
        <w:top w:val="none" w:sz="0" w:space="0" w:color="auto"/>
        <w:left w:val="none" w:sz="0" w:space="0" w:color="auto"/>
        <w:bottom w:val="none" w:sz="0" w:space="0" w:color="auto"/>
        <w:right w:val="none" w:sz="0" w:space="0" w:color="auto"/>
      </w:divBdr>
    </w:div>
    <w:div w:id="1089080566">
      <w:bodyDiv w:val="1"/>
      <w:marLeft w:val="0"/>
      <w:marRight w:val="0"/>
      <w:marTop w:val="0"/>
      <w:marBottom w:val="0"/>
      <w:divBdr>
        <w:top w:val="none" w:sz="0" w:space="0" w:color="auto"/>
        <w:left w:val="none" w:sz="0" w:space="0" w:color="auto"/>
        <w:bottom w:val="none" w:sz="0" w:space="0" w:color="auto"/>
        <w:right w:val="none" w:sz="0" w:space="0" w:color="auto"/>
      </w:divBdr>
    </w:div>
    <w:div w:id="1115831247">
      <w:bodyDiv w:val="1"/>
      <w:marLeft w:val="0"/>
      <w:marRight w:val="0"/>
      <w:marTop w:val="0"/>
      <w:marBottom w:val="0"/>
      <w:divBdr>
        <w:top w:val="none" w:sz="0" w:space="0" w:color="auto"/>
        <w:left w:val="none" w:sz="0" w:space="0" w:color="auto"/>
        <w:bottom w:val="none" w:sz="0" w:space="0" w:color="auto"/>
        <w:right w:val="none" w:sz="0" w:space="0" w:color="auto"/>
      </w:divBdr>
    </w:div>
    <w:div w:id="1123617298">
      <w:bodyDiv w:val="1"/>
      <w:marLeft w:val="0"/>
      <w:marRight w:val="0"/>
      <w:marTop w:val="0"/>
      <w:marBottom w:val="0"/>
      <w:divBdr>
        <w:top w:val="none" w:sz="0" w:space="0" w:color="auto"/>
        <w:left w:val="none" w:sz="0" w:space="0" w:color="auto"/>
        <w:bottom w:val="none" w:sz="0" w:space="0" w:color="auto"/>
        <w:right w:val="none" w:sz="0" w:space="0" w:color="auto"/>
      </w:divBdr>
    </w:div>
    <w:div w:id="1147090719">
      <w:bodyDiv w:val="1"/>
      <w:marLeft w:val="0"/>
      <w:marRight w:val="0"/>
      <w:marTop w:val="0"/>
      <w:marBottom w:val="0"/>
      <w:divBdr>
        <w:top w:val="none" w:sz="0" w:space="0" w:color="auto"/>
        <w:left w:val="none" w:sz="0" w:space="0" w:color="auto"/>
        <w:bottom w:val="none" w:sz="0" w:space="0" w:color="auto"/>
        <w:right w:val="none" w:sz="0" w:space="0" w:color="auto"/>
      </w:divBdr>
    </w:div>
    <w:div w:id="1189483995">
      <w:bodyDiv w:val="1"/>
      <w:marLeft w:val="0"/>
      <w:marRight w:val="0"/>
      <w:marTop w:val="0"/>
      <w:marBottom w:val="0"/>
      <w:divBdr>
        <w:top w:val="none" w:sz="0" w:space="0" w:color="auto"/>
        <w:left w:val="none" w:sz="0" w:space="0" w:color="auto"/>
        <w:bottom w:val="none" w:sz="0" w:space="0" w:color="auto"/>
        <w:right w:val="none" w:sz="0" w:space="0" w:color="auto"/>
      </w:divBdr>
    </w:div>
    <w:div w:id="1202133372">
      <w:bodyDiv w:val="1"/>
      <w:marLeft w:val="0"/>
      <w:marRight w:val="0"/>
      <w:marTop w:val="0"/>
      <w:marBottom w:val="0"/>
      <w:divBdr>
        <w:top w:val="none" w:sz="0" w:space="0" w:color="auto"/>
        <w:left w:val="none" w:sz="0" w:space="0" w:color="auto"/>
        <w:bottom w:val="none" w:sz="0" w:space="0" w:color="auto"/>
        <w:right w:val="none" w:sz="0" w:space="0" w:color="auto"/>
      </w:divBdr>
    </w:div>
    <w:div w:id="1202133593">
      <w:bodyDiv w:val="1"/>
      <w:marLeft w:val="0"/>
      <w:marRight w:val="0"/>
      <w:marTop w:val="0"/>
      <w:marBottom w:val="0"/>
      <w:divBdr>
        <w:top w:val="none" w:sz="0" w:space="0" w:color="auto"/>
        <w:left w:val="none" w:sz="0" w:space="0" w:color="auto"/>
        <w:bottom w:val="none" w:sz="0" w:space="0" w:color="auto"/>
        <w:right w:val="none" w:sz="0" w:space="0" w:color="auto"/>
      </w:divBdr>
    </w:div>
    <w:div w:id="1205217542">
      <w:bodyDiv w:val="1"/>
      <w:marLeft w:val="0"/>
      <w:marRight w:val="0"/>
      <w:marTop w:val="0"/>
      <w:marBottom w:val="0"/>
      <w:divBdr>
        <w:top w:val="none" w:sz="0" w:space="0" w:color="auto"/>
        <w:left w:val="none" w:sz="0" w:space="0" w:color="auto"/>
        <w:bottom w:val="none" w:sz="0" w:space="0" w:color="auto"/>
        <w:right w:val="none" w:sz="0" w:space="0" w:color="auto"/>
      </w:divBdr>
      <w:divsChild>
        <w:div w:id="15235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312330">
      <w:bodyDiv w:val="1"/>
      <w:marLeft w:val="0"/>
      <w:marRight w:val="0"/>
      <w:marTop w:val="0"/>
      <w:marBottom w:val="0"/>
      <w:divBdr>
        <w:top w:val="none" w:sz="0" w:space="0" w:color="auto"/>
        <w:left w:val="none" w:sz="0" w:space="0" w:color="auto"/>
        <w:bottom w:val="none" w:sz="0" w:space="0" w:color="auto"/>
        <w:right w:val="none" w:sz="0" w:space="0" w:color="auto"/>
      </w:divBdr>
    </w:div>
    <w:div w:id="1252007869">
      <w:bodyDiv w:val="1"/>
      <w:marLeft w:val="0"/>
      <w:marRight w:val="0"/>
      <w:marTop w:val="0"/>
      <w:marBottom w:val="0"/>
      <w:divBdr>
        <w:top w:val="none" w:sz="0" w:space="0" w:color="auto"/>
        <w:left w:val="none" w:sz="0" w:space="0" w:color="auto"/>
        <w:bottom w:val="none" w:sz="0" w:space="0" w:color="auto"/>
        <w:right w:val="none" w:sz="0" w:space="0" w:color="auto"/>
      </w:divBdr>
    </w:div>
    <w:div w:id="1280381683">
      <w:bodyDiv w:val="1"/>
      <w:marLeft w:val="0"/>
      <w:marRight w:val="0"/>
      <w:marTop w:val="0"/>
      <w:marBottom w:val="0"/>
      <w:divBdr>
        <w:top w:val="none" w:sz="0" w:space="0" w:color="auto"/>
        <w:left w:val="none" w:sz="0" w:space="0" w:color="auto"/>
        <w:bottom w:val="none" w:sz="0" w:space="0" w:color="auto"/>
        <w:right w:val="none" w:sz="0" w:space="0" w:color="auto"/>
      </w:divBdr>
    </w:div>
    <w:div w:id="1290084515">
      <w:bodyDiv w:val="1"/>
      <w:marLeft w:val="0"/>
      <w:marRight w:val="0"/>
      <w:marTop w:val="0"/>
      <w:marBottom w:val="0"/>
      <w:divBdr>
        <w:top w:val="none" w:sz="0" w:space="0" w:color="auto"/>
        <w:left w:val="none" w:sz="0" w:space="0" w:color="auto"/>
        <w:bottom w:val="none" w:sz="0" w:space="0" w:color="auto"/>
        <w:right w:val="none" w:sz="0" w:space="0" w:color="auto"/>
      </w:divBdr>
    </w:div>
    <w:div w:id="1297418692">
      <w:bodyDiv w:val="1"/>
      <w:marLeft w:val="0"/>
      <w:marRight w:val="0"/>
      <w:marTop w:val="0"/>
      <w:marBottom w:val="0"/>
      <w:divBdr>
        <w:top w:val="none" w:sz="0" w:space="0" w:color="auto"/>
        <w:left w:val="none" w:sz="0" w:space="0" w:color="auto"/>
        <w:bottom w:val="none" w:sz="0" w:space="0" w:color="auto"/>
        <w:right w:val="none" w:sz="0" w:space="0" w:color="auto"/>
      </w:divBdr>
    </w:div>
    <w:div w:id="1305155998">
      <w:bodyDiv w:val="1"/>
      <w:marLeft w:val="0"/>
      <w:marRight w:val="0"/>
      <w:marTop w:val="0"/>
      <w:marBottom w:val="0"/>
      <w:divBdr>
        <w:top w:val="none" w:sz="0" w:space="0" w:color="auto"/>
        <w:left w:val="none" w:sz="0" w:space="0" w:color="auto"/>
        <w:bottom w:val="none" w:sz="0" w:space="0" w:color="auto"/>
        <w:right w:val="none" w:sz="0" w:space="0" w:color="auto"/>
      </w:divBdr>
    </w:div>
    <w:div w:id="1347830661">
      <w:bodyDiv w:val="1"/>
      <w:marLeft w:val="0"/>
      <w:marRight w:val="0"/>
      <w:marTop w:val="0"/>
      <w:marBottom w:val="0"/>
      <w:divBdr>
        <w:top w:val="none" w:sz="0" w:space="0" w:color="auto"/>
        <w:left w:val="none" w:sz="0" w:space="0" w:color="auto"/>
        <w:bottom w:val="none" w:sz="0" w:space="0" w:color="auto"/>
        <w:right w:val="none" w:sz="0" w:space="0" w:color="auto"/>
      </w:divBdr>
    </w:div>
    <w:div w:id="1354918593">
      <w:bodyDiv w:val="1"/>
      <w:marLeft w:val="0"/>
      <w:marRight w:val="0"/>
      <w:marTop w:val="0"/>
      <w:marBottom w:val="0"/>
      <w:divBdr>
        <w:top w:val="none" w:sz="0" w:space="0" w:color="auto"/>
        <w:left w:val="none" w:sz="0" w:space="0" w:color="auto"/>
        <w:bottom w:val="none" w:sz="0" w:space="0" w:color="auto"/>
        <w:right w:val="none" w:sz="0" w:space="0" w:color="auto"/>
      </w:divBdr>
    </w:div>
    <w:div w:id="1360005910">
      <w:bodyDiv w:val="1"/>
      <w:marLeft w:val="0"/>
      <w:marRight w:val="0"/>
      <w:marTop w:val="0"/>
      <w:marBottom w:val="0"/>
      <w:divBdr>
        <w:top w:val="none" w:sz="0" w:space="0" w:color="auto"/>
        <w:left w:val="none" w:sz="0" w:space="0" w:color="auto"/>
        <w:bottom w:val="none" w:sz="0" w:space="0" w:color="auto"/>
        <w:right w:val="none" w:sz="0" w:space="0" w:color="auto"/>
      </w:divBdr>
    </w:div>
    <w:div w:id="1370030285">
      <w:bodyDiv w:val="1"/>
      <w:marLeft w:val="0"/>
      <w:marRight w:val="0"/>
      <w:marTop w:val="0"/>
      <w:marBottom w:val="0"/>
      <w:divBdr>
        <w:top w:val="none" w:sz="0" w:space="0" w:color="auto"/>
        <w:left w:val="none" w:sz="0" w:space="0" w:color="auto"/>
        <w:bottom w:val="none" w:sz="0" w:space="0" w:color="auto"/>
        <w:right w:val="none" w:sz="0" w:space="0" w:color="auto"/>
      </w:divBdr>
    </w:div>
    <w:div w:id="1376544229">
      <w:bodyDiv w:val="1"/>
      <w:marLeft w:val="0"/>
      <w:marRight w:val="0"/>
      <w:marTop w:val="0"/>
      <w:marBottom w:val="0"/>
      <w:divBdr>
        <w:top w:val="none" w:sz="0" w:space="0" w:color="auto"/>
        <w:left w:val="none" w:sz="0" w:space="0" w:color="auto"/>
        <w:bottom w:val="none" w:sz="0" w:space="0" w:color="auto"/>
        <w:right w:val="none" w:sz="0" w:space="0" w:color="auto"/>
      </w:divBdr>
    </w:div>
    <w:div w:id="1389180513">
      <w:bodyDiv w:val="1"/>
      <w:marLeft w:val="0"/>
      <w:marRight w:val="0"/>
      <w:marTop w:val="0"/>
      <w:marBottom w:val="0"/>
      <w:divBdr>
        <w:top w:val="none" w:sz="0" w:space="0" w:color="auto"/>
        <w:left w:val="none" w:sz="0" w:space="0" w:color="auto"/>
        <w:bottom w:val="none" w:sz="0" w:space="0" w:color="auto"/>
        <w:right w:val="none" w:sz="0" w:space="0" w:color="auto"/>
      </w:divBdr>
    </w:div>
    <w:div w:id="1397557047">
      <w:bodyDiv w:val="1"/>
      <w:marLeft w:val="0"/>
      <w:marRight w:val="0"/>
      <w:marTop w:val="0"/>
      <w:marBottom w:val="0"/>
      <w:divBdr>
        <w:top w:val="none" w:sz="0" w:space="0" w:color="auto"/>
        <w:left w:val="none" w:sz="0" w:space="0" w:color="auto"/>
        <w:bottom w:val="none" w:sz="0" w:space="0" w:color="auto"/>
        <w:right w:val="none" w:sz="0" w:space="0" w:color="auto"/>
      </w:divBdr>
    </w:div>
    <w:div w:id="1435251705">
      <w:bodyDiv w:val="1"/>
      <w:marLeft w:val="0"/>
      <w:marRight w:val="0"/>
      <w:marTop w:val="0"/>
      <w:marBottom w:val="0"/>
      <w:divBdr>
        <w:top w:val="none" w:sz="0" w:space="0" w:color="auto"/>
        <w:left w:val="none" w:sz="0" w:space="0" w:color="auto"/>
        <w:bottom w:val="none" w:sz="0" w:space="0" w:color="auto"/>
        <w:right w:val="none" w:sz="0" w:space="0" w:color="auto"/>
      </w:divBdr>
    </w:div>
    <w:div w:id="1464958189">
      <w:bodyDiv w:val="1"/>
      <w:marLeft w:val="0"/>
      <w:marRight w:val="0"/>
      <w:marTop w:val="0"/>
      <w:marBottom w:val="0"/>
      <w:divBdr>
        <w:top w:val="none" w:sz="0" w:space="0" w:color="auto"/>
        <w:left w:val="none" w:sz="0" w:space="0" w:color="auto"/>
        <w:bottom w:val="none" w:sz="0" w:space="0" w:color="auto"/>
        <w:right w:val="none" w:sz="0" w:space="0" w:color="auto"/>
      </w:divBdr>
    </w:div>
    <w:div w:id="1481844687">
      <w:bodyDiv w:val="1"/>
      <w:marLeft w:val="0"/>
      <w:marRight w:val="0"/>
      <w:marTop w:val="0"/>
      <w:marBottom w:val="0"/>
      <w:divBdr>
        <w:top w:val="none" w:sz="0" w:space="0" w:color="auto"/>
        <w:left w:val="none" w:sz="0" w:space="0" w:color="auto"/>
        <w:bottom w:val="none" w:sz="0" w:space="0" w:color="auto"/>
        <w:right w:val="none" w:sz="0" w:space="0" w:color="auto"/>
      </w:divBdr>
    </w:div>
    <w:div w:id="1483430344">
      <w:bodyDiv w:val="1"/>
      <w:marLeft w:val="0"/>
      <w:marRight w:val="0"/>
      <w:marTop w:val="0"/>
      <w:marBottom w:val="0"/>
      <w:divBdr>
        <w:top w:val="none" w:sz="0" w:space="0" w:color="auto"/>
        <w:left w:val="none" w:sz="0" w:space="0" w:color="auto"/>
        <w:bottom w:val="none" w:sz="0" w:space="0" w:color="auto"/>
        <w:right w:val="none" w:sz="0" w:space="0" w:color="auto"/>
      </w:divBdr>
    </w:div>
    <w:div w:id="1495563651">
      <w:bodyDiv w:val="1"/>
      <w:marLeft w:val="0"/>
      <w:marRight w:val="0"/>
      <w:marTop w:val="0"/>
      <w:marBottom w:val="0"/>
      <w:divBdr>
        <w:top w:val="none" w:sz="0" w:space="0" w:color="auto"/>
        <w:left w:val="none" w:sz="0" w:space="0" w:color="auto"/>
        <w:bottom w:val="none" w:sz="0" w:space="0" w:color="auto"/>
        <w:right w:val="none" w:sz="0" w:space="0" w:color="auto"/>
      </w:divBdr>
    </w:div>
    <w:div w:id="1519466479">
      <w:bodyDiv w:val="1"/>
      <w:marLeft w:val="0"/>
      <w:marRight w:val="0"/>
      <w:marTop w:val="0"/>
      <w:marBottom w:val="0"/>
      <w:divBdr>
        <w:top w:val="none" w:sz="0" w:space="0" w:color="auto"/>
        <w:left w:val="none" w:sz="0" w:space="0" w:color="auto"/>
        <w:bottom w:val="none" w:sz="0" w:space="0" w:color="auto"/>
        <w:right w:val="none" w:sz="0" w:space="0" w:color="auto"/>
      </w:divBdr>
    </w:div>
    <w:div w:id="1523472928">
      <w:bodyDiv w:val="1"/>
      <w:marLeft w:val="0"/>
      <w:marRight w:val="0"/>
      <w:marTop w:val="0"/>
      <w:marBottom w:val="0"/>
      <w:divBdr>
        <w:top w:val="none" w:sz="0" w:space="0" w:color="auto"/>
        <w:left w:val="none" w:sz="0" w:space="0" w:color="auto"/>
        <w:bottom w:val="none" w:sz="0" w:space="0" w:color="auto"/>
        <w:right w:val="none" w:sz="0" w:space="0" w:color="auto"/>
      </w:divBdr>
    </w:div>
    <w:div w:id="1526554552">
      <w:bodyDiv w:val="1"/>
      <w:marLeft w:val="0"/>
      <w:marRight w:val="0"/>
      <w:marTop w:val="0"/>
      <w:marBottom w:val="0"/>
      <w:divBdr>
        <w:top w:val="none" w:sz="0" w:space="0" w:color="auto"/>
        <w:left w:val="none" w:sz="0" w:space="0" w:color="auto"/>
        <w:bottom w:val="none" w:sz="0" w:space="0" w:color="auto"/>
        <w:right w:val="none" w:sz="0" w:space="0" w:color="auto"/>
      </w:divBdr>
    </w:div>
    <w:div w:id="1575582304">
      <w:bodyDiv w:val="1"/>
      <w:marLeft w:val="0"/>
      <w:marRight w:val="0"/>
      <w:marTop w:val="0"/>
      <w:marBottom w:val="0"/>
      <w:divBdr>
        <w:top w:val="none" w:sz="0" w:space="0" w:color="auto"/>
        <w:left w:val="none" w:sz="0" w:space="0" w:color="auto"/>
        <w:bottom w:val="none" w:sz="0" w:space="0" w:color="auto"/>
        <w:right w:val="none" w:sz="0" w:space="0" w:color="auto"/>
      </w:divBdr>
    </w:div>
    <w:div w:id="1577401062">
      <w:bodyDiv w:val="1"/>
      <w:marLeft w:val="0"/>
      <w:marRight w:val="0"/>
      <w:marTop w:val="0"/>
      <w:marBottom w:val="0"/>
      <w:divBdr>
        <w:top w:val="none" w:sz="0" w:space="0" w:color="auto"/>
        <w:left w:val="none" w:sz="0" w:space="0" w:color="auto"/>
        <w:bottom w:val="none" w:sz="0" w:space="0" w:color="auto"/>
        <w:right w:val="none" w:sz="0" w:space="0" w:color="auto"/>
      </w:divBdr>
    </w:div>
    <w:div w:id="1590231656">
      <w:bodyDiv w:val="1"/>
      <w:marLeft w:val="0"/>
      <w:marRight w:val="0"/>
      <w:marTop w:val="0"/>
      <w:marBottom w:val="0"/>
      <w:divBdr>
        <w:top w:val="none" w:sz="0" w:space="0" w:color="auto"/>
        <w:left w:val="none" w:sz="0" w:space="0" w:color="auto"/>
        <w:bottom w:val="none" w:sz="0" w:space="0" w:color="auto"/>
        <w:right w:val="none" w:sz="0" w:space="0" w:color="auto"/>
      </w:divBdr>
    </w:div>
    <w:div w:id="1594322195">
      <w:bodyDiv w:val="1"/>
      <w:marLeft w:val="0"/>
      <w:marRight w:val="0"/>
      <w:marTop w:val="0"/>
      <w:marBottom w:val="0"/>
      <w:divBdr>
        <w:top w:val="none" w:sz="0" w:space="0" w:color="auto"/>
        <w:left w:val="none" w:sz="0" w:space="0" w:color="auto"/>
        <w:bottom w:val="none" w:sz="0" w:space="0" w:color="auto"/>
        <w:right w:val="none" w:sz="0" w:space="0" w:color="auto"/>
      </w:divBdr>
    </w:div>
    <w:div w:id="1612318675">
      <w:bodyDiv w:val="1"/>
      <w:marLeft w:val="0"/>
      <w:marRight w:val="0"/>
      <w:marTop w:val="0"/>
      <w:marBottom w:val="0"/>
      <w:divBdr>
        <w:top w:val="none" w:sz="0" w:space="0" w:color="auto"/>
        <w:left w:val="none" w:sz="0" w:space="0" w:color="auto"/>
        <w:bottom w:val="none" w:sz="0" w:space="0" w:color="auto"/>
        <w:right w:val="none" w:sz="0" w:space="0" w:color="auto"/>
      </w:divBdr>
    </w:div>
    <w:div w:id="1612938221">
      <w:bodyDiv w:val="1"/>
      <w:marLeft w:val="0"/>
      <w:marRight w:val="0"/>
      <w:marTop w:val="0"/>
      <w:marBottom w:val="0"/>
      <w:divBdr>
        <w:top w:val="none" w:sz="0" w:space="0" w:color="auto"/>
        <w:left w:val="none" w:sz="0" w:space="0" w:color="auto"/>
        <w:bottom w:val="none" w:sz="0" w:space="0" w:color="auto"/>
        <w:right w:val="none" w:sz="0" w:space="0" w:color="auto"/>
      </w:divBdr>
    </w:div>
    <w:div w:id="1619679500">
      <w:bodyDiv w:val="1"/>
      <w:marLeft w:val="0"/>
      <w:marRight w:val="0"/>
      <w:marTop w:val="0"/>
      <w:marBottom w:val="0"/>
      <w:divBdr>
        <w:top w:val="none" w:sz="0" w:space="0" w:color="auto"/>
        <w:left w:val="none" w:sz="0" w:space="0" w:color="auto"/>
        <w:bottom w:val="none" w:sz="0" w:space="0" w:color="auto"/>
        <w:right w:val="none" w:sz="0" w:space="0" w:color="auto"/>
      </w:divBdr>
    </w:div>
    <w:div w:id="1620799453">
      <w:bodyDiv w:val="1"/>
      <w:marLeft w:val="0"/>
      <w:marRight w:val="0"/>
      <w:marTop w:val="0"/>
      <w:marBottom w:val="0"/>
      <w:divBdr>
        <w:top w:val="none" w:sz="0" w:space="0" w:color="auto"/>
        <w:left w:val="none" w:sz="0" w:space="0" w:color="auto"/>
        <w:bottom w:val="none" w:sz="0" w:space="0" w:color="auto"/>
        <w:right w:val="none" w:sz="0" w:space="0" w:color="auto"/>
      </w:divBdr>
    </w:div>
    <w:div w:id="1622106663">
      <w:bodyDiv w:val="1"/>
      <w:marLeft w:val="0"/>
      <w:marRight w:val="0"/>
      <w:marTop w:val="0"/>
      <w:marBottom w:val="0"/>
      <w:divBdr>
        <w:top w:val="none" w:sz="0" w:space="0" w:color="auto"/>
        <w:left w:val="none" w:sz="0" w:space="0" w:color="auto"/>
        <w:bottom w:val="none" w:sz="0" w:space="0" w:color="auto"/>
        <w:right w:val="none" w:sz="0" w:space="0" w:color="auto"/>
      </w:divBdr>
    </w:div>
    <w:div w:id="1631669064">
      <w:bodyDiv w:val="1"/>
      <w:marLeft w:val="0"/>
      <w:marRight w:val="0"/>
      <w:marTop w:val="0"/>
      <w:marBottom w:val="0"/>
      <w:divBdr>
        <w:top w:val="none" w:sz="0" w:space="0" w:color="auto"/>
        <w:left w:val="none" w:sz="0" w:space="0" w:color="auto"/>
        <w:bottom w:val="none" w:sz="0" w:space="0" w:color="auto"/>
        <w:right w:val="none" w:sz="0" w:space="0" w:color="auto"/>
      </w:divBdr>
    </w:div>
    <w:div w:id="1642495254">
      <w:bodyDiv w:val="1"/>
      <w:marLeft w:val="0"/>
      <w:marRight w:val="0"/>
      <w:marTop w:val="0"/>
      <w:marBottom w:val="0"/>
      <w:divBdr>
        <w:top w:val="none" w:sz="0" w:space="0" w:color="auto"/>
        <w:left w:val="none" w:sz="0" w:space="0" w:color="auto"/>
        <w:bottom w:val="none" w:sz="0" w:space="0" w:color="auto"/>
        <w:right w:val="none" w:sz="0" w:space="0" w:color="auto"/>
      </w:divBdr>
    </w:div>
    <w:div w:id="1650134863">
      <w:bodyDiv w:val="1"/>
      <w:marLeft w:val="0"/>
      <w:marRight w:val="0"/>
      <w:marTop w:val="0"/>
      <w:marBottom w:val="0"/>
      <w:divBdr>
        <w:top w:val="none" w:sz="0" w:space="0" w:color="auto"/>
        <w:left w:val="none" w:sz="0" w:space="0" w:color="auto"/>
        <w:bottom w:val="none" w:sz="0" w:space="0" w:color="auto"/>
        <w:right w:val="none" w:sz="0" w:space="0" w:color="auto"/>
      </w:divBdr>
    </w:div>
    <w:div w:id="1652715957">
      <w:bodyDiv w:val="1"/>
      <w:marLeft w:val="0"/>
      <w:marRight w:val="0"/>
      <w:marTop w:val="0"/>
      <w:marBottom w:val="0"/>
      <w:divBdr>
        <w:top w:val="none" w:sz="0" w:space="0" w:color="auto"/>
        <w:left w:val="none" w:sz="0" w:space="0" w:color="auto"/>
        <w:bottom w:val="none" w:sz="0" w:space="0" w:color="auto"/>
        <w:right w:val="none" w:sz="0" w:space="0" w:color="auto"/>
      </w:divBdr>
    </w:div>
    <w:div w:id="1657799154">
      <w:bodyDiv w:val="1"/>
      <w:marLeft w:val="0"/>
      <w:marRight w:val="0"/>
      <w:marTop w:val="0"/>
      <w:marBottom w:val="0"/>
      <w:divBdr>
        <w:top w:val="none" w:sz="0" w:space="0" w:color="auto"/>
        <w:left w:val="none" w:sz="0" w:space="0" w:color="auto"/>
        <w:bottom w:val="none" w:sz="0" w:space="0" w:color="auto"/>
        <w:right w:val="none" w:sz="0" w:space="0" w:color="auto"/>
      </w:divBdr>
      <w:divsChild>
        <w:div w:id="1476801976">
          <w:marLeft w:val="0"/>
          <w:marRight w:val="0"/>
          <w:marTop w:val="0"/>
          <w:marBottom w:val="0"/>
          <w:divBdr>
            <w:top w:val="none" w:sz="0" w:space="0" w:color="auto"/>
            <w:left w:val="none" w:sz="0" w:space="0" w:color="auto"/>
            <w:bottom w:val="none" w:sz="0" w:space="0" w:color="auto"/>
            <w:right w:val="none" w:sz="0" w:space="0" w:color="auto"/>
          </w:divBdr>
          <w:divsChild>
            <w:div w:id="977035745">
              <w:marLeft w:val="0"/>
              <w:marRight w:val="0"/>
              <w:marTop w:val="0"/>
              <w:marBottom w:val="0"/>
              <w:divBdr>
                <w:top w:val="none" w:sz="0" w:space="0" w:color="auto"/>
                <w:left w:val="none" w:sz="0" w:space="0" w:color="auto"/>
                <w:bottom w:val="none" w:sz="0" w:space="0" w:color="auto"/>
                <w:right w:val="none" w:sz="0" w:space="0" w:color="auto"/>
              </w:divBdr>
              <w:divsChild>
                <w:div w:id="651953054">
                  <w:marLeft w:val="0"/>
                  <w:marRight w:val="0"/>
                  <w:marTop w:val="0"/>
                  <w:marBottom w:val="0"/>
                  <w:divBdr>
                    <w:top w:val="none" w:sz="0" w:space="0" w:color="auto"/>
                    <w:left w:val="none" w:sz="0" w:space="0" w:color="auto"/>
                    <w:bottom w:val="none" w:sz="0" w:space="0" w:color="auto"/>
                    <w:right w:val="none" w:sz="0" w:space="0" w:color="auto"/>
                  </w:divBdr>
                  <w:divsChild>
                    <w:div w:id="1248534291">
                      <w:marLeft w:val="0"/>
                      <w:marRight w:val="0"/>
                      <w:marTop w:val="0"/>
                      <w:marBottom w:val="0"/>
                      <w:divBdr>
                        <w:top w:val="none" w:sz="0" w:space="0" w:color="auto"/>
                        <w:left w:val="none" w:sz="0" w:space="0" w:color="auto"/>
                        <w:bottom w:val="none" w:sz="0" w:space="0" w:color="auto"/>
                        <w:right w:val="none" w:sz="0" w:space="0" w:color="auto"/>
                      </w:divBdr>
                      <w:divsChild>
                        <w:div w:id="1438215732">
                          <w:marLeft w:val="0"/>
                          <w:marRight w:val="0"/>
                          <w:marTop w:val="0"/>
                          <w:marBottom w:val="0"/>
                          <w:divBdr>
                            <w:top w:val="none" w:sz="0" w:space="0" w:color="auto"/>
                            <w:left w:val="none" w:sz="0" w:space="0" w:color="auto"/>
                            <w:bottom w:val="none" w:sz="0" w:space="0" w:color="auto"/>
                            <w:right w:val="none" w:sz="0" w:space="0" w:color="auto"/>
                          </w:divBdr>
                          <w:divsChild>
                            <w:div w:id="1279071479">
                              <w:marLeft w:val="0"/>
                              <w:marRight w:val="0"/>
                              <w:marTop w:val="0"/>
                              <w:marBottom w:val="0"/>
                              <w:divBdr>
                                <w:top w:val="none" w:sz="0" w:space="0" w:color="auto"/>
                                <w:left w:val="none" w:sz="0" w:space="0" w:color="auto"/>
                                <w:bottom w:val="none" w:sz="0" w:space="0" w:color="auto"/>
                                <w:right w:val="none" w:sz="0" w:space="0" w:color="auto"/>
                              </w:divBdr>
                              <w:divsChild>
                                <w:div w:id="13068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3784">
                          <w:marLeft w:val="0"/>
                          <w:marRight w:val="0"/>
                          <w:marTop w:val="0"/>
                          <w:marBottom w:val="0"/>
                          <w:divBdr>
                            <w:top w:val="none" w:sz="0" w:space="0" w:color="auto"/>
                            <w:left w:val="none" w:sz="0" w:space="0" w:color="auto"/>
                            <w:bottom w:val="none" w:sz="0" w:space="0" w:color="auto"/>
                            <w:right w:val="none" w:sz="0" w:space="0" w:color="auto"/>
                          </w:divBdr>
                          <w:divsChild>
                            <w:div w:id="65346760">
                              <w:marLeft w:val="0"/>
                              <w:marRight w:val="0"/>
                              <w:marTop w:val="0"/>
                              <w:marBottom w:val="0"/>
                              <w:divBdr>
                                <w:top w:val="none" w:sz="0" w:space="0" w:color="auto"/>
                                <w:left w:val="none" w:sz="0" w:space="0" w:color="auto"/>
                                <w:bottom w:val="none" w:sz="0" w:space="0" w:color="auto"/>
                                <w:right w:val="none" w:sz="0" w:space="0" w:color="auto"/>
                              </w:divBdr>
                              <w:divsChild>
                                <w:div w:id="1691685632">
                                  <w:marLeft w:val="0"/>
                                  <w:marRight w:val="0"/>
                                  <w:marTop w:val="0"/>
                                  <w:marBottom w:val="0"/>
                                  <w:divBdr>
                                    <w:top w:val="none" w:sz="0" w:space="0" w:color="auto"/>
                                    <w:left w:val="none" w:sz="0" w:space="0" w:color="auto"/>
                                    <w:bottom w:val="none" w:sz="0" w:space="0" w:color="auto"/>
                                    <w:right w:val="none" w:sz="0" w:space="0" w:color="auto"/>
                                  </w:divBdr>
                                  <w:divsChild>
                                    <w:div w:id="173758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441972">
              <w:marLeft w:val="0"/>
              <w:marRight w:val="0"/>
              <w:marTop w:val="0"/>
              <w:marBottom w:val="0"/>
              <w:divBdr>
                <w:top w:val="none" w:sz="0" w:space="0" w:color="auto"/>
                <w:left w:val="none" w:sz="0" w:space="0" w:color="auto"/>
                <w:bottom w:val="none" w:sz="0" w:space="0" w:color="auto"/>
                <w:right w:val="none" w:sz="0" w:space="0" w:color="auto"/>
              </w:divBdr>
              <w:divsChild>
                <w:div w:id="718672679">
                  <w:marLeft w:val="0"/>
                  <w:marRight w:val="0"/>
                  <w:marTop w:val="0"/>
                  <w:marBottom w:val="0"/>
                  <w:divBdr>
                    <w:top w:val="none" w:sz="0" w:space="0" w:color="auto"/>
                    <w:left w:val="none" w:sz="0" w:space="0" w:color="auto"/>
                    <w:bottom w:val="none" w:sz="0" w:space="0" w:color="auto"/>
                    <w:right w:val="none" w:sz="0" w:space="0" w:color="auto"/>
                  </w:divBdr>
                  <w:divsChild>
                    <w:div w:id="4703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46298">
      <w:bodyDiv w:val="1"/>
      <w:marLeft w:val="0"/>
      <w:marRight w:val="0"/>
      <w:marTop w:val="0"/>
      <w:marBottom w:val="0"/>
      <w:divBdr>
        <w:top w:val="none" w:sz="0" w:space="0" w:color="auto"/>
        <w:left w:val="none" w:sz="0" w:space="0" w:color="auto"/>
        <w:bottom w:val="none" w:sz="0" w:space="0" w:color="auto"/>
        <w:right w:val="none" w:sz="0" w:space="0" w:color="auto"/>
      </w:divBdr>
    </w:div>
    <w:div w:id="1674601798">
      <w:bodyDiv w:val="1"/>
      <w:marLeft w:val="0"/>
      <w:marRight w:val="0"/>
      <w:marTop w:val="0"/>
      <w:marBottom w:val="0"/>
      <w:divBdr>
        <w:top w:val="none" w:sz="0" w:space="0" w:color="auto"/>
        <w:left w:val="none" w:sz="0" w:space="0" w:color="auto"/>
        <w:bottom w:val="none" w:sz="0" w:space="0" w:color="auto"/>
        <w:right w:val="none" w:sz="0" w:space="0" w:color="auto"/>
      </w:divBdr>
    </w:div>
    <w:div w:id="1674986434">
      <w:bodyDiv w:val="1"/>
      <w:marLeft w:val="0"/>
      <w:marRight w:val="0"/>
      <w:marTop w:val="0"/>
      <w:marBottom w:val="0"/>
      <w:divBdr>
        <w:top w:val="none" w:sz="0" w:space="0" w:color="auto"/>
        <w:left w:val="none" w:sz="0" w:space="0" w:color="auto"/>
        <w:bottom w:val="none" w:sz="0" w:space="0" w:color="auto"/>
        <w:right w:val="none" w:sz="0" w:space="0" w:color="auto"/>
      </w:divBdr>
    </w:div>
    <w:div w:id="1688096791">
      <w:bodyDiv w:val="1"/>
      <w:marLeft w:val="0"/>
      <w:marRight w:val="0"/>
      <w:marTop w:val="0"/>
      <w:marBottom w:val="0"/>
      <w:divBdr>
        <w:top w:val="none" w:sz="0" w:space="0" w:color="auto"/>
        <w:left w:val="none" w:sz="0" w:space="0" w:color="auto"/>
        <w:bottom w:val="none" w:sz="0" w:space="0" w:color="auto"/>
        <w:right w:val="none" w:sz="0" w:space="0" w:color="auto"/>
      </w:divBdr>
    </w:div>
    <w:div w:id="1693798388">
      <w:bodyDiv w:val="1"/>
      <w:marLeft w:val="0"/>
      <w:marRight w:val="0"/>
      <w:marTop w:val="0"/>
      <w:marBottom w:val="0"/>
      <w:divBdr>
        <w:top w:val="none" w:sz="0" w:space="0" w:color="auto"/>
        <w:left w:val="none" w:sz="0" w:space="0" w:color="auto"/>
        <w:bottom w:val="none" w:sz="0" w:space="0" w:color="auto"/>
        <w:right w:val="none" w:sz="0" w:space="0" w:color="auto"/>
      </w:divBdr>
    </w:div>
    <w:div w:id="1699310093">
      <w:bodyDiv w:val="1"/>
      <w:marLeft w:val="0"/>
      <w:marRight w:val="0"/>
      <w:marTop w:val="0"/>
      <w:marBottom w:val="0"/>
      <w:divBdr>
        <w:top w:val="none" w:sz="0" w:space="0" w:color="auto"/>
        <w:left w:val="none" w:sz="0" w:space="0" w:color="auto"/>
        <w:bottom w:val="none" w:sz="0" w:space="0" w:color="auto"/>
        <w:right w:val="none" w:sz="0" w:space="0" w:color="auto"/>
      </w:divBdr>
    </w:div>
    <w:div w:id="1699744849">
      <w:bodyDiv w:val="1"/>
      <w:marLeft w:val="0"/>
      <w:marRight w:val="0"/>
      <w:marTop w:val="0"/>
      <w:marBottom w:val="0"/>
      <w:divBdr>
        <w:top w:val="none" w:sz="0" w:space="0" w:color="auto"/>
        <w:left w:val="none" w:sz="0" w:space="0" w:color="auto"/>
        <w:bottom w:val="none" w:sz="0" w:space="0" w:color="auto"/>
        <w:right w:val="none" w:sz="0" w:space="0" w:color="auto"/>
      </w:divBdr>
    </w:div>
    <w:div w:id="1715999416">
      <w:bodyDiv w:val="1"/>
      <w:marLeft w:val="0"/>
      <w:marRight w:val="0"/>
      <w:marTop w:val="0"/>
      <w:marBottom w:val="0"/>
      <w:divBdr>
        <w:top w:val="none" w:sz="0" w:space="0" w:color="auto"/>
        <w:left w:val="none" w:sz="0" w:space="0" w:color="auto"/>
        <w:bottom w:val="none" w:sz="0" w:space="0" w:color="auto"/>
        <w:right w:val="none" w:sz="0" w:space="0" w:color="auto"/>
      </w:divBdr>
    </w:div>
    <w:div w:id="1728528635">
      <w:bodyDiv w:val="1"/>
      <w:marLeft w:val="0"/>
      <w:marRight w:val="0"/>
      <w:marTop w:val="0"/>
      <w:marBottom w:val="0"/>
      <w:divBdr>
        <w:top w:val="none" w:sz="0" w:space="0" w:color="auto"/>
        <w:left w:val="none" w:sz="0" w:space="0" w:color="auto"/>
        <w:bottom w:val="none" w:sz="0" w:space="0" w:color="auto"/>
        <w:right w:val="none" w:sz="0" w:space="0" w:color="auto"/>
      </w:divBdr>
      <w:divsChild>
        <w:div w:id="1108279365">
          <w:marLeft w:val="0"/>
          <w:marRight w:val="0"/>
          <w:marTop w:val="0"/>
          <w:marBottom w:val="0"/>
          <w:divBdr>
            <w:top w:val="none" w:sz="0" w:space="0" w:color="auto"/>
            <w:left w:val="none" w:sz="0" w:space="0" w:color="auto"/>
            <w:bottom w:val="none" w:sz="0" w:space="0" w:color="auto"/>
            <w:right w:val="none" w:sz="0" w:space="0" w:color="auto"/>
          </w:divBdr>
          <w:divsChild>
            <w:div w:id="2048866123">
              <w:marLeft w:val="0"/>
              <w:marRight w:val="0"/>
              <w:marTop w:val="0"/>
              <w:marBottom w:val="0"/>
              <w:divBdr>
                <w:top w:val="none" w:sz="0" w:space="0" w:color="auto"/>
                <w:left w:val="none" w:sz="0" w:space="0" w:color="auto"/>
                <w:bottom w:val="none" w:sz="0" w:space="0" w:color="auto"/>
                <w:right w:val="none" w:sz="0" w:space="0" w:color="auto"/>
              </w:divBdr>
              <w:divsChild>
                <w:div w:id="714428792">
                  <w:marLeft w:val="0"/>
                  <w:marRight w:val="0"/>
                  <w:marTop w:val="0"/>
                  <w:marBottom w:val="0"/>
                  <w:divBdr>
                    <w:top w:val="none" w:sz="0" w:space="0" w:color="auto"/>
                    <w:left w:val="none" w:sz="0" w:space="0" w:color="auto"/>
                    <w:bottom w:val="none" w:sz="0" w:space="0" w:color="auto"/>
                    <w:right w:val="none" w:sz="0" w:space="0" w:color="auto"/>
                  </w:divBdr>
                  <w:divsChild>
                    <w:div w:id="1190416017">
                      <w:marLeft w:val="0"/>
                      <w:marRight w:val="0"/>
                      <w:marTop w:val="0"/>
                      <w:marBottom w:val="0"/>
                      <w:divBdr>
                        <w:top w:val="none" w:sz="0" w:space="0" w:color="auto"/>
                        <w:left w:val="none" w:sz="0" w:space="0" w:color="auto"/>
                        <w:bottom w:val="none" w:sz="0" w:space="0" w:color="auto"/>
                        <w:right w:val="none" w:sz="0" w:space="0" w:color="auto"/>
                      </w:divBdr>
                      <w:divsChild>
                        <w:div w:id="968438279">
                          <w:marLeft w:val="0"/>
                          <w:marRight w:val="0"/>
                          <w:marTop w:val="0"/>
                          <w:marBottom w:val="0"/>
                          <w:divBdr>
                            <w:top w:val="none" w:sz="0" w:space="0" w:color="auto"/>
                            <w:left w:val="none" w:sz="0" w:space="0" w:color="auto"/>
                            <w:bottom w:val="none" w:sz="0" w:space="0" w:color="auto"/>
                            <w:right w:val="none" w:sz="0" w:space="0" w:color="auto"/>
                          </w:divBdr>
                          <w:divsChild>
                            <w:div w:id="1631547344">
                              <w:marLeft w:val="0"/>
                              <w:marRight w:val="0"/>
                              <w:marTop w:val="0"/>
                              <w:marBottom w:val="0"/>
                              <w:divBdr>
                                <w:top w:val="none" w:sz="0" w:space="0" w:color="auto"/>
                                <w:left w:val="none" w:sz="0" w:space="0" w:color="auto"/>
                                <w:bottom w:val="none" w:sz="0" w:space="0" w:color="auto"/>
                                <w:right w:val="none" w:sz="0" w:space="0" w:color="auto"/>
                              </w:divBdr>
                              <w:divsChild>
                                <w:div w:id="1263680542">
                                  <w:marLeft w:val="0"/>
                                  <w:marRight w:val="0"/>
                                  <w:marTop w:val="0"/>
                                  <w:marBottom w:val="0"/>
                                  <w:divBdr>
                                    <w:top w:val="none" w:sz="0" w:space="0" w:color="auto"/>
                                    <w:left w:val="none" w:sz="0" w:space="0" w:color="auto"/>
                                    <w:bottom w:val="none" w:sz="0" w:space="0" w:color="auto"/>
                                    <w:right w:val="none" w:sz="0" w:space="0" w:color="auto"/>
                                  </w:divBdr>
                                  <w:divsChild>
                                    <w:div w:id="1030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748482">
      <w:bodyDiv w:val="1"/>
      <w:marLeft w:val="0"/>
      <w:marRight w:val="0"/>
      <w:marTop w:val="0"/>
      <w:marBottom w:val="0"/>
      <w:divBdr>
        <w:top w:val="none" w:sz="0" w:space="0" w:color="auto"/>
        <w:left w:val="none" w:sz="0" w:space="0" w:color="auto"/>
        <w:bottom w:val="none" w:sz="0" w:space="0" w:color="auto"/>
        <w:right w:val="none" w:sz="0" w:space="0" w:color="auto"/>
      </w:divBdr>
    </w:div>
    <w:div w:id="1745568957">
      <w:bodyDiv w:val="1"/>
      <w:marLeft w:val="0"/>
      <w:marRight w:val="0"/>
      <w:marTop w:val="0"/>
      <w:marBottom w:val="0"/>
      <w:divBdr>
        <w:top w:val="none" w:sz="0" w:space="0" w:color="auto"/>
        <w:left w:val="none" w:sz="0" w:space="0" w:color="auto"/>
        <w:bottom w:val="none" w:sz="0" w:space="0" w:color="auto"/>
        <w:right w:val="none" w:sz="0" w:space="0" w:color="auto"/>
      </w:divBdr>
    </w:div>
    <w:div w:id="1772629790">
      <w:bodyDiv w:val="1"/>
      <w:marLeft w:val="0"/>
      <w:marRight w:val="0"/>
      <w:marTop w:val="0"/>
      <w:marBottom w:val="0"/>
      <w:divBdr>
        <w:top w:val="none" w:sz="0" w:space="0" w:color="auto"/>
        <w:left w:val="none" w:sz="0" w:space="0" w:color="auto"/>
        <w:bottom w:val="none" w:sz="0" w:space="0" w:color="auto"/>
        <w:right w:val="none" w:sz="0" w:space="0" w:color="auto"/>
      </w:divBdr>
    </w:div>
    <w:div w:id="1779905404">
      <w:bodyDiv w:val="1"/>
      <w:marLeft w:val="0"/>
      <w:marRight w:val="0"/>
      <w:marTop w:val="0"/>
      <w:marBottom w:val="0"/>
      <w:divBdr>
        <w:top w:val="none" w:sz="0" w:space="0" w:color="auto"/>
        <w:left w:val="none" w:sz="0" w:space="0" w:color="auto"/>
        <w:bottom w:val="none" w:sz="0" w:space="0" w:color="auto"/>
        <w:right w:val="none" w:sz="0" w:space="0" w:color="auto"/>
      </w:divBdr>
    </w:div>
    <w:div w:id="1785926337">
      <w:bodyDiv w:val="1"/>
      <w:marLeft w:val="0"/>
      <w:marRight w:val="0"/>
      <w:marTop w:val="0"/>
      <w:marBottom w:val="0"/>
      <w:divBdr>
        <w:top w:val="none" w:sz="0" w:space="0" w:color="auto"/>
        <w:left w:val="none" w:sz="0" w:space="0" w:color="auto"/>
        <w:bottom w:val="none" w:sz="0" w:space="0" w:color="auto"/>
        <w:right w:val="none" w:sz="0" w:space="0" w:color="auto"/>
      </w:divBdr>
    </w:div>
    <w:div w:id="1788239052">
      <w:bodyDiv w:val="1"/>
      <w:marLeft w:val="0"/>
      <w:marRight w:val="0"/>
      <w:marTop w:val="0"/>
      <w:marBottom w:val="0"/>
      <w:divBdr>
        <w:top w:val="none" w:sz="0" w:space="0" w:color="auto"/>
        <w:left w:val="none" w:sz="0" w:space="0" w:color="auto"/>
        <w:bottom w:val="none" w:sz="0" w:space="0" w:color="auto"/>
        <w:right w:val="none" w:sz="0" w:space="0" w:color="auto"/>
      </w:divBdr>
    </w:div>
    <w:div w:id="1798329414">
      <w:bodyDiv w:val="1"/>
      <w:marLeft w:val="0"/>
      <w:marRight w:val="0"/>
      <w:marTop w:val="0"/>
      <w:marBottom w:val="0"/>
      <w:divBdr>
        <w:top w:val="none" w:sz="0" w:space="0" w:color="auto"/>
        <w:left w:val="none" w:sz="0" w:space="0" w:color="auto"/>
        <w:bottom w:val="none" w:sz="0" w:space="0" w:color="auto"/>
        <w:right w:val="none" w:sz="0" w:space="0" w:color="auto"/>
      </w:divBdr>
    </w:div>
    <w:div w:id="1799831376">
      <w:bodyDiv w:val="1"/>
      <w:marLeft w:val="0"/>
      <w:marRight w:val="0"/>
      <w:marTop w:val="0"/>
      <w:marBottom w:val="0"/>
      <w:divBdr>
        <w:top w:val="none" w:sz="0" w:space="0" w:color="auto"/>
        <w:left w:val="none" w:sz="0" w:space="0" w:color="auto"/>
        <w:bottom w:val="none" w:sz="0" w:space="0" w:color="auto"/>
        <w:right w:val="none" w:sz="0" w:space="0" w:color="auto"/>
      </w:divBdr>
    </w:div>
    <w:div w:id="1810516518">
      <w:bodyDiv w:val="1"/>
      <w:marLeft w:val="0"/>
      <w:marRight w:val="0"/>
      <w:marTop w:val="0"/>
      <w:marBottom w:val="0"/>
      <w:divBdr>
        <w:top w:val="none" w:sz="0" w:space="0" w:color="auto"/>
        <w:left w:val="none" w:sz="0" w:space="0" w:color="auto"/>
        <w:bottom w:val="none" w:sz="0" w:space="0" w:color="auto"/>
        <w:right w:val="none" w:sz="0" w:space="0" w:color="auto"/>
      </w:divBdr>
    </w:div>
    <w:div w:id="1847207479">
      <w:bodyDiv w:val="1"/>
      <w:marLeft w:val="0"/>
      <w:marRight w:val="0"/>
      <w:marTop w:val="0"/>
      <w:marBottom w:val="0"/>
      <w:divBdr>
        <w:top w:val="none" w:sz="0" w:space="0" w:color="auto"/>
        <w:left w:val="none" w:sz="0" w:space="0" w:color="auto"/>
        <w:bottom w:val="none" w:sz="0" w:space="0" w:color="auto"/>
        <w:right w:val="none" w:sz="0" w:space="0" w:color="auto"/>
      </w:divBdr>
    </w:div>
    <w:div w:id="1855874981">
      <w:bodyDiv w:val="1"/>
      <w:marLeft w:val="0"/>
      <w:marRight w:val="0"/>
      <w:marTop w:val="0"/>
      <w:marBottom w:val="0"/>
      <w:divBdr>
        <w:top w:val="none" w:sz="0" w:space="0" w:color="auto"/>
        <w:left w:val="none" w:sz="0" w:space="0" w:color="auto"/>
        <w:bottom w:val="none" w:sz="0" w:space="0" w:color="auto"/>
        <w:right w:val="none" w:sz="0" w:space="0" w:color="auto"/>
      </w:divBdr>
    </w:div>
    <w:div w:id="1868253544">
      <w:bodyDiv w:val="1"/>
      <w:marLeft w:val="0"/>
      <w:marRight w:val="0"/>
      <w:marTop w:val="0"/>
      <w:marBottom w:val="0"/>
      <w:divBdr>
        <w:top w:val="none" w:sz="0" w:space="0" w:color="auto"/>
        <w:left w:val="none" w:sz="0" w:space="0" w:color="auto"/>
        <w:bottom w:val="none" w:sz="0" w:space="0" w:color="auto"/>
        <w:right w:val="none" w:sz="0" w:space="0" w:color="auto"/>
      </w:divBdr>
    </w:div>
    <w:div w:id="1877542132">
      <w:bodyDiv w:val="1"/>
      <w:marLeft w:val="0"/>
      <w:marRight w:val="0"/>
      <w:marTop w:val="0"/>
      <w:marBottom w:val="0"/>
      <w:divBdr>
        <w:top w:val="none" w:sz="0" w:space="0" w:color="auto"/>
        <w:left w:val="none" w:sz="0" w:space="0" w:color="auto"/>
        <w:bottom w:val="none" w:sz="0" w:space="0" w:color="auto"/>
        <w:right w:val="none" w:sz="0" w:space="0" w:color="auto"/>
      </w:divBdr>
    </w:div>
    <w:div w:id="1878468789">
      <w:bodyDiv w:val="1"/>
      <w:marLeft w:val="0"/>
      <w:marRight w:val="0"/>
      <w:marTop w:val="0"/>
      <w:marBottom w:val="0"/>
      <w:divBdr>
        <w:top w:val="none" w:sz="0" w:space="0" w:color="auto"/>
        <w:left w:val="none" w:sz="0" w:space="0" w:color="auto"/>
        <w:bottom w:val="none" w:sz="0" w:space="0" w:color="auto"/>
        <w:right w:val="none" w:sz="0" w:space="0" w:color="auto"/>
      </w:divBdr>
    </w:div>
    <w:div w:id="1883906693">
      <w:bodyDiv w:val="1"/>
      <w:marLeft w:val="0"/>
      <w:marRight w:val="0"/>
      <w:marTop w:val="0"/>
      <w:marBottom w:val="0"/>
      <w:divBdr>
        <w:top w:val="none" w:sz="0" w:space="0" w:color="auto"/>
        <w:left w:val="none" w:sz="0" w:space="0" w:color="auto"/>
        <w:bottom w:val="none" w:sz="0" w:space="0" w:color="auto"/>
        <w:right w:val="none" w:sz="0" w:space="0" w:color="auto"/>
      </w:divBdr>
    </w:div>
    <w:div w:id="1908951418">
      <w:bodyDiv w:val="1"/>
      <w:marLeft w:val="0"/>
      <w:marRight w:val="0"/>
      <w:marTop w:val="0"/>
      <w:marBottom w:val="0"/>
      <w:divBdr>
        <w:top w:val="none" w:sz="0" w:space="0" w:color="auto"/>
        <w:left w:val="none" w:sz="0" w:space="0" w:color="auto"/>
        <w:bottom w:val="none" w:sz="0" w:space="0" w:color="auto"/>
        <w:right w:val="none" w:sz="0" w:space="0" w:color="auto"/>
      </w:divBdr>
    </w:div>
    <w:div w:id="1917855303">
      <w:bodyDiv w:val="1"/>
      <w:marLeft w:val="0"/>
      <w:marRight w:val="0"/>
      <w:marTop w:val="0"/>
      <w:marBottom w:val="0"/>
      <w:divBdr>
        <w:top w:val="none" w:sz="0" w:space="0" w:color="auto"/>
        <w:left w:val="none" w:sz="0" w:space="0" w:color="auto"/>
        <w:bottom w:val="none" w:sz="0" w:space="0" w:color="auto"/>
        <w:right w:val="none" w:sz="0" w:space="0" w:color="auto"/>
      </w:divBdr>
    </w:div>
    <w:div w:id="1921330221">
      <w:bodyDiv w:val="1"/>
      <w:marLeft w:val="0"/>
      <w:marRight w:val="0"/>
      <w:marTop w:val="0"/>
      <w:marBottom w:val="0"/>
      <w:divBdr>
        <w:top w:val="none" w:sz="0" w:space="0" w:color="auto"/>
        <w:left w:val="none" w:sz="0" w:space="0" w:color="auto"/>
        <w:bottom w:val="none" w:sz="0" w:space="0" w:color="auto"/>
        <w:right w:val="none" w:sz="0" w:space="0" w:color="auto"/>
      </w:divBdr>
    </w:div>
    <w:div w:id="1928466104">
      <w:bodyDiv w:val="1"/>
      <w:marLeft w:val="0"/>
      <w:marRight w:val="0"/>
      <w:marTop w:val="0"/>
      <w:marBottom w:val="0"/>
      <w:divBdr>
        <w:top w:val="none" w:sz="0" w:space="0" w:color="auto"/>
        <w:left w:val="none" w:sz="0" w:space="0" w:color="auto"/>
        <w:bottom w:val="none" w:sz="0" w:space="0" w:color="auto"/>
        <w:right w:val="none" w:sz="0" w:space="0" w:color="auto"/>
      </w:divBdr>
    </w:div>
    <w:div w:id="1931280500">
      <w:bodyDiv w:val="1"/>
      <w:marLeft w:val="0"/>
      <w:marRight w:val="0"/>
      <w:marTop w:val="0"/>
      <w:marBottom w:val="0"/>
      <w:divBdr>
        <w:top w:val="none" w:sz="0" w:space="0" w:color="auto"/>
        <w:left w:val="none" w:sz="0" w:space="0" w:color="auto"/>
        <w:bottom w:val="none" w:sz="0" w:space="0" w:color="auto"/>
        <w:right w:val="none" w:sz="0" w:space="0" w:color="auto"/>
      </w:divBdr>
    </w:div>
    <w:div w:id="1937250660">
      <w:bodyDiv w:val="1"/>
      <w:marLeft w:val="0"/>
      <w:marRight w:val="0"/>
      <w:marTop w:val="0"/>
      <w:marBottom w:val="0"/>
      <w:divBdr>
        <w:top w:val="none" w:sz="0" w:space="0" w:color="auto"/>
        <w:left w:val="none" w:sz="0" w:space="0" w:color="auto"/>
        <w:bottom w:val="none" w:sz="0" w:space="0" w:color="auto"/>
        <w:right w:val="none" w:sz="0" w:space="0" w:color="auto"/>
      </w:divBdr>
    </w:div>
    <w:div w:id="1942764088">
      <w:bodyDiv w:val="1"/>
      <w:marLeft w:val="0"/>
      <w:marRight w:val="0"/>
      <w:marTop w:val="0"/>
      <w:marBottom w:val="0"/>
      <w:divBdr>
        <w:top w:val="none" w:sz="0" w:space="0" w:color="auto"/>
        <w:left w:val="none" w:sz="0" w:space="0" w:color="auto"/>
        <w:bottom w:val="none" w:sz="0" w:space="0" w:color="auto"/>
        <w:right w:val="none" w:sz="0" w:space="0" w:color="auto"/>
      </w:divBdr>
    </w:div>
    <w:div w:id="1955015673">
      <w:bodyDiv w:val="1"/>
      <w:marLeft w:val="0"/>
      <w:marRight w:val="0"/>
      <w:marTop w:val="0"/>
      <w:marBottom w:val="0"/>
      <w:divBdr>
        <w:top w:val="none" w:sz="0" w:space="0" w:color="auto"/>
        <w:left w:val="none" w:sz="0" w:space="0" w:color="auto"/>
        <w:bottom w:val="none" w:sz="0" w:space="0" w:color="auto"/>
        <w:right w:val="none" w:sz="0" w:space="0" w:color="auto"/>
      </w:divBdr>
    </w:div>
    <w:div w:id="1964339028">
      <w:bodyDiv w:val="1"/>
      <w:marLeft w:val="0"/>
      <w:marRight w:val="0"/>
      <w:marTop w:val="0"/>
      <w:marBottom w:val="0"/>
      <w:divBdr>
        <w:top w:val="none" w:sz="0" w:space="0" w:color="auto"/>
        <w:left w:val="none" w:sz="0" w:space="0" w:color="auto"/>
        <w:bottom w:val="none" w:sz="0" w:space="0" w:color="auto"/>
        <w:right w:val="none" w:sz="0" w:space="0" w:color="auto"/>
      </w:divBdr>
    </w:div>
    <w:div w:id="1971087859">
      <w:bodyDiv w:val="1"/>
      <w:marLeft w:val="0"/>
      <w:marRight w:val="0"/>
      <w:marTop w:val="0"/>
      <w:marBottom w:val="0"/>
      <w:divBdr>
        <w:top w:val="none" w:sz="0" w:space="0" w:color="auto"/>
        <w:left w:val="none" w:sz="0" w:space="0" w:color="auto"/>
        <w:bottom w:val="none" w:sz="0" w:space="0" w:color="auto"/>
        <w:right w:val="none" w:sz="0" w:space="0" w:color="auto"/>
      </w:divBdr>
    </w:div>
    <w:div w:id="2005862057">
      <w:bodyDiv w:val="1"/>
      <w:marLeft w:val="0"/>
      <w:marRight w:val="0"/>
      <w:marTop w:val="0"/>
      <w:marBottom w:val="0"/>
      <w:divBdr>
        <w:top w:val="none" w:sz="0" w:space="0" w:color="auto"/>
        <w:left w:val="none" w:sz="0" w:space="0" w:color="auto"/>
        <w:bottom w:val="none" w:sz="0" w:space="0" w:color="auto"/>
        <w:right w:val="none" w:sz="0" w:space="0" w:color="auto"/>
      </w:divBdr>
    </w:div>
    <w:div w:id="2013606104">
      <w:bodyDiv w:val="1"/>
      <w:marLeft w:val="0"/>
      <w:marRight w:val="0"/>
      <w:marTop w:val="0"/>
      <w:marBottom w:val="0"/>
      <w:divBdr>
        <w:top w:val="none" w:sz="0" w:space="0" w:color="auto"/>
        <w:left w:val="none" w:sz="0" w:space="0" w:color="auto"/>
        <w:bottom w:val="none" w:sz="0" w:space="0" w:color="auto"/>
        <w:right w:val="none" w:sz="0" w:space="0" w:color="auto"/>
      </w:divBdr>
    </w:div>
    <w:div w:id="2026707638">
      <w:bodyDiv w:val="1"/>
      <w:marLeft w:val="0"/>
      <w:marRight w:val="0"/>
      <w:marTop w:val="0"/>
      <w:marBottom w:val="0"/>
      <w:divBdr>
        <w:top w:val="none" w:sz="0" w:space="0" w:color="auto"/>
        <w:left w:val="none" w:sz="0" w:space="0" w:color="auto"/>
        <w:bottom w:val="none" w:sz="0" w:space="0" w:color="auto"/>
        <w:right w:val="none" w:sz="0" w:space="0" w:color="auto"/>
      </w:divBdr>
    </w:div>
    <w:div w:id="2046637822">
      <w:bodyDiv w:val="1"/>
      <w:marLeft w:val="0"/>
      <w:marRight w:val="0"/>
      <w:marTop w:val="0"/>
      <w:marBottom w:val="0"/>
      <w:divBdr>
        <w:top w:val="none" w:sz="0" w:space="0" w:color="auto"/>
        <w:left w:val="none" w:sz="0" w:space="0" w:color="auto"/>
        <w:bottom w:val="none" w:sz="0" w:space="0" w:color="auto"/>
        <w:right w:val="none" w:sz="0" w:space="0" w:color="auto"/>
      </w:divBdr>
    </w:div>
    <w:div w:id="2060394985">
      <w:bodyDiv w:val="1"/>
      <w:marLeft w:val="0"/>
      <w:marRight w:val="0"/>
      <w:marTop w:val="0"/>
      <w:marBottom w:val="0"/>
      <w:divBdr>
        <w:top w:val="none" w:sz="0" w:space="0" w:color="auto"/>
        <w:left w:val="none" w:sz="0" w:space="0" w:color="auto"/>
        <w:bottom w:val="none" w:sz="0" w:space="0" w:color="auto"/>
        <w:right w:val="none" w:sz="0" w:space="0" w:color="auto"/>
      </w:divBdr>
    </w:div>
    <w:div w:id="2091076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24</Pages>
  <Words>3554</Words>
  <Characters>20264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Alo Save</cp:lastModifiedBy>
  <cp:revision>5</cp:revision>
  <cp:lastPrinted>2025-05-08T15:47:00Z</cp:lastPrinted>
  <dcterms:created xsi:type="dcterms:W3CDTF">2025-12-24T10:00:00Z</dcterms:created>
  <dcterms:modified xsi:type="dcterms:W3CDTF">2025-12-24T11:19:00Z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8A3F5A4FA4984585A1FBB3343D773E25_13</vt:lpwstr>
  </property>
</Properties>
</file>