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Задача №1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шаблонный класс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shared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_ptr.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Задача №2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шаблонную функцию 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4"/>
          <w:szCs w:val="24"/>
          <w:rtl w:val="0"/>
        </w:rPr>
        <w:t xml:space="preserve">    bool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close_enough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 a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,которая сравнивает два числа. Если числа не с плавающей точкой, то функция работает как обычный оператор сравнения (==), иначе функция сравнивает разность между числами и некоторой малой величиной.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Задача №3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вариадическую функцию со следующей сигнатурой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 class ... Args 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sum( Args ... values 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которая суммирует свои аргументы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sum( 1, 2, 3 ) =&gt; 1 + 2 + 3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два варианта программы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 разворачиванием аргументов через вспомогательные функции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sumI( T value 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sumI( T value, Args ... other_values 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 использованием fold выражения ( val + ...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Задача №4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Обобщить код из задачи 3 на любые бинарные операции задаваемые через лямбды или с помощью вспомогательных классов std::multiplies, std::plus и т.п..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Переделать функцию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 class ... Args 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sum( Args ... values 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функцию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 class Op, class ... Args 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reduce( Op f, Args ... values 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которой Op f это бинарная операция представляемая лямбдой или любым классом в котором определена операция operator()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Задача №5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функцию принимающую две функции с одинаковыми аргументами и возвращающую функцию, которая будет возвращать результат произведения двух исходных функций. Для определения на стадии компиляции, какие аргументы принимаются функцией, реализовать вспомогательный класс type traits.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A, class B&gt;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 multiply_functions( A f1, B f2 )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f1(x,y) → x + 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f2(x,y) → x / 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multiply_functions( f1, f2 )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f3(x,y) → x^2 / y + x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Задача №6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Дан класс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MyIntArray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* data;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size_t length;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b w:val="1"/>
          <w:rtl w:val="0"/>
        </w:rPr>
        <w:t xml:space="preserve">Реализуйте необходимые методы, пользуясь правилом трех (пяти).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6C0D9C"/>
    <w:pPr>
      <w:suppressAutoHyphens w:val="1"/>
      <w:autoSpaceDN w:val="0"/>
      <w:spacing w:after="0" w:line="240" w:lineRule="auto"/>
      <w:textAlignment w:val="baseline"/>
    </w:pPr>
    <w:rPr>
      <w:rFonts w:ascii="Liberation Serif" w:cs="Lohit Devanagari" w:eastAsia="Noto Sans CJK SC Regular" w:hAnsi="Liberation Serif"/>
      <w:kern w:val="3"/>
      <w:sz w:val="24"/>
      <w:szCs w:val="24"/>
      <w:lang w:bidi="hi-IN" w:eastAsia="zh-CN" w:val="en-US"/>
    </w:rPr>
  </w:style>
  <w:style w:type="paragraph" w:styleId="a3">
    <w:name w:val="Normal (Web)"/>
    <w:basedOn w:val="a"/>
    <w:uiPriority w:val="99"/>
    <w:semiHidden w:val="1"/>
    <w:unhideWhenUsed w:val="1"/>
    <w:rsid w:val="00521B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 w:val="1"/>
    <w:rsid w:val="00A91333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A91333"/>
  </w:style>
  <w:style w:type="paragraph" w:styleId="a6">
    <w:name w:val="footer"/>
    <w:basedOn w:val="a"/>
    <w:link w:val="a7"/>
    <w:uiPriority w:val="99"/>
    <w:unhideWhenUsed w:val="1"/>
    <w:rsid w:val="00A91333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A9133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mDur+Rl2czuJgj/GxqzmborVTg==">AMUW2mUXFFlh5z04DNFmD9W1vxLzFfD5lgIlAEMiBeZUrdBn/9iOe7002aM2NAX78zB+kNlTyfpfCuw068pidjgFjY7+zcxCnuFxOs8bNol7URb6oE9u5cTPWLVDuebcSC007GihoFVA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2020-05-21T04:34:00Z</dcterms:created>
  <dc:creator>User</dc:creator>
</cp:coreProperties>
</file>