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数据截止：2026-08-26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8月）内发生的高优先级信号，独立于近30天滚动窗口，供管理层快速把握本月最新动向。8月上旬先由7月月度经济/景气读数集中释放（PMI、百城房价、MPI、CPI/PPI、进出口），8月7日起家居建材上市公司2026H1正式中报开闸、首批4家披露，同时顾家定增落地、居然智家实控人交接收尾、惠达卫浴亏损资产出表、箭牌2023年激励计划整体作废等资本与治理动作密集出现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8月全月（08-01~08-26）：家居建材『中报密集披露+818大促季收官+国补滚动扩围』三线并进，需求端深度调整与AI主线并存。宏观硬数据08-17集中落地——NBS 7月家居三品类全面下滑(家具-8.8%/建材-14.2%/家电-1.9%,建材连续7月领跌)、1-7月房地产投资-19.2%/新开工-24%但二手房+10.2%、库存同比首降；7月BHI 110.31环比-3.03淡季回落，购买力指数却逆势+10.67至81.90，存量翻新刚需释放呈『看少买多』。行业端深度调整加剧：H1家具制造利润-52.7%超半数A股预亏、智能锁H1出货819.9万套-8.3%/额-11.2%头部CR3达55.7%、消费级摄像头H1销量-8.9%；奥维云网数字AI生态大会(08-20南京150+品牌)与千家AI峰会(08-25)把主线从『互联』推向『共智』，出海/AI/整装成三大突破口。商家中报分化剧烈——居然智家H1营收54.55亿(-15.37%)/净利-40.37%但经营现金流逆势+50%、志邦家居3连板+33.17%却H1预亏1.89亿(股价与基本面背离)、江河集团H1净利+34%触发异动，扣非与经营现金流才是真分水岭；欧派、好莱客把闲置资金转向理财/私募，龙头主动收缩资本开支。渠道端818打响家具补贴战：京东家具超级品类日携马頔办亿元补贴至高返50%、微信小店重构家具类目(08-24生效)、快手818宠粉节以AI为核心(08-04~28)、曲美把抖音自播费率打到平台下限5%；抖音七夕科技品类日爆发但家居家装未获独立榜单(08-18)、商务部1-7月网上零售99828亿(08-18)、网经社指商家利润持续承压。政策端地方国补白名单滚动扩围(尤溪第十七批/武汉第六批)、深圳把国补资格下沉到店铺级、甲醛单位产品能耗限额国标GB46029-2025(08-01实施)与CABEE辐射隔热涂料团标(10-01实施)抬高绿色建材门槛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宏观数据（20条）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7月宏观硬数据本周尚未落地：社零/规上工业/70城房价定于08-17、BHI预计08-15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国家统计局发布日程/CBMCA历史节奏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7月PMI全面回落：制造业49.2%、建筑业47.0%，需求端先行指标走弱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1-7月百强房企销售1.80万亿，降幅连续五个月收窄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中指研究院(财联社转载)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7月百城房价：新房环比+0.26%微涨、二手房-0.44%续跌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中指研究院(新浪财经转载)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7月建材工业景气指数MPI 95.3点，环比降6.0点续处非景气区间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7月CPI同比+0.5%，『居住』-0.3%是七大类中唯一下降项；PPI+3.5%，剪刀差扩至3.0pct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前7个月货物贸易进出口30.13万亿元(+17.3%)，7月单月4.66万亿(+19.2%)，外需与内需背离加剧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海关总署（经央视新闻/中国日报网转载）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中指第32周：重点城市二手房成交24463套(环比-10.4%/同比+7.8%)，8月累计同比已转负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QuestMobile：截至 6 月智能家居 App 月活 4.09 亿，全网月活 12.82 亿仅同比 +1.2%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半年报告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研报口径：2025 年全球户外家具市场规模 497.3 亿美元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浙江正特公司深度报告（三个皮匠报告收录）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《城市更新『十五五』规划》出台：预计带动投资15万亿元，老旧小区改造11.5万个、危旧房更新50万套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央视财经（中装新网转载）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2026上半年建筑业：房屋竣工面积-31.74%、从业人数-13.14%，新签合同额-14.13%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中国建筑业协会《2026年上半年建筑业发展统计分析》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7月重点城市二手房成交量同比+12.2%：本窗口唯一在改善的需求源头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东方财富证券建材周报（发现报告）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奥维：H1线上智能门锁量-13.3%/额-20.2%、均价966元-7.9%，AI交互屏锁销量+400%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36氪：家居上市公司集体寻求AI/半导体第二曲线，行业进入『减脂增肌』深度调整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36氪(家居搜索列表)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NBS 7月家居三品类全面下滑：家具-8.8%/建材-14.2%/家电-1.9%,建材连续7月领跌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国家统计局(2026-08-17)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1-7月房地产：投资-19.2%/新开工-24%/库存同比首降(-0.8%);销售额降幅收窄/二手房+10.2%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国家统计局(2026-08-17)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7月BHI 110.31(环比-3.03)淡季回落,但购买力指数逆势+10.67至81.90——存量翻新需求刚性释放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中国建材流通协会(2026-08-18)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经济观察网：家居建材'硬仗'——H1家具制造利润-52.7%,超半数A股预亏,但出海+AI+整装成三大突破口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经济观察网(2026-08-21)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奥维云网2026数字AI生态大会(南京)：150+品牌共议『AI智融·场景共生』,发布《家庭全场景AI落地白皮书》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东方财富/QQ新闻(2026-08-21)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20条，其中高影响10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818家具战打响：京东家具超级品类日携马頔办『新家发补会』，亿元补贴至高返50%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中企资讯网(京东通稿转载，二手)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微信小店重构家具一级类目：8月24日起『商业办公』改名、部分类目关闭迁移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微信小店成长中心·平台公告(腾讯，一手)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京东MALL启动『冷风暖水秋季家装节』，抢占818后舒适家赛道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搜狐(IT168同步报道佐证)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京东8月上旬规则密集修订：经营类目商品阈值(08-17生效)、不当使用关键词细则(08-19生效)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京东商家帮助·平台规则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抖音公示平台补贴禁用范围：床/床垫/沙发/柜类与家装建材&gt;全屋智能 8/16 起不参与平台补贴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 8-9 月站内内容广告对投政策：现金+红包双重激励，单店最高 30 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京准通「智能补贴券」升级：商家无需出资的平台补贴券覆盖快车/全站营销/站外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京东开展建材 Q3 站外广告政策及产品能力宣讲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京东家电家居事业群新设线下事业部：整合五星电器与全渠道，MALL/旗舰店超210家、县域专卖店近1.8万家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新浪财经（经济新闻）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抖音家居带货费率可压至5%平台下限（曲美家居公告口径）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新浪财经（引述曲美家居公告）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QuestMobile：6月抖音商城同比+184%，淘宝/京东/天猫小幅增长；京东去重用户10.66亿+21.4%、拼多多8.92亿-6.5%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研究院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抖音罗盘：家装建材近7天大盘支付5亿-5.5亿(+1.81%)，成交订单+4.98%、客单价¥50-100(+1.87%)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抖音电商罗盘(授权访问抓取)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蝉妈妈抖音家具建材品牌榜(近30天)：蓝盒子/公牛/顾家前三，软体家具+卫浴五金两阵营领跑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蝉妈妈品牌库(付费账号,授权访问抓取)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千瓜小红书『家居家装』近30天笔记505万+、互动2.26亿，企业账号占达人27.99%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千瓜数据红书版(付费账号,授权访问抓取)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抖音七夕好礼季科技品类日均爆发(全景相机+245%/笔记本+158%),但家居家装未获独立榜单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北京日报/新华网(2026-08-18/21)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快手818宠粉节(8/4-28)以AI为核心增长抓手：智能投放+AI创意+智能客服全链路赋能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亿邦动力(2026-08-04)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16条，其中高影响4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地方国补白名单滚动扩容：福建三明尤溪已到第十七批，湖北武汉第六批同步公示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尤溪县/武汉市商务局(一手)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南平细化智能家居补贴口径：新增油烟机/洗碗机等5类，『智能沙发』并入按摩椅不得重复申领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福建省发改委(转南平市商务局公告，一手)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8月1日起一批国家标准实施，含甲醛单位产品能耗限额GB 46029-2025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深圳公布线上国补『经营主体白名单』，补贴资格从平台级下沉到店铺级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深圳市商务局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盐城盐都区400万消费券：家装家居100万元，额度是家电50万元的两倍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中国新闻网江苏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抖音发布居家类目床上用品材质治理公告：材质虚标可致解除类目权限、店铺清退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国常会通过《住房公积金管理条例》修改草案：装修、更新改造、维修养护纳入提取使用范围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国务院常务会议（央视网，中国产业经济信息网转载）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中装协启动首届『好门窗』大赛，援引GB55038-2025外窗设计工作年限25年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中国建筑装饰协会（中装协〔2026〕52号）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两起家居建材缺陷召回：半球牌燃气热水器CO超标（5台）、康歌LED灯具接线截面积不足（600个）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新浪财经（引述中山市市场监管局公告与召回公示）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第三批625亿家电国补+818大促叠加：家电享15%补贴,但边际效应递减(7月家电仍-1.9%)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搜狐/商务部(2026-08)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10条，其中高影响3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头部商家（23条）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曲美家居把抖音自播带货费率打到平台下限5%：实控人二代『泽龙Z』12个月带货32.44万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上交所/东方财富·曲美家居2026-036号公告(逐字核验)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江河集团H1净利+34%叠加中期分红预期，三日累涨超20%触发异动核查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上交所/东方财富·江河集团临2026-037号公告(逐字核验)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头部公司2026H1正式中报8月中下旬密集披露，箭牌家居定于08-27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新浪财经(箭牌家居公告)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2026H1中报开闸首批4家：看归母增速会看错人，扣非与经营现金流才是真分水岭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东方财富数据中心（RPT_LICO_FN_CPD，REPORTDATE=2026-06-30）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顾家家居18.71亿定增落地：控股方增持至37.39%，但发行价从19.15元下修至17.94元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东方财富（公司公告2026-052/2026-053）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居然智家实控人交接进入收尾：杨芳控制43.93%，中天基业股权已完成工商变更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东方财富（公司公告临2026-044）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卫浴双雄同日收缩：惠达6800万剥离亏损陶瓷资产，箭牌2023年激励计划整体作废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东方财富（惠达公告2026-036、箭牌公告2026-034）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欧派、好莱客同期把资金转向理财与私募：定制龙头主动收缩资本开支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顾家家居定增落地：盈峰集团 17.94 元/股认购 1.04 亿股，募资净额 18.63 亿元锁定 36 个月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巨潮资讯网（公告 PDF 原文）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北新建材召开 2026 半年度业绩说明会并征集问题（窗口内唯一实质公告）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艾媒：智能床消费痛点集中在数据精准度与静音性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追觅：截至 7 月扫地机/洗地机/吸尘器全球累计出货突破 4000 万台；王力安防与中国电信签署战略合作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 / 乐居头条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美心门获建筑门窗生产安装「壹级」资质，门企向门墙柜一体化延伸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乐居头条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致欧家居与公牛集团签署全球化战略合作：家居出海基础设施开始对外开放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新浪财经（乐居财经）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圣都整装资金存管突破50亿元、存管用户占比超93%，13城对局改翻新上线存管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中国质量新闻网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悍高集团承认厨卫五金毛利率同比下滑5个百分点，归因渠道扩张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新浪财经（董秘问答）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萤石是H1线上智能锁唯一量价齐涨品牌，并居摄像头300元以上高端与4G机型第一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家居音频品牌MORROR ART莫纳完成亿元级B+轮融资(日初资本领投)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36氪首发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志邦家居3连板(+33.17%)但H1预亏1.89亿:市场定价'出海+老房焕新'预期,基本面未兑现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证券时报(2026-08-21)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智能锁H1量价齐跌(出货-8.3%/销售额-11.2%),德施曼双冠,TOP3份额达55.7%——头部集中加速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洛图科技/新浪财经(2026-08-22)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美的系何剑锋再掏18.71亿补仓顾家家居(累计107亿/持股超37%),换帅邝广雄接任董事长——全屋生态闭环加速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QQ新闻/财联社(2026-08-07)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消费级监控摄像头H1销量2554万台(-8.9%)/54亿(-4.8%):室外4G破50%,新兴电商份额倍增至22%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洛图科技/新浪财经(2026-08-10)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居然智家H1营收54.55亿(-15.37%)/净利1.96亿(-40.37%),经营现金流逆势+50%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同花顺(转居然智家2026半年报,2026-08-25)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23条，其中高影响7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TOP100房企销售总额(全口径,1-7月累计)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18042.1亿元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同比仍降，降幅较1-6月收窄0.6pct(连续五个月收窄)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京东（27条）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京准通『数字人平台·直播一键投广』操作手册与『新品前排计划』投放指南上线(8-1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2026-04-03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京东建材2026新品趋势风向标发布：9款AI赋能新品首发,3年投超10亿服务补贴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京东818超级大促+第三批625亿家电国补叠加：家居建材享15%补贴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京东8月连发三项家居类目调整公告：厨房配件/椅类/浴室柜商品迁移,系统化整顿家居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抖音（22条）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抖音电商罗盘·智能家居/家装建材近7天大盘(08/06-08/12)：用户支付5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大盘数据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抖店学习中心8-13上线《抖音电商官方大促活动报名规则》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蝉妈妈·抖音家具建材品牌带货榜(近30天)：蓝盒子/公牛/顾家居前三，头部软体家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抖音商城七夕好礼季高光行业榜单出炉：科技产品日均成交爆发(全景相机+245%/笔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抖音商城七夕好礼季招商启动：涵盖家居家装品类,与818形成叠加促销窗口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抖音电商修订商品卡免佣扶持政策：免佣范围扩至全类目(含家居建材),千川·乘方技术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抖音电商发起《三包期有效目录》修订征集：或涉及家居建材品类售后保障期限调整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快手818'宠粉节'正式启动(8/4-8/28)：以AI为核心增长抓手,智能投放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天猫上线『AI生意管家』新商版(网经社2026-08-13快讯)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拼多多发布《关于进一步规范商家AI生成图片合规应用的公告》(网经社2026-08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千瓜·小红书『家居家装』近30天：关键词笔记505万+、互动2.26亿，企业账号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社媒种草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商务部：2026年1-7月全国网上零售额99,828亿元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宏观数据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网经社：2026上半年电商趋势报告——消费回暖但商家利润持续承压,平台竞争加剧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行业分析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苏宁易购第13届818大促双线启动：主打'家场景'战略,家居建材品类满万减千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浙江印发《关于促进直播经济规范健康发展的意见》(网经社2026-08-13快讯)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直播电商规范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全品类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2026-08(持续执行)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第三批625亿家电国补持续执行中,叠加京东/苏宁818大促形成'国补+平台补'双重刺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家用电器/智能家居/家具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深圳市2026年智能家居(含适老化)购新补贴正式开抢：15%补贴/最高1500元/件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智能家居/适老化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市场监管总局+住建部联合整治室内空气甲醛治理和检测乱象,8月21日发布消费提示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家装/建材/检测服务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市场监管总局：绿色建材认证已扩围至72种产品,H1获证企业营收近1300亿元(+10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绿色建材/认证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绿色建材/建材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36氪：《家居巨头们的『血色黄昏』》——大家居行业进入深度调整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36氪：《家居上市公司，都想靠AI、半导体翻身》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36氪首发：家居音频品牌『MORROR ART莫纳』完成亿元级B+轮融资(日初资本领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融资/新消费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36氪：《四大鲜活趋势，解码大家居新周期》——AI全域渗透『从单品智能向空间智能跃迁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奥维云网：净化器市场『量增价降』——平价升级与场景驱动增长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奥维云网2026生态大会：头部企业共探智慧家庭AI场景落地新路径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奥维云网：2026电动轮椅市场半年报——护卫神霸榜、碳纤维加速下沉带动高端需求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细分品类/适老家居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7月BHI全国建材家居景气指数110.31(环比-3.03),购买力指数逆势上涨10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行业指数/景气度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洛图科技：2026H1中国智能锁全渠道出货819.9万套(-8.3%)/49.1亿元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细分品类/智能锁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经济观察网：家居建材公司要打一场'硬仗'——H1家具制造业利润同比-52.7%,超半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行业趋势/竞争格局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人民网舆情数据中心发布《2026家居建材品牌高质量发展研究报告》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行业研究/品牌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千家网：'AI重构·自主进化——2026智能家居发展趋势高峰论坛'即将举办,主题从'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松下EW全屋智能系统重磅发布：以'光'为钥重构'好房子'时代居住价值,日系巨头全面进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企业动态/全屋智能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洛图科技：2026H1消费级监控摄像头全渠道销量2554万台(-8.9%)/销额54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细分品类/监控摄像头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奥维云网2026数字AI生态大会(8/20南京)：150+品牌共议'AI智融·场景共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欧派家居/索菲亚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金融界7-30报道：欧派家居H1 2026归母净利润预计4.…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志邦家居8月19-21日连续3个涨停(累计+33.17%,市…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慕思股份(001323.SZ)发布H1业绩预告,归母净利润预…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居然智家(000785.SZ)发布2026中报:营收54.5…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盈峰集团(何剑锋/美的何享健之子)以17.94元/股独揽顾家…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爱丽家居(603221.SH,主营PVC地板)公告拟以现金收…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九牧携手吴声'2026新物种爆炸'商业方法发布会在香港推出X…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