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数据截止：2026-08-26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8月全月（08-01~08-26）：家居建材『中报密集披露+818大促季收官+国补滚动扩围』三线并进，需求端深度调整与AI主线并存。宏观硬数据08-17集中落地——NBS 7月家居三品类全面下滑(家具-8.8%/建材-14.2%/家电-1.9%,建材连续7月领跌)、1-7月房地产投资-19.2%/新开工-24%但二手房+10.2%、库存同比首降；7月BHI 110.31环比-3.03淡季回落，购买力指数却逆势+10.67至81.90，存量翻新刚需释放呈『看少买多』。行业端深度调整加剧：H1家具制造利润-52.7%超半数A股预亏、智能锁H1出货819.9万套-8.3%/额-11.2%头部CR3达55.7%、消费级摄像头H1销量-8.9%；奥维云网数字AI生态大会(08-20南京150+品牌)与千家AI峰会(08-25)把主线从『互联』推向『共智』，出海/AI/整装成三大突破口。商家中报分化剧烈——居然智家H1营收54.55亿(-15.37%)/净利-40.37%但经营现金流逆势+50%、志邦家居3连板+33.17%却H1预亏1.89亿(股价与基本面背离)、江河集团H1净利+34%触发异动，扣非与经营现金流才是真分水岭；欧派、好莱客把闲置资金转向理财/私募，龙头主动收缩资本开支。渠道端818打响家具补贴战：京东家具超级品类日携马頔办亿元补贴至高返50%、微信小店重构家具类目(08-24生效)、快手818宠粉节以AI为核心(08-04~28)、曲美把抖音自播费率打到平台下限5%；抖音七夕科技品类日爆发但家居家装未获独立榜单(08-18)、商务部1-7月网上零售99828亿(08-18)、网经社指商家利润持续承压。政策端地方国补白名单滚动扩围(尤溪第十七批/武汉第六批)、深圳把国补资格下沉到店铺级、甲醛单位产品能耗限额国标GB46029-2025(08-01实施)与CABEE辐射隔热涂料团标(10-01实施)抬高绿色建材门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宏观数据（21条）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QuestMobile：截至 6 月智能家居 App 月活 4.09 亿，全网月活 12.82 亿仅同比 +1.2%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半年报告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研报口径：2025 年全球户外家具市场规模 497.3 亿美元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浙江正特公司深度报告（三个皮匠报告收录）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《城市更新『十五五』规划》出台：预计带动投资15万亿元，老旧小区改造11.5万个、危旧房更新50万套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央视财经（中装新网转载）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2026上半年建筑业：房屋竣工面积-31.74%、从业人数-13.14%，新签合同额-14.13%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中国建筑业协会《2026年上半年建筑业发展统计分析》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7月重点城市二手房成交量同比+12.2%：本窗口唯一在改善的需求源头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东方财富证券建材周报（发现报告）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奥维：H1线上智能门锁量-13.3%/额-20.2%、均价966元-7.9%，AI交互屏锁销量+400%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36氪：家居上市公司集体寻求AI/半导体第二曲线，行业进入『减脂增肌』深度调整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36氪(家居搜索列表)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NBS 7月家居三品类全面下滑：家具-8.8%/建材-14.2%/家电-1.9%,建材连续7月领跌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1-7月房地产：投资-19.2%/新开工-24%/库存同比首降(-0.8%);销售额降幅收窄/二手房+10.2%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7月BHI 110.31(环比-3.03)淡季回落,但购买力指数逆势+10.67至81.90——存量翻新需求刚性释放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中国建材流通协会(2026-08-18)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经济观察网：家居建材'硬仗'——H1家具制造利润-52.7%,超半数A股预亏,但出海+AI+整装成三大突破口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奥维云网2026数字AI生态大会(南京)：150+品牌共议『AI智融·场景共生』,发布《家庭全场景AI落地白皮书》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东方财富/QQ新闻(2026-08-21)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艾媒:2025中国智能家居硬件市场规模约1125亿元,向AI全栈平台演进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为智能硬件赛道提供权威市场体量锚点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21条，其中高影响10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抖音公示平台补贴禁用范围：床/床垫/沙发/柜类与家装建材&gt;全屋智能 8/16 起不参与平台补贴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 8-9 月站内内容广告对投政策：现金+红包双重激励，单店最高 30 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京准通「智能补贴券」升级：商家无需出资的平台补贴券覆盖快车/全站营销/站外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京东开展建材 Q3 站外广告政策及产品能力宣讲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京东家电家居事业群新设线下事业部：整合五星电器与全渠道，MALL/旗舰店超210家、县域专卖店近1.8万家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新浪财经（经济新闻）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抖音家居带货费率可压至5%平台下限（曲美家居公告口径）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新浪财经（引述曲美家居公告）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QuestMobile：6月抖音商城同比+184%，淘宝/京东/天猫小幅增长；京东去重用户10.66亿+21.4%、拼多多8.92亿-6.5%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研究院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抖音罗盘：家装建材近7天大盘支付5亿-5.5亿(+1.81%)，成交订单+4.98%、客单价¥50-100(+1.87%)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抖音电商罗盘(夸克登录态抓取)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蝉妈妈抖音家具建材品牌榜(近30天)：蓝盒子/公牛/顾家前三，软体家具+卫浴五金两阵营领跑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蝉妈妈品牌库(付费账号,夸克登录态抓取)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千瓜小红书『家居家装』近30天笔记505万+、互动2.26亿，企业账号占达人27.99%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千瓜数据红书版(付费账号,夸克登录态抓取)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抖音七夕好礼季科技品类日均爆发(全景相机+245%/笔记本+158%),但家居家装未获独立榜单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北京日报/新华网(2026-08-18/21)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快手818宠粉节(8/4-28)以AI为核心增长抓手：智能投放+AI创意+智能客服全链路赋能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亿邦动力(2026-08-04)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16条，其中高影响4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抖音发布居家类目床上用品材质治理公告：材质虚标可致解除类目权限、店铺清退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国常会通过《住房公积金管理条例》修改草案：装修、更新改造、维修养护纳入提取使用范围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国务院常务会议（央视网，中国产业经济信息网转载）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中装协启动首届『好门窗』大赛，援引GB55038-2025外窗设计工作年限25年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中国建筑装饰协会（中装协〔2026〕52号）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两起家居建材缺陷召回：半球牌燃气热水器CO超标（5台）、康歌LED灯具接线截面积不足（600个）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新浪财经（引述中山市市场监管局公告与召回公示）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第三批625亿家电国补+818大促叠加：家电享15%补贴,但边际效应递减(7月家电仍-1.9%)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搜狐/商务部(2026-08)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10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头部商家（23条）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顾家家居定增落地：盈峰集团 17.94 元/股认购 1.04 亿股，募资净额 18.63 亿元锁定 36 个月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巨潮资讯网（公告 PDF 原文）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北新建材召开 2026 半年度业绩说明会并征集问题（窗口内唯一实质公告）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艾媒：智能床消费痛点集中在数据精准度与静音性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追觅：截至 7 月扫地机/洗地机/吸尘器全球累计出货突破 4000 万台；王力安防与中国电信签署战略合作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 / 乐居头条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美心门获建筑门窗生产安装「壹级」资质，门企向门墙柜一体化延伸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乐居头条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致欧家居与公牛集团签署全球化战略合作：家居出海基础设施开始对外开放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新浪财经（乐居财经）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圣都整装资金存管突破50亿元、存管用户占比超93%，13城对局改翻新上线存管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中国质量新闻网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悍高集团承认厨卫五金毛利率同比下滑5个百分点，归因渠道扩张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新浪财经（董秘问答）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萤石是H1线上智能锁唯一量价齐涨品牌，并居摄像头300元以上高端与4G机型第一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家居音频品牌MORROR ART莫纳完成亿元级B+轮融资(日初资本领投)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36氪首发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志邦家居3连板(+33.17%)但H1预亏1.89亿:市场定价'出海+老房焕新'预期,基本面未兑现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智能锁H1量价齐跌(出货-8.3%/销售额-11.2%),德施曼双冠,TOP3份额达55.7%——头部集中加速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洛图科技/新浪财经(2026-08-22)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美的系何剑锋再掏18.71亿补仓顾家家居(累计107亿/持股超37%),换帅邝广雄接任董事长——全屋生态闭环加速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QQ新闻/财联社(2026-08-07)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消费级监控摄像头H1销量2554万台(-8.9%)/54亿(-4.8%):室外4G破50%,新兴电商份额倍增至22%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洛图科技/新浪财经(2026-08-10)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居然智家H1营收54.55亿(-15.37%)/净利1.96亿(-40.37%),经营现金流逆势+50%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同花顺(转居然智家2026半年报,2026-08-25)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23条，其中高影响7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数据来源：抖店罗盘·类目概览（https://compass.jinritemai.com/shop/chance/category-overview），经陪跑扫码登录后浏览器自动化抽取，采集时间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2026-04-03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京东建材2026新品趋势风向标发布：9款AI赋能新品首发,3年投超10亿服务补贴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京东818超级大促+第三批625亿家电国补叠加：家居建材享15%补贴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京东8月连发三项家居类目调整公告：厨房配件/椅类/浴室柜商品迁移,系统化整顿家居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抖音（22条）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抖音商城七夕好礼季高光行业榜单出炉：科技产品日均成交爆发(全景相机+245%/笔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抖音商城七夕好礼季招商启动：涵盖家居家装品类,与818形成叠加促销窗口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抖音电商修订商品卡免佣扶持政策：免佣范围扩至全类目(含家居建材),千川·乘方技术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抖音电商发起《三包期有效目录》修订征集：或涉及家居建材品类售后保障期限调整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快手818'宠粉节'正式启动(8/4-8/28)：以AI为核心增长抓手,智能投放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商务部：2026年1-7月全国网上零售额99,828亿元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宏观数据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网经社：2026上半年电商趋势报告——消费回暖但商家利润持续承压,平台竞争加剧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苏宁易购第13届818大促双线启动：主打'家场景'战略,家居建材品类满万减千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2026-08(持续执行)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第三批625亿家电国补持续执行中,叠加京东/苏宁818大促形成'国补+平台补'双重刺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家用电器/智能家居/家具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深圳市2026年智能家居(含适老化)购新补贴正式开抢：15%补贴/最高1500元/件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智能家居/适老化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市场监管总局+住建部联合整治室内空气甲醛治理和检测乱象,8月21日发布消费提示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家装/建材/检测服务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市场监管总局：绿色建材认证已扩围至72种产品,H1获证企业营收近1300亿元(+10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绿色建材/认证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绿色建材/建材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7月BHI全国建材家居景气指数110.31(环比-3.03),购买力指数逆势上涨10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行业指数/景气度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洛图科技：2026H1中国智能锁全渠道出货819.9万套(-8.3%)/49.1亿元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细分品类/智能锁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经济观察网：家居建材公司要打一场'硬仗'——H1家具制造业利润同比-52.7%,超半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行业趋势/竞争格局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人民网舆情数据中心发布《2026家居建材品牌高质量发展研究报告》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行业研究/品牌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千家网：'AI重构·自主进化——2026智能家居发展趋势高峰论坛'即将举办,主题从'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松下EW全屋智能系统重磅发布：以'光'为钥重构'好房子'时代居住价值,日系巨头全面进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企业动态/全屋智能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洛图科技：2026H1消费级监控摄像头全渠道销量2554万台(-8.9%)/销额54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细分品类/监控摄像头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奥维云网2026数字AI生态大会(8/20南京)：150+品牌共议'AI智融·场景共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艾媒咨询《2026-2027中国智能家居行业发展白皮书》：2025中国智能家居硬件市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欧派家居/索菲亚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金融界7-30报道：欧派家居H1 2026归母净利润预计4.…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志邦家居8月19-21日连续3个涨停(累计+33.17%,市…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慕思股份(001323.SZ)发布H1业绩预告,归母净利润预…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居然智家(000785.SZ)发布2026中报:营收54.5…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盈峰集团(何剑锋/美的何享健之子)以17.94元/股独揽顾家…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爱丽家居(603221.SH,主营PVC地板)公告拟以现金收…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九牧携手吴声'2026新物种爆炸'商业方法发布会在香港推出X…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京麦商智：待用户切换POP商家账号扫码陪跑（本轮买家号提示『暂不支持开店』）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微信文档：公司网络DLP拦截，需用手机/非阿里网络访问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