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家装建材家具行业</w:t>
      </w:r>
    </w:p>
    <w:p>
      <w:pPr>
        <w:jc w:val="center"/>
      </w:pPr>
      <w:r>
        <w:rPr>
          <w:rFonts w:ascii="Arial" w:hAnsi="Arial" w:eastAsia="微软雅黑"/>
          <w:b/>
          <w:color w:val="1F3864"/>
          <w:sz w:val="52"/>
        </w:rPr>
        <w:t>竞争情报月报</w:t>
      </w:r>
    </w:p>
    <w:p/>
    <w:p>
      <w:pPr>
        <w:jc w:val="center"/>
      </w:pPr>
      <w:r>
        <w:rPr>
          <w:rFonts w:ascii="Arial" w:hAnsi="Arial" w:eastAsia="宋体"/>
          <w:color w:val="666666"/>
          <w:sz w:val="28"/>
        </w:rPr>
        <w:t>汇报稿（精要版）</w:t>
      </w:r>
    </w:p>
    <w:p/>
    <w:p>
      <w:pPr>
        <w:jc w:val="center"/>
      </w:pPr>
      <w:r>
        <w:rPr>
          <w:rFonts w:ascii="Arial" w:hAnsi="Arial" w:eastAsia="宋体"/>
          <w:color w:val="666666"/>
          <w:sz w:val="22"/>
        </w:rPr>
        <w:t>数据窗口：近30天（2026-06-27 至 2026-07-26） ＋ 本月要闻（自然月）</w:t>
      </w:r>
    </w:p>
    <w:p>
      <w:pPr>
        <w:jc w:val="center"/>
      </w:pPr>
      <w:r>
        <w:rPr>
          <w:rFonts w:ascii="Arial" w:hAnsi="Arial" w:eastAsia="宋体"/>
          <w:color w:val="666666"/>
          <w:sz w:val="22"/>
        </w:rPr>
        <w:t>数据截止：2026-08-26</w:t>
      </w:r>
    </w:p>
    <w:p>
      <w:pPr>
        <w:jc w:val="center"/>
      </w:pPr>
      <w:r>
        <w:rPr>
          <w:rFonts w:ascii="Arial" w:hAnsi="Arial" w:eastAsia="宋体"/>
          <w:color w:val="666666"/>
          <w:sz w:val="20"/>
        </w:rPr>
        <w:t>覆盖子行业：家具 · 装修 · 建材 · 卫浴厨房 · 全屋智能 · 全屋定制 · 灯具光源 · 电工五金</w:t>
      </w:r>
    </w:p>
    <w:p/>
    <w:p/>
    <w:p>
      <w:pPr>
        <w:jc w:val="center"/>
      </w:pPr>
      <w:r>
        <w:rPr>
          <w:rFonts w:ascii="Arial" w:hAnsi="Arial" w:eastAsia="宋体"/>
          <w:color w:val="666666"/>
          <w:sz w:val="18"/>
        </w:rPr>
        <w:t>数据来源：国家统计局 · 中指研究院 · 克而瑞 · CBMF/CBMCA/CBDA · 抖店罗盘 · 各上市公司公告 · 权威财经媒体</w:t>
      </w:r>
    </w:p>
    <w:p>
      <w:pPr>
        <w:jc w:val="center"/>
      </w:pPr>
      <w:r>
        <w:rPr>
          <w:rFonts w:ascii="Arial" w:hAnsi="Arial" w:eastAsia="宋体"/>
          <w:color w:val="666666"/>
          <w:sz w:val="18"/>
        </w:rPr>
        <w:t>编制原则：每条数据标注来源与发布日期，不可核实项标『待核实』，冲突信息双列保留，严禁编造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一、本月要闻（自然月：2026-07-01 至今）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区块聚焦当前自然月（8月）内发生的高优先级信号，独立于近30天滚动窗口，供管理层快速把握本月最新动向。8月上旬先由7月月度经济/景气读数集中释放（PMI、百城房价、MPI、CPI/PPI、进出口），8月7日起家居建材上市公司2026H1正式中报开闸、首批4家披露，同时顾家定增落地、居然智家实控人交接收尾、惠达卫浴亏损资产出表、箭牌2023年激励计划整体作废等资本与治理动作密集出现。共 4 个维度：宏观数据、平台大事、政策标准、头部商家。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8月全月（08-01~08-26）：家居建材『中报密集披露+818大促季收官+国补滚动扩围』三线并进，需求端深度调整与AI主线并存。宏观硬数据08-17集中落地——NBS 7月家居三品类全面下滑(家具-8.8%/建材-14.2%/家电-1.9%,建材连续7月领跌)、1-7月房地产投资-19.2%/新开工-24%但二手房+10.2%、库存同比首降；7月BHI 110.31环比-3.03淡季回落，购买力指数却逆势+10.67至81.90，存量翻新刚需释放呈『看少买多』。行业端深度调整加剧：H1家具制造利润-52.7%超半数A股预亏、智能锁H1出货819.9万套-8.3%/额-11.2%头部CR3达55.7%、消费级摄像头H1销量-8.9%；奥维云网数字AI生态大会(08-20南京150+品牌)与千家AI峰会(08-25)把主线从『互联』推向『共智』，出海/AI/整装成三大突破口。商家中报分化剧烈——居然智家H1营收54.55亿(-15.37%)/净利-40.37%但经营现金流逆势+50%、志邦家居3连板+33.17%却H1预亏1.89亿(股价与基本面背离)、江河集团H1净利+34%触发异动，扣非与经营现金流才是真分水岭；欧派、好莱客把闲置资金转向理财/私募，龙头主动收缩资本开支。渠道端818打响家具补贴战：京东家具超级品类日携马頔办亿元补贴至高返50%、微信小店重构家具类目(08-24生效)、快手818宠粉节以AI为核心(08-04~28)、曲美把抖音自播费率打到平台下限5%；抖音七夕科技品类日爆发但家居家装未获独立榜单(08-18)、商务部1-7月网上零售99828亿(08-18)、网经社指商家利润持续承压。政策端地方国补白名单滚动扩围(尤溪第十七批/武汉第六批)、深圳把国补资格下沉到店铺级、甲醛单位产品能耗限额国标GB46029-2025(08-01实施)与CABEE辐射隔热涂料团标(10-01实施)抬高绿色建材门槛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1.一　宏观数据（20条）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7月宏观硬数据本周尚未落地：社零/规上工业/70城房价定于08-17、BHI预计08-15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国家统计局发布日程/CBMCA历史节奏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2026-07-31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7月PMI全面回落：制造业49.2%、建筑业47.0%，需求端先行指标走弱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1-7月百强房企销售1.80万亿，降幅连续五个月收窄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中指研究院(财联社转载)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7月百城房价：新房环比+0.26%微涨、二手房-0.44%续跌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中指研究院(新浪财经转载)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7月建材工业景气指数MPI 95.3点，环比降6.0点续处非景气区间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中国建筑材料联合会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7月CPI同比+0.5%，『居住』-0.3%是七大类中唯一下降项；PPI+3.5%，剪刀差扩至3.0pct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前7个月货物贸易进出口30.13万亿元(+17.3%)，7月单月4.66万亿(+19.2%)，外需与内需背离加剧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海关总署（经央视新闻/中国日报网转载）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中指第32周：重点城市二手房成交24463套(环比-10.4%/同比+7.8%)，8月累计同比已转负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中指研究院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QuestMobile：截至 6 月智能家居 App 月活 4.09 亿，全网月活 12.82 亿仅同比 +1.2%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半年报告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研报口径：2025 年全球户外家具市场规模 497.3 亿美元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浙江正特公司深度报告（三个皮匠报告收录）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《城市更新『十五五』规划》出台：预计带动投资15万亿元，老旧小区改造11.5万个、危旧房更新50万套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央视财经（中装新网转载）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2026上半年建筑业：房屋竣工面积-31.74%、从业人数-13.14%，新签合同额-14.13%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中国建筑业协会《2026年上半年建筑业发展统计分析》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7月重点城市二手房成交量同比+12.2%：本窗口唯一在改善的需求源头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东方财富证券建材周报（发现报告）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奥维：H1线上智能门锁量-13.3%/额-20.2%、均价966元-7.9%，AI交互屏锁销量+400%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36氪：家居上市公司集体寻求AI/半导体第二曲线，行业进入『减脂增肌』深度调整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36氪(家居搜索列表)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NBS 7月家居三品类全面下滑：家具-8.8%/建材-14.2%/家电-1.9%,建材连续7月领跌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1-7月房地产：投资-19.2%/新开工-24%/库存同比首降(-0.8%);销售额降幅收窄/二手房+10.2%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国家统计局(2026-08-17)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7月BHI 110.31(环比-3.03)淡季回落,但购买力指数逆势+10.67至81.90——存量翻新需求刚性释放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中国建材流通协会(2026-08-18)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经济观察网：家居建材'硬仗'——H1家具制造利润-52.7%,超半数A股预亏,但出海+AI+整装成三大突破口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经济观察网(2026-08-21)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奥维云网2026数字AI生态大会(南京)：150+品牌共议『AI智融·场景共生』,发布《家庭全场景AI落地白皮书》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东方财富/QQ新闻(2026-08-21)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20条，其中高影响10条。三条宏观信号共同确认需求端全面深跌：家具类零售-6.6%、建材类-10.5%均大幅跑输社零大盘+1.0%，叠加6月BHI环比-16.34进入传统淡季。对天猫家装运营而言，7月大盘承压是既定基调，增长只能来自结构性机会（品类升级、以旧换新、头部集中），不能指望大盘自然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1.二　平台大事（16条）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818家具战打响：京东家具超级品类日携马頔办『新家发补会』，亿元补贴至高返50%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中企资讯网(京东通稿转载，二手)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微信小店重构家具一级类目：8月24日起『商业办公』改名、部分类目关闭迁移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微信小店成长中心·平台公告(腾讯，一手)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京东MALL启动『冷风暖水秋季家装节』，抢占818后舒适家赛道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搜狐(IT168同步报道佐证)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京东8月上旬规则密集修订：经营类目商品阈值(08-17生效)、不当使用关键词细则(08-19生效)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京东商家帮助·平台规则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2026-08-09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抖音公示平台补贴禁用范围：床/床垫/沙发/柜类与家装建材&gt;全屋智能 8/16 起不参与平台补贴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 8-9 月站内内容广告对投政策：现金+红包双重激励，单店最高 30 万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京准通「智能补贴券」升级：商家无需出资的平台补贴券覆盖快车/全站营销/站外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京东开展建材 Q3 站外广告政策及产品能力宣讲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京东京准通营销学堂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京东家电家居事业群新设线下事业部：整合五星电器与全渠道，MALL/旗舰店超210家、县域专卖店近1.8万家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新浪财经（经济新闻）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抖音家居带货费率可压至5%平台下限（曲美家居公告口径）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新浪财经（引述曲美家居公告）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QuestMobile：6月抖音商城同比+184%，淘宝/京东/天猫小幅增长；京东去重用户10.66亿+21.4%、拼多多8.92亿-6.5%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QuestMobile 研究院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抖音罗盘：家装建材近7天大盘支付5亿-5.5亿(+1.81%)，成交订单+4.98%、客单价¥50-100(+1.87%)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抖音电商罗盘(夸克登录态抓取)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蝉妈妈抖音家具建材品牌榜(近30天)：蓝盒子/公牛/顾家前三，软体家具+卫浴五金两阵营领跑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蝉妈妈品牌库(付费账号,夸克登录态抓取)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千瓜小红书『家居家装』近30天笔记505万+、互动2.26亿，企业账号占达人27.99%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千瓜数据红书版(付费账号,夸克登录态抓取)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抖音七夕好礼季科技品类日均爆发(全景相机+245%/笔记本+158%),但家居家装未获独立榜单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北京日报/新华网(2026-08-18/21)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快手818宠粉节(8/4-28)以AI为核心增长抓手：智能投放+AI创意+智能客服全链路赋能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亿邦动力(2026-08-04)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16条，其中高影响4条。平台端呈现『冰火两重天』：京东家装以整装+140%逆势高增、国补第三批625亿续力，是少数结构性亮点；抖音则收紧商家资质合规。天猫应重点关注京东在整装/局改赛道的抢跑，以及国补品类（卫浴/家电）的竞品承接节奏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1.三　政策标准（10条）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地方国补白名单滚动扩容：福建三明尤溪已到第十七批，湖北武汉第六批同步公示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尤溪县/武汉市商务局(一手)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2026-07-28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南平细化智能家居补贴口径：新增油烟机/洗碗机等5类，『智能沙发』并入按摩椅不得重复申领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福建省发改委(转南平市商务局公告，一手)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8月1日起一批国家标准实施，含甲醛单位产品能耗限额GB 46029-2025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新华社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深圳公布线上国补『经营主体白名单』，补贴资格从平台级下沉到店铺级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深圳市商务局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盐城盐都区400万消费券：家装家居100万元，额度是家电50万元的两倍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中国新闻网江苏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抖音发布居家类目床上用品材质治理公告：材质虚标可致解除类目权限、店铺清退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抖音电商学习中心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国常会通过《住房公积金管理条例》修改草案：装修、更新改造、维修养护纳入提取使用范围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国务院常务会议（央视网，中国产业经济信息网转载）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中装协启动首届『好门窗』大赛，援引GB55038-2025外窗设计工作年限25年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中国建筑装饰协会（中装协〔2026〕52号）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两起家居建材缺陷召回：半球牌燃气热水器CO超标（5台）、康歌LED灯具接线截面积不足（600个）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新浪财经（引述中山市市场监管局公告与召回公示）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2026-08-15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第三批625亿家电国补+818大促叠加：家电享15%补贴,但边际效应递减(7月家电仍-1.9%)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搜狐/商务部(2026-08)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10条，其中高影响3条。政策端标准与国补双轮驱动：智能卫浴可靠性国标、住宅全案整装服务标准、508项国标同步推高质量与合规门槛，利好研发/服务投入高的头部品牌、加速中小出清；北京(07-23)、福建(07-22)地方国补密集扩围，首次将智能马桶/智能床/智能沙发等智能睡眠与软体家具纳入补贴，示范效应向全国传导。天猫招商与流量分配应向合规头部倾斜，并用足国补新增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1.四　头部商家（23条）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5386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要闻标题</w:t>
            </w:r>
          </w:p>
        </w:tc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曲美家居把抖音自播带货费率打到平台下限5%：实控人二代『泽龙Z』12个月带货32.44万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上交所/东方财富·曲美家居2026-036号公告(逐字核验)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江河集团H1净利+34%叠加中期分红预期，三日累涨超20%触发异动核查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上交所/东方财富·江河集团临2026-037号公告(逐字核验)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头部公司2026H1正式中报8月中下旬密集披露，箭牌家居定于08-27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新浪财经(箭牌家居公告)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2026H1中报开闸首批4家：看归母增速会看错人，扣非与经营现金流才是真分水岭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东方财富数据中心（RPT_LICO_FN_CPD，REPORTDATE=2026-06-30）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顾家家居18.71亿定增落地：控股方增持至37.39%，但发行价从19.15元下修至17.94元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东方财富（公司公告2026-052/2026-053）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居然智家实控人交接进入收尾：杨芳控制43.93%，中天基业股权已完成工商变更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东方财富（公司公告临2026-044）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2026-08-08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卫浴双雄同日收缩：惠达6800万剥离亏损陶瓷资产，箭牌2023年激励计划整体作废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东方财富（惠达公告2026-036、箭牌公告2026-034）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欧派、好莱客同期把资金转向理财与私募：定制龙头主动收缩资本开支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东方财富（公司公告）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顾家家居定增落地：盈峰集团 17.94 元/股认购 1.04 亿股，募资净额 18.63 亿元锁定 36 个月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巨潮资讯网（公告 PDF 原文）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北新建材召开 2026 半年度业绩说明会并征集问题（窗口内唯一实质公告）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巨潮资讯网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艾媒：智能床消费痛点集中在数据精准度与静音性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追觅：截至 7 月扫地机/洗地机/吸尘器全球累计出货突破 4000 万台；王力安防与中国电信签署战略合作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艾媒咨询 / 乐居头条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美心门获建筑门窗生产安装「壹级」资质，门企向门墙柜一体化延伸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低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乐居头条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2026-08-13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致欧家居与公牛集团签署全球化战略合作：家居出海基础设施开始对外开放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新浪财经（乐居财经）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2026-08-06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圣都整装资金存管突破50亿元、存管用户占比超93%，13城对局改翻新上线存管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中国质量新闻网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悍高集团承认厨卫五金毛利率同比下滑5个百分点，归因渠道扩张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新浪财经（董秘问答）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2026-08-04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萤石是H1线上智能锁唯一量价齐涨品牌，并居摄像头300元以上高端与4G机型第一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奥维云网（199IT 转载）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2026-07-27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家居音频品牌MORROR ART莫纳完成亿元级B+轮融资(日初资本领投)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36氪首发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2026-08-21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志邦家居3连板(+33.17%)但H1预亏1.89亿:市场定价'出海+老房焕新'预期,基本面未兑现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证券时报(2026-08-21)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2026-08-22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智能锁H1量价齐跌(出货-8.3%/销售额-11.2%),德施曼双冠,TOP3份额达55.7%——头部集中加速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中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洛图科技/新浪财经(2026-08-22)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2026-08-07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美的系何剑锋再掏18.71亿补仓顾家家居(累计107亿/持股超37%),换帅邝广雄接任董事长——全屋生态闭环加速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QQ新闻/财联社(2026-08-07)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2026-08-10</w:t>
            </w:r>
          </w:p>
        </w:tc>
        <w:tc>
          <w:tcPr>
            <w:tcW w:type="dxa" w:w="5386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消费级监控摄像头H1销量2554万台(-8.9%)/54亿(-4.8%):室外4G破50%,新兴电商份额倍增至22%</w:t>
            </w:r>
          </w:p>
        </w:tc>
        <w:tc>
          <w:tcPr>
            <w:tcW w:type="dxa" w:w="73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洛图科技/新浪财经(2026-08-10)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2026-08-25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居然智家H1营收54.55亿(-15.37%)/净利1.96亿(-40.37%),经营现金流逆势+50%</w:t>
            </w:r>
          </w:p>
        </w:tc>
        <w:tc>
          <w:tcPr>
            <w:tcW w:type="dxa" w:w="73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高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同花顺(转居然智家2026半年报,2026-08-25)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组共23条，其中高影响7条。H1业绩预告披露季头部集体探底：定制家居（欧派预降50-60%、志邦转亏、索菲亚预降78-85%）、软体（慕思预降44-51%）、卫浴（箭牌转亏、惠达预亏）、瓷砖（东鹏净利降85-88%）、板材（大亚圣象预亏）全品类承压；但蒙娜丽莎扭亏、红星美凯龙扭亏、三棵树零售涂料韧性、东鹏逆势净增门店50家显示『收缩工程/做强零售』自救路径见效。运营需警惕定制/软体赛道承压对天猫GMV的传导，同时关注做强零售的头部品牌合作机会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二、宏观维度 · 社零 / 供给 / 房地产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本章数据主体来自国家统计局2026-07-15发布的6月及上半年经济数据，交叉中指研究院、克而瑞房地产口径。家装建材家具行业作为地产后周期消费，需求端与竣工/二手房交易高度相关。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2.1　需求端 · 限额以上单位零售额同比（6月单月）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家具类零售额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176亿元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-6.6%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建筑及装潢材料类零售额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114亿元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-10.5%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家用电器和音像器材类零售额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1249亿元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-8.7%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社会消费品零售总额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42691亿元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https://www.stats.gov.cn/sj/zxfb/202607/t20260715_1964127.html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家具类（-6.6%）、建材类（-10.5%）、家电类（-8.7%）三大家装相关品类6月单月全部深跌，且降幅显著大于社零大盘（+1.0%），其中建材类跌幅最深、与地产开工竣工负增长强相关。结构上，家装相关品类跑输大盘约8-11个百分点，说明当前疲弱是行业性、而非普遍消费收缩，运营动作应聚焦守住份额而非期待大盘回暖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2.2　供给端 · 建材工业与产量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规模以上工业增加值（6月单月）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非金属矿物制品业工业增加值（6月）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-2.3%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金属制品业工业增加值（6月）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+7.8%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水泥产量（6月）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14423万吨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平板玻璃产量（6月）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7654万重量箱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-5.3%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6月工业增加值发布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供给端呈结构性分化：非金属矿物制品业（-2.3%）、水泥（-5.6%）、平板玻璃（-5.3%）等地产强相关建材持续负增长，而金属制品业（含五金/金属家具，+7.8%）逆势正增长。这一分化提示：五金电工赛道景气度明显好于传统建材，天猫招商与资源投放可对五金/金属家具类目适度倾斜。（注：家具制造业分行业工业增加值国家统计局未单独公开，标待核实）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2.3　房地产维度 · 销售 / 投资 / 开工 / 竣工（1-6月累计）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15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数值</w:t>
            </w:r>
          </w:p>
        </w:tc>
        <w:tc>
          <w:tcPr>
            <w:tcW w:type="dxa" w:w="153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同比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发布日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40140万平方米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-11.6%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新建商品房销售额（1-6月）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37945亿元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-13.6%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TOP100房企销售总额(全口径,1-7月累计)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18042.1亿元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同比仍降，降幅较1-6月收窄0.6pct(连续五个月收窄)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2026-08-03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全国房地产开发投资（1-6月）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38074亿元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-18.0%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房屋新开工面积（1-6月）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23239万平方米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-23.4%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房屋施工面积（1-6月）</w:t>
            </w:r>
          </w:p>
        </w:tc>
        <w:tc>
          <w:tcPr>
            <w:tcW w:type="dxa" w:w="215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554049万平方米</w:t>
            </w:r>
          </w:p>
        </w:tc>
        <w:tc>
          <w:tcPr>
            <w:tcW w:type="dxa" w:w="153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-12.5%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房屋竣工面积（1-6月）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17221万平方米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-23.7%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2026-07-15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来源：国家统计局 https://www.stats.gov.cn/sj/zxfb/202607/t20260715_1964126.html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地产先行指标全面深跌：开发投资-18.0%、新开工-23.4%、竣工-23.7%。其中竣工端-23.7%是压制精装家居、软装、建材工程需求最关键的负向变量——竣工直接决定下游家居家装的入场时点。新开工深跌则预示2027-2028年需求将进一步承压。对天猫而言，这意味着家装建材行业未来1-2年缺乏总量红利，竞争将转为存量博弈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三、抖音家装建材大盘 · 抖店罗盘（近7天 07/09-07/15）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数据来源：抖店罗盘·类目概览（https://compass.jinritemai.com/shop/chance/category-overview），经陪跑扫码登录后浏览器自动化抽取，采集时间 2026-08-13 11:40 CST。【数据日期提示】本区块为2026-08-13经Chrome浏览器现采的近7天(2026/08/06-08/12)数据。抖店罗盘对市场类目只公开数量级区间（如 ¥1亿-¥1.5亿），不显示精确值；文中区间原样保留。较上周期百分比为口径公开的精确 WoW，涨跌符号已按 DOM 趋势类名校验。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3.1　核心大盘指标（较上周期）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数量级区间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较上周期(WoW)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支付GMV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¥5亿 - ¥5.5亿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销量件数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1,000万 - 2,500万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+4.38%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支付买家数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500万 - 750万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-0.06%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订单数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750万 - 1,000万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+4.98%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在线商品数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7亿 - 7.5亿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+0.51%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动销商品数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25万 - 50万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+1.25%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件单价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¥10 - ¥50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-2.46%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客单价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¥50 - ¥100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+1.87%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来源：抖店罗盘·类目概览 智能家居/家装建材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抖音家装建材大盘7天支付GMV ¥4.5-5亿、环比+1.51%，温和增长。订单数(+7.00%)与买家数(+4.89%)增速高于GMV，而件单价(+6.91%)、客单价(+6.10%)同步上行——说明本期增长由客单价拉动、并非纯流量红利，用户在抖音购买家装建材的件均金额在抬升，中高价商品跑量能力增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3.2　子类目GMV排行（TOP12）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73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87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子类目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136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占比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件单价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客单价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全屋智能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25%-30%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¥200-¥300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¥300-¥400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卫浴建材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20%-25%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卫浴五金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水槽与龙头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防护材料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6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胶粘剂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7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油漆及辅料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8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卫浴配件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9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涂料辅料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10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墙面材料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¥10-¥50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11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门及配件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</w:tr>
      <w:tr>
        <w:tc>
          <w:tcPr>
            <w:tcW w:type="dxa" w:w="73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12</w:t>
            </w:r>
          </w:p>
        </w:tc>
        <w:tc>
          <w:tcPr>
            <w:tcW w:type="dxa" w:w="187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厨房功能五金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136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¥50-¥100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¥100-¥200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31个子类目（此处列TOP12）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全屋智能（25-30%）+ 卫浴建材（20-25%）双龙头合计约占大盘一半。关键差异在件单价：全屋智能¥200-300 vs 卫浴建材¥100-200——智能硬件在抖音已建立高价心智并跑量，卫浴建材走量为主。第3-11名（卫浴五金/水槽龙头/胶粘剂/防护材料/油漆/涂料等）多为¥10-50低件单价的耗材属性，呈长尾格局。对天猫而言，全屋智能是抖音已验证可高价跑量的赛道，与用户跟进的AI锁/AI摄像头方向一致，应重点做跨平台竞品对标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3.3　价格带分布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92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价格带(元)</w:t>
            </w:r>
          </w:p>
        </w:tc>
        <w:tc>
          <w:tcPr>
            <w:tcW w:type="dxa" w:w="2835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  <w:tc>
          <w:tcPr>
            <w:tcW w:type="dxa" w:w="2268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39以上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¥3.5亿-¥4亿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75%-80%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19-39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¥5,000万-¥7,500万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10%-15%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10-19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¥2,500万-¥5,000万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5%-7.5%</w:t>
            </w:r>
          </w:p>
        </w:tc>
      </w:tr>
      <w:tr>
        <w:tc>
          <w:tcPr>
            <w:tcW w:type="dxa" w:w="90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6-10</w:t>
            </w:r>
          </w:p>
        </w:tc>
        <w:tc>
          <w:tcPr>
            <w:tcW w:type="dxa" w:w="2835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  <w:tc>
          <w:tcPr>
            <w:tcW w:type="dxa" w:w="2268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2.5%-5%</w:t>
            </w:r>
          </w:p>
        </w:tc>
      </w:tr>
      <w:tr>
        <w:tc>
          <w:tcPr>
            <w:tcW w:type="dxa" w:w="90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0-6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¥500万-¥750万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1%-2.5%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5价格带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价格带极度头重脚轻：¥39以上单档占75-80%GMV，¥19-39占10-15%，¥19以下三档合计不足15%。这颠覆了『抖音=低价白牌』的旧认知——抖音家装建材已由中高端主导，¥39以上是绝对主力战场。天猫在与抖音竞争时，不应简单以低价应对，而应在¥39以上区间比拼商品力、内容与信任心智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3.4　成交载体结构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成交载体</w:t>
            </w:r>
          </w:p>
        </w:tc>
        <w:tc>
          <w:tcPr>
            <w:tcW w:type="dxa" w:w="198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GMV占比</w:t>
            </w:r>
          </w:p>
        </w:tc>
        <w:tc>
          <w:tcPr>
            <w:tcW w:type="dxa" w:w="340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9"/>
              </w:rPr>
              <w:t>GMV区间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直播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54.39%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¥2.5亿-¥3亿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短视频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20.86%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商品卡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20.49%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¥1亿-¥1.5亿</w:t>
            </w:r>
          </w:p>
        </w:tc>
      </w:tr>
      <w:tr>
        <w:tc>
          <w:tcPr>
            <w:tcW w:type="dxa" w:w="2551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其他</w:t>
            </w:r>
          </w:p>
        </w:tc>
        <w:tc>
          <w:tcPr>
            <w:tcW w:type="dxa" w:w="198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4.17%</w:t>
            </w:r>
          </w:p>
        </w:tc>
        <w:tc>
          <w:tcPr>
            <w:tcW w:type="dxa" w:w="340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¥1,000万-¥2,500万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9"/>
              </w:rPr>
              <w:t>图文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0.1%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9"/>
              </w:rPr>
              <w:t>¥25万-¥50万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来源：抖店罗盘 5载体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直播（54.80%）+ 商品卡（21.87%）+ 短视频（19.70%）合计96.4%，图文仅0.10%。这说明图文种草模型在抖音家装建材类目基本失效，直播与货架（商品卡）是主战场。值得注意的是商品卡占比超两成，反映抖音『货架电商』在家装建材已成型，用户主动搜索/复购行为显著，并非纯冲动直播下单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3.7　抖音大盘核心结论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抖音家装建材大盘 8/6-8/12 GMV ¥5-5.5亿，WoW +1.81%；订单+4.98%、件数+4.38%，但买家几乎持平(-0.06%)——本周增长由老客/多件购买驱动而非拉新；件单价-2.46%(¥10-50)、客单价+1.87%(¥50-100)：单件更便宜、每单买得更多，818预热期'凑单囤货'特征明显。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TOP2 子类目 全屋智能(25-30%) + 卫浴建材(20-25%) 合计约 50% 大盘；全屋智能件单价¥200-300/客单价¥300-400 显著高于卫浴建材(¥100-200)，智能硬件在抖音的高价心智延续，卫浴走量。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价格带极度头重脚轻：¥39以上占 75-80% GMV(¥3.5-4亿)，19-39仅10-15%、0-6元仅1-2.5%——中高端仍是抖音家装建材主战场，低价白牌不是大盘主力。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载体：直播 54.39% + 短视频 20.86% + 商品卡 20.49% = 95.7%，图文仅 0.1%——直播与货架双主场，图文种草在此类目基本失效。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渠道 TOP3：短视频引流(25-30%) + 直播推荐(20-25%) + 搜索(15-20%) = 60-70% GMV，搜索占比可观，'抖音搜家装'心智稳固。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TOP15 单品：监控摄像头 5 席（萤石魔方Pro/步猎鹰/Philips/AUX/神眸）、智能锁 3 席（掌静脉/联想T30pro/因硕R8）、智能马桶 2 席（东沃D6D/蓝宝T9），AI安防+智能卫浴是818前确定性爆发赛道；欧派木门(第10)首次进 TOP10，传统家居品牌在抖音高价带开始起量，应纳入天猫竞品追踪。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四、电商平台竞争动态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2026-07-26）内各主要电商平台在家装建材家具品类的战报、战略与政策动向，均来自公开可查链接。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4.1　京东（27条）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京东家具超级品类日携手马頔办『新家发补会』：亿元家装补贴、至高返50%、每晚8点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京东自营家装清凉季主打『政企双补·至高立减15%』，多地拓宽公积金支持装修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京东零售架构调整：管理层级减少两级，组织扁平化加速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京东自营装修上半年GMV突破25亿元，同比+140%；京东家装整体GMV超45亿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国补第三批6250亿下达，京东7月家电国补最高单件立减1500元，覆盖29省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京东『春晓计划』2026上半年成绩单：家电家居近2.5万商家销售额同比增超50%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京东MALL/京东电器城市旗舰店启动『冷风暖水秋季家装节』，中央空调安装费直降约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京东开放平台8月上旬规则密集修订：经营类目商品阈值明细表(08-17生效)、不当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京东发布《家电家居安装、维修业务经营模式调整公告》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26年7-9月厨房卫浴、家装建材类目个人/个体店广告消返激励政策（老商）：增量最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26年7-9月厨房卫浴、家装建材类目个人/个体店广告消返激励政策（新商）：按绝对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家装建材/厨房卫浴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26年7-9月居家个人/个体店铺广告激励政策（老商）：环比增长最高返30%，单店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26年7-9月居家个人/个体店铺广告激励政策（新商）：现金满3万返40%，单店上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26年7-9月京喜五金/工具及工业品个人/个体店广告消返政策：增量最高返40%，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2026年Q3工业机电机械站外广告激励政策：站外消耗≥5万返25%，单商上限88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26年7-9月京喜厨房小电和家电配件个人/个体店广告消返政策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厨卫电器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8-9月京东站内内容广告对投政策：现金+内容广告红包双重激励，单店最高30万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京准通「智能补贴券」：商家无需出资的平台补贴券，覆盖快车/全站营销/站外三大产品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京东「稳赚计划」4.0白皮书：行业首发100%保收益（窗口内学堂最高热度，阅读5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京准通产品线合并：全站智能推广（原全站营销-单品推广+快车-智能化）与全店推广升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建材Q3站外广告政策及产品能力宣讲（直播）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开利（Carrier）与京东签署战略合作，共建家用舒适解决方案零售生态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京东家电家居事业群新设线下事业部：整合五星电器与全渠道业务部，京东MALL/城市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组织/渠道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京准通『数字人平台·直播一键投广』操作手册与『新品前排计划』投放指南上线(8-1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2026-04-03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京东建材2026新品趋势风向标发布：9款AI赋能新品首发,3年投超10亿服务补贴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京东818超级大促+第三批625亿家电国补叠加：家居建材享15%补贴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京东8月连发三项家居类目调整公告：厨房配件/椅类/浴室柜商品迁移,系统化整顿家居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京东是本期最активный平台：家装整装GMV+140%高增、618送装一体订单+120%、国补第三批625亿续力、京东MALL线下扩张至30店。京东以『整装+局改+安心住服务体系+线下MALL』构建全链路，对天猫家装形成正面竞争，尤其在整装与大件送装环节抢跑明显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4.2　抖音（22条）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抖音电商发布《商家【主体资质违规】处置细则》修订意见征集及运营类服务商管理规范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2026-08-09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抖店新增《平台优惠券及购物红包等平台补贴禁用范围》公示：8/16生效，家具床垫沙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抖店修订《抖音商城管理规范》公示：猜你喜欢商家与商品入选基础要求变更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抖店关于居家类目床上用品材质问题的治理公告：材质虚标可至解除类目经营权限、店铺清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抖店开展夏季床品品质与宣传合规专项治理：尺寸/重量虚标与材质不符为重点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居家/床上用品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抖店《智能家居限制推广商品创作者准入细则》：涂刷工具、刃具等需过类目考试并达合规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抖店《【家居家电】行业管理规范》更新：新零售模式店铺保证金15万元、指定类目未选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抖音电商首发「家具&amp;家装行业」经营双周刊（第1期-7月下）：家装行业运营节奏机制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抖店「家居日百」行业全场域起量指南：自播/挂车短视频/千川三大场域作战卡合集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居家日百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抖店《家具&amp;家装商家「安装模式」操作手册》：与行业规范 6.2.6 强制安装模式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家具/家装建材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抖店【明日达】受自然灾害/会议赛事影响地区及考核调整公告（涉地板/涂料/灯具/瓷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抖店《商家【商品材质成分不符】细则》更新：材质治理链的规则底座（阅读6.99万）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家具/五金/建材/床上用品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抖店《【中小商家】五金&amp;家具家装行业潜力商家案例合集》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五金/家具/家装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抖音家居带货费率水位曝光：曲美家居公告披露推广费率2026年3月定15%、6月1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费率/达播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抖音厨房电器品类洞察：全维度同比增长、销售均价保持较高增速，净水饮水是唯一男性占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厨卫/家电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抖音电商罗盘·智能家居/家装建材近7天大盘(08/06-08/12)：用户支付5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大盘数据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抖店学习中心8-13上线《抖音电商官方大促活动报名规则》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蝉妈妈·抖音家具建材品牌带货榜(近30天)：蓝盒子/公牛/顾家居前三，头部软体家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抖音商城七夕好礼季高光行业榜单出炉：科技产品日均成交爆发(全景相机+245%/笔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抖音商城七夕好礼季招商启动：涵盖家居家装品类,与818形成叠加促销窗口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2026-08-15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抖音电商修订商品卡免佣扶持政策：免佣范围扩至全类目(含家居建材),千川·乘方技术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抖音电商发起《三包期有效目录》修订征集：或涉及家居建材品类售后保障期限调整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规则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抖音端一面是618家居家装战报（喜临门床垫13.5亿、九牧卫浴榜首、爱果乐多榜TOP1），一面是收紧商家资质合规。内容电商仍是家居品牌种草与直播成交的核心增量场，天猫需关注品牌预算向抖音的分流。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4.5　淘宝天猫（1条）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天猫精灵发布全屋智能「人家生活」框架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天猫618家装家居表现稳健：源氏木语/林氏/九牧领跑家装榜，慕思领跑家居榜，睡眠经济与轻定制突出、40000+品牌成交翻倍。作为主场，天猫在品牌矩阵与总裁直播上仍具规模优势，但需警惕京东整装与抖音内容的两翼夹击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4.6　视频号（1条）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微信小店一级类目【家具】调整：8月24日起类目更名/新增/关闭，二级『商业办公』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4.7　快手（2条）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动态标题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快手电商818『宠粉节』：8月4日—28日三阶段，头部商家设GMV增量200万–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通用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快手818'宠粉节'正式启动(8/4-8/28)：以AI为核心增长抓手,智能投放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本平台在窗口期内有公开动态，详见上表来源链接。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4.8　跨平台趋势（9条）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953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趋势标题</w:t>
            </w:r>
          </w:p>
        </w:tc>
        <w:tc>
          <w:tcPr>
            <w:tcW w:type="dxa" w:w="141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江苏以旧换新加速：南京家电订单7万+、家电类商户以旧换新销售占比达80%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2026-07-12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家电业内冷外热(2026年7月)：京东零售扁平化改革、TCL电子上半年利润预增4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QuestMobile：2026年6月抖音商城同比增长达184%，淘宝/京东/天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综合电商格局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天猫上线『AI生意管家』新商版(网经社2026-08-13快讯)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平台工具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拼多多发布《关于进一步规范商家AI生成图片合规应用的公告》(网经社2026-08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平台规则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千瓜·小红书『家居家装』近30天：关键词笔记505万+、互动2.26亿，企业账号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社媒种草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商务部：2026年1-7月全国网上零售额99,828亿元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宏观数据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953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网经社：2026上半年电商趋势报告——消费回暖但商家利润持续承压,平台竞争加剧</w:t>
            </w:r>
          </w:p>
        </w:tc>
        <w:tc>
          <w:tcPr>
            <w:tcW w:type="dxa" w:w="1417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行业分析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苏宁易购第13届818大促双线启动：主打'家场景'战略,家居建材品类满万减千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大促</w:t>
            </w:r>
          </w:p>
        </w:tc>
      </w:tr>
    </w:tbl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跨平台看，618后家居业整体转向『价值重构』：京东整装翻倍、以旧换新10%补贴、下沉与老房翻新成新增长极，低价高量模式被头部商家明确否定。这一信号对天猫的启示是：家装建材竞争正从价格战转向服务/整装/以旧换新的价值战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五、政策 · 标准 · 行业动态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本章覆盖近30天（2026-06-27 至 2026-07-26）内影响家装建材家具行业的政策法规、国家/团体标准及行业协会动态。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5.1　政策与标准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发布日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政策/标准</w:t>
            </w:r>
          </w:p>
        </w:tc>
        <w:tc>
          <w:tcPr>
            <w:tcW w:type="dxa" w:w="130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涉及子行业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南平市扩大2026年智能家居购新补贴品类：新增油烟机/燃气灶/洗碗机/干衣机等5类，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卫浴厨房/全屋智能/家具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武汉市公示第六批智能家居购新补贴参与主体名单(线上+线下)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三明尤溪县公示第十七批家电/数码智能/智能家居购新补贴参与企业(线上)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中国建筑装饰协会修订并印发《CBDA标准管理办法(2026年修订)》(装协[2026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家装/建筑装饰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中国建筑节能协会团体标准《建筑辐射隔热涂料》T/CABEE 145—2026发布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北京市新增10类『智能家居（含适老化）』以旧换新补贴产品（含智能马桶、智能床）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福建省2026年智能家居产品购新补贴品类扩围：新增智能吸油烟机/燃气灶/洗碗机/干衣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全屋智能/卫浴厨房/家具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市场监管总局批准发布508项重要国家标准（含建材26项、家用电器9项）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建材/灯具光源/全屋智能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 18584-2024落地执法案例：湖南楚荣家具因床头柜甲醛超标召回53件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2025-05-30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GB18580-2025《室内装饰装修材料人造板及其制品中甲醛释放限量》正式实施（E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家具/装修/建材/全屋定制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GB/T 24986.7-2026《家用和类似用途电器可靠性试验及评价 第7部分：电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质量标准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卫浴厨房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2026-01-05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T/CREA 056—2026《住宅全案整装服务标准》正式发布并召开宣贯会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装修/全屋定制/家具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2026-06-18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湖南省消费品以旧换新新增10类智能家居家电品类，6月18日起补贴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2026-05-18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关于开展重点行业节能降碳改造攻坚三年行动的通知（发改环资〔2026〕698号）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环保标准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2026-01-08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商务部等7部门《关于提质增效实施2026年消费品以旧换新工作的通知》延续国补，家居/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国补/以旧换新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家具/卫浴厨房/全屋智能/灯具光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福州市扩大2026年智能家居产品购新补贴品类：与省级同步扩围至约10类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家具/卫浴洁具/五金建材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重庆市对2026年智能家居（含适老化家居）购新补贴垫付超50万元单位预拨付资金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家具/适老化家居/卫浴洁具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8月1日起一批国家标准实施(含甲醛单位产品能耗限额GB 46029-2025)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国标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建材上游/绿色能耗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深圳市商务局公布参与2026年线上家电以旧换新、数码和智能产品购新补贴的经营主体名单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全屋智能/家电家居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盐城市盐都区发放400万元消费券，家装家居单列100万元居非汽车品类之首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家装/家居/家电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多地扩容智能家居以旧换新品类：北京7月23日起新增智能马桶、智能床等10类，补贴15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补贴/以旧换新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卫浴洁具/全屋智能/家具软体成品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国务院常务会议审议通过《住房公积金管理条例》修改草案：装修、更新改造、维修养护纳入提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资金/金融支持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整装/全屋定制/卫浴洁具/瓷砖陶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中装协〔2026〕47号：开展『好房子·品质家装促进行动』，明确破解低价内卷、从机会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行业行动/自律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中装协〔2026〕44号：开展《智能家居行业机遇、挑战与企业痛点深度研究》课题，官方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课题/标准前置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全屋智能/五金建材/照明灯具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中装协〔2026〕52号：首届『好门窗』大赛启动，援引GB55038-2025外窗设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评优/标准应用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中装协〔2026〕46号：与住建部政研中心共同开展《『好房子』室内设计研究》课题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课题/政策前置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整装/全屋定制/照明灯具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2026-08-05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青海玉树州开展住宅装饰装修市场专项整治：低价诱导、强制增项、偷换建材列为查处重点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市场监管/整治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整装/五金建材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召回：中山正远厨卫召回半球牌燃气热水器（JSQ19-T），一氧化碳浓度不符合GB 6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卫浴洁具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召回：广东顺德康歌照明召回600个KG-48固定式LED灯具，接线端子导线截面积不足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缺陷产品召回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照明灯具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浙江印发《关于促进直播经济规范健康发展的意见》(网经社2026-08-13快讯)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直播电商规范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全品类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2026-08(持续执行)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第三批625亿家电国补持续执行中,叠加京东/苏宁818大促形成'国补+平台补'双重刺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家用电器/智能家居/家具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深圳市2026年智能家居(含适老化)购新补贴正式开抢：15%补贴/最高1500元/件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以旧换新/消费补贴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智能家居/适老化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市场监管总局+住建部联合整治室内空气甲醛治理和检测乱象,8月21日发布消费提示</w:t>
            </w:r>
          </w:p>
        </w:tc>
        <w:tc>
          <w:tcPr>
            <w:tcW w:type="dxa" w:w="130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市场监管/标准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家装/建材/检测服务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市场监管总局：绿色建材认证已扩围至72种产品,H1获证企业营收近1300亿元(+10</w:t>
            </w:r>
          </w:p>
        </w:tc>
        <w:tc>
          <w:tcPr>
            <w:tcW w:type="dxa" w:w="130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绿色建材/认证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绿色建材/建材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来源：国家市场监管总局/发改委/商务部/各标准委 + 权威媒体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本期政策主线是『提门槛、促出清』：GB18580-2025甲醛新国标（E0级强制）、智能卫浴可靠性国标、住宅全案整装服务标准三项标准同步落地，环保与质量门槛全面抬升，利好头部品牌（欧派/索菲亚/兔宝宝/九牧/恒洁）先发受益、加速中小厂出清。国补层面延续以旧换新（家装厨卫15%），并有湖南等地新增智能家居品类，构成需求端为数不多的正向拉动。天猫招商应向合规头部倾斜，并用足国补品类的流量红利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5.2　行业动态（协会/展会/景气指数）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5669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行业动态</w:t>
            </w:r>
          </w:p>
        </w:tc>
        <w:tc>
          <w:tcPr>
            <w:tcW w:type="dxa" w:w="1701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6月BHI发布：全国建材家居市场『蓄力待发』，1-6月累计销售同比-4.39%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行业景气指数（BHI）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2026年5月建筑材料行业运行情况简报：营收同比降15.3%、利润同比降68.6%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统计公报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2026年6月全国建材家居景气指数（BHI）：113.34，同比-2.80、环比-1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行业景气指数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中国建筑装饰协会九届九次常务理事会通讯会议召开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行业会议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第28届中国建博会（广州）开幕：展览面积50万㎡、参展企业近2000家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行业展会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兔宝宝参与项目获2025年度国家科学技术进步奖二等奖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行业动态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国家统计局：上半年社零24.87万亿(+1.3%)，以旧换新带动高能效家电增速超30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宏观消费/以旧换新解读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2026年7月建材工业景气指数MPI 95.3点，环比降6.0点处非景气区间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景气指数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2026H1家居建材上市公司中报开闸：08-07~08-12首批4家披露，业绩与现金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中报季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国内首部住宅套内智能家居标准《智能家居技术应用标准》在武汉峰会宣贯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行业标准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 Matter Open Day 落地广州建博会：展商近2000家、海外观众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展会与互联标准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建博会存量改造/旧房微改展区面积同比激增，轻量化装配式把改造施工周期压缩至1-3天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中国建博会《2026大家居创新趋势研究报告》：整家定制从新房驱动转向存量驱动，旧改成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行业趋势报告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产业链上下游企业入局家装的报价模式对照：圣诞鸟整装1599元/㎡起、欧派整装大家居4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整装竞争格局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涂料家装零售分化：三棵树家装墙面漆2026Q1收入同比+11.44%，立邦中国TUC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2025年全球户外家具市场规模达497.3亿美元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家具出海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家具购买者同步消费调查：58%同时购买家居改善用品、56%购买电子产品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消费者洞察（海外）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QuestMobile：截至2026年6月智能家居App行业月活达4.09亿、同比+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用户侧流量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艾媒咨询：2025年中国睡眠经济市场规模5737.2亿元同比+7.3%，72.4%消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睡眠/软体家具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2026-07-29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艾媒咨询：2025年中国家居专用防蛀防霉产品市场规模79亿元，2035年预计138.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家居功能性用品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艾媒咨询：智能床消费痛点为数据精准度与静音性，成制约产业发展的核心短板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智能家具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《城市更新『十五五』规划》出台：预计带动投资15万亿元，新开工改造城镇老旧小区11.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存量改造/需求锚点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国家统计局1-6月规上工业企业利润：家具制造业利润-52.7%、非金属矿物制品业-4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供给端盈利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2026年6月建筑材料行业运行简报：上半年建材增加值-2.8%、营收-13.9%、利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上游供给与价格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2026年上半年建筑业统计分析：房屋竣工面积-31.74%、从业人数-13.14%，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首装工程侧收缩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太平洋证券：2026年M6轻工出口链家居分化，卫浴出口同比-62%，褥垫/PVC地板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出口与供给回压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东方财富证券建材周报：7月重点城市二手房成交量同比+12.2%，建材板块周涨4.04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需求先行指标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楼市回暖带动家居消费：上半年20个重点城市二手住宅成交76.1万套同比+5.6%，线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需求传导与渠道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洛图科技：2026H1中国智能门锁全渠道销量821.9万套同比-8.3%、销售额49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奥维云网：2026H1线上智能门锁零售量345万套-13.3%、额33.7亿元-20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奥维云网：2026H1家用监控摄像头线上销量1518.7万台-4.9%、额32.9亿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全屋智能量价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商务部：2026上半年以旧换新带动销售额1.1万亿元、惠及1.5亿人次，线下参与主体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上海证券：截至7月23日以旧换新累计带动销售额超1.25万亿元，财政资金撬动比由1: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补贴政策效果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CBNData：家居巨头集体告别『黄金时代』——宜家中国一月关7店处置近50万㎡、红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线下渠道收缩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2025年中国涂料总产量3460.2万吨同比-7.1%（近八年最大跌幅）、利润总额2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涂料油漆结构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中邮证券：消费建材盈利触底，2025年防水/涂料/石膏板多品类先后发布提价函；华新建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上下游剪刀差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赛迪研究院：中国智能家居市场规模将从2025年8880.1亿元增至2029年1143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全屋智能规模预测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QuestMobile 下沉市场：月活6.53亿同比+2.9%，46岁以上占比46.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下沉人群结构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2026-07-19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海关总署：2026H1集成房屋出口23.24亿美元同比+47.9%，阿里国际站移动预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出海增量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头豹研究院：2025年中国智能家居产业链洞察——从芯片到场景，按空间场景切分成为新产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全屋智能产品逻辑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弗若斯特沙利文：《2026消费智能科技增长白皮书》把智能家居列为三大赛道之一，行业进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全屋智能阶段判断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2026上半年轻工业营收11.2万亿元：轻工11类商品零售额超4.3万亿同比+4.4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轻工大盘对照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中装协行业综合数据统计（百强榜）深度分析：装饰/幕墙/设计/金属门窗/建材五类榜单，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供应链招商白名单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卖方共识：华福证券以『扩大消费十五五规划』为轻工主线，大同证券6期建筑装饰周报由『政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卖方情绪曲线（元数据级）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B站×CBNData《2026年B站年轻人AI智能硬件消费洞察报告》：AI硬件细分赛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AI硬件转化信任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麦肯锡×BoF：中国高端消费者把『购物体验』列入向往度前三，专属感由高端定制礼遇与专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高端消费方法论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高端全屋定制评价维度从『产品制造竞争』转向『空间系统竞争』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全屋定制竞争维度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定制家居A股集体上涨与渠道打法分化：志邦+10.02%、欧派+7.04%，欧派主打『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定制家居渠道前置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宠物智能家电验证居家硬件单价上行：2026Q1宠物自动喂养器线上销量49万台+12.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居家智能硬件价格结构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36氪：《家居巨头们的『血色黄昏』》——大家居行业进入深度调整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36氪：《家居上市公司，都想靠AI、半导体翻身》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36氪首发：家居音频品牌『MORROR ART莫纳』完成亿元级B+轮融资(日初资本领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融资/新消费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2026-07-13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36氪：《四大鲜活趋势，解码大家居新周期》——AI全域渗透『从单品智能向空间智能跃迁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行业趋势/媒体观察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奥维云网：净化器市场『量增价降』——平价升级与场景驱动增长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细分品类/家电家居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奥维云网2026生态大会：头部企业共探智慧家庭AI场景落地新路径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奥维云网：2026电动轮椅市场半年报——护卫神霸榜、碳纤维加速下沉带动高端需求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细分品类/适老家居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2026-08-18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7月BHI全国建材家居景气指数110.31(环比-3.03),购买力指数逆势上涨10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行业指数/景气度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洛图科技：2026H1中国智能锁全渠道出货819.9万套(-8.3%)/49.1亿元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细分品类/智能锁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经济观察网：家居建材公司要打一场'硬仗'——H1家具制造业利润同比-52.7%,超半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行业趋势/竞争格局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人民网舆情数据中心发布《2026家居建材品牌高质量发展研究报告》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行业研究/品牌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千家网：'AI重构·自主进化——2026智能家居发展趋势高峰论坛'即将举办,主题从'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松下EW全屋智能系统重磅发布：以'光'为钥重构'好房子'时代居住价值,日系巨头全面进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企业动态/全屋智能</w:t>
            </w:r>
          </w:p>
        </w:tc>
      </w:tr>
      <w:tr>
        <w:tc>
          <w:tcPr>
            <w:tcW w:type="dxa" w:w="1247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洛图科技：2026H1消费级监控摄像头全渠道销量2554万台(-8.9%)/销额54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细分品类/监控摄像头</w:t>
            </w:r>
          </w:p>
        </w:tc>
      </w:tr>
      <w:tr>
        <w:tc>
          <w:tcPr>
            <w:tcW w:type="dxa" w:w="1247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2026-08-20</w:t>
            </w:r>
          </w:p>
        </w:tc>
        <w:tc>
          <w:tcPr>
            <w:tcW w:type="dxa" w:w="5669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奥维云网2026数字AI生态大会(8/20南京)：150+品牌共议'AI智融·场景共</w:t>
            </w:r>
          </w:p>
        </w:tc>
        <w:tc>
          <w:tcPr>
            <w:tcW w:type="dxa" w:w="1701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行业活动/智能家居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来源：CBMF/CBMCA/CBDA + 新华网/新京报等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行业景气持续走弱：1-5月建材行业营收-15.3%、利润-68.6%，6月BHI环比-16.34进入淡季；广州建博会（50万㎡、近2000家）聚焦无醛整家/适老化/绿色低碳/AI，反映供给侧在存量竞争中主动向『健康+智能+服务』升级。景气数据印证宏观判断，展会方向则指明产品升级路径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六、头部商家动态</w:t>
      </w:r>
    </w:p>
    <w:p>
      <w:pPr>
        <w:spacing w:line="360" w:lineRule="auto"/>
        <w:ind w:firstLine="440"/>
      </w:pPr>
      <w:r>
        <w:rPr>
          <w:rFonts w:ascii="Arial" w:hAnsi="Arial" w:eastAsia="宋体"/>
          <w:b w:val="0"/>
          <w:sz w:val="22"/>
        </w:rPr>
        <w:t>本章汇总近30天（2026-06-27 至 2026-07-26）内家装建材家具头部上市公司公告与品牌大事件。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81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品牌</w:t>
            </w:r>
          </w:p>
        </w:tc>
        <w:tc>
          <w:tcPr>
            <w:tcW w:type="dxa" w:w="1474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252"/>
            <w:shd w:val="clear" w:fill="1F3864"/>
          </w:tcPr>
          <w:p>
            <w:pPr>
              <w:jc w:val="center"/>
            </w:pPr>
            <w:r>
              <w:rPr>
                <w:rFonts w:ascii="Arial" w:hAnsi="Arial" w:eastAsia="微软雅黑"/>
                <w:b/>
                <w:color w:val="FFFFFF"/>
                <w:sz w:val="18"/>
              </w:rPr>
              <w:t>摘要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曲美家居(603818)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公告(关联交易)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披露《关联交易公告》(编号2026-036)：实控人赵瑞海之…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公告(股票异常波动)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披露《股票交易异常波动公告》(临2026-037)：08-1…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公告(业绩说明会)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披露公告(2026-029)：拟于2026-08-21在深交…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蒙娜丽莎(002918)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预计2026H1归母净利润4088万-6131万元，同比扭亏…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预计2026H1归母净利润亏损1.10亿-1.40亿元，由盈…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预计2026H1归母净利润亏损7200万-9000万元。卫浴…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梦百合(603313)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预计2026H1归母净利润0元-800万元，同比下降93.0…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预计2026H1归母净利润亏损约2700万-3700万元，由…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公告(员工持股计划)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2026年员工持股计划第一次持有人会议(7月17日通讯方式召…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公告(回购进展)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截至公告日累计回购5,535,000股(占总股本0.48%)…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公告(解除质押)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大股东许帮顺解除质押5,160,000股(占总股本1.19%…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公告(临时股东会决议)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2026年第一次临时股东会召开(此前定于07-22)，审议通…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红星美凯龙(601828)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半年报预告(扭亏)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预计2026H1归母净利润5000万-7500万元（上年同期…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九牧集团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标准发布/技术引领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作为第一牵头单位主导制定的GB/T 24986.7-2026…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恒洁卫浴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发布会/渠道活动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'焕新中国行·乐动此间'恒洁28周年庆启幕（佛山）。全国30…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舒达智能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新品发布(展会)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2026广州建博会亮相，携手天猫精灵打造智慧适老空间，推出A…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2026-07-09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兔宝宝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荣誉/技术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参与项目获2025年度国家科学技术进步奖二等奖，为兔宝宝历史…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金牌家居(603180)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新品/白皮书(展会)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在2026广州建博会发布《中国厨房收纳实用指南》白皮书，升级…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万华生态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新品/供应链(展会)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2026广州建博会推'无醛整家'解决方案，展示100㎡住宅7…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科达制造(600499)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半年报预告(大幅预增)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预计2026H1归母净利润12.60亿-13.60亿元，同比…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松霖科技(603992)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预计2026H1归母净利润1.40亿-1.85亿元，同比增长…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瑞尔特(002790)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半年报预告(预亏/转亏)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预计2026H1归母净利润亏损1100万-1600万元，由盈…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海鸥住工(002084)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半年报预告(预亏扩大)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预计2026H1归母净利润亏损3700万-4700万元，亏损…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帝欧家居(002798)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半年报预告(减亏)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预计2026H1归母净利润亏损2300万-3500万元，同比…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重大资产收购意向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PVC弹性地板龙头拟收购半导体存储测试设备企业欧康诺不低于7…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股价异动/风险提示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7月21-27日连续5涨停累计涨幅61.09%、走出6连板（…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伟星新材(002372)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营收18.97亿元(-8.71%)、归母净利3.90亿元(+…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营收16.78亿元(+15.74%)、归母净利2.92亿元(…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塔牌集团(002233)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营收17.42亿元(-15.30%)、归母净利2.19亿元(…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江河集团(601886)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营收108.24亿元(+15.90%)、归母净利4.41亿元…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顾家家居(603816)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定增落地/股本变动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2025年度向特定对象发行A股落地：向盈峰集团有限公司发行1…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实控人变更进展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原实际控制人汪林朋先生逝世，其配偶杨芳女士通过夫妻共同财产分…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惠达卫浴(603385)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资产出售进展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出售广西新高盛薄型建陶有限公司100%股权及债权：股权转让价…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股权激励回购注销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2023年限制性股票激励计划回购注销完成：注销1,550,1…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募集资金现金管理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08-11、08-12连续披露《关于使用闲置募集资金进行现金…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好莱客(603898)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对外投资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披露《关于全资子公司认购私募基金份额的公告》，同日发布202…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欧派家居(603833)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40,728.26万~50,…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4,790.70万~7,02…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志邦家居(603801)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2026年半年度业绩预亏：净利 -1.89亿~-1.26亿元…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17,500万~20,000…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箭牌家居(001322)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业绩(半年度预亏)+股东增持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-7,000万~-5,400…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东鹏控股(003012)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业绩(半年度预告)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2026年半年度业绩预告：净利 2,600万~3,200万元…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ST喜临门(603008)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业绩(半年度预亏)+风险警示进展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2026年半年度：营业收入约 38亿元、同比下降约 5.48…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三棵树(603737)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监管(问询函回复)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披露关于上海证券交易所 2025 年年报信息披露监管问询函的…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马可波罗(001386)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公告(专利)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披露关于取得专利证书的公告，为其窗口内唯一公告，未发半年度业…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2026-08-03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美心（重庆美心门业）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资质/渠道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美心门获评中国建筑装饰装修材料协会门窗幕墙分会 2026 年…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王力安防 × 中国电信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门业企业王力与中国电信签署战略合作，切入智能安防/智慧家庭方…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追觅科技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经营数据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8月5日追觅公布：截至 2026 年 7 月，扫地机、洗地机…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 × 集物社 / 索菲亚 × CSHIA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渠道合作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立林智能与集物社联合布局智能家装（2026-07-16）；索…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萤石网络(688475)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市场表现(第三方监测)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奥维云网监测：2026H1线上智能门锁市场中，萤石是唯一量价…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圣都整装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服务模式/信任资产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截至2026年6月底，圣都整装装修资金存管服务已累计为50多…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2026-07-24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TATA木门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新品/标准化卖点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7月23日TATA木门2026（第二届）美好人居论坛暨静音新…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致欧家居(301376) × 公牛集团(603195)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战略合作(出海)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致欧家居与公牛集团签署全球化战略合作协议。致欧董事长宋川称已…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悍高集团(001221)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投资者问答(毛利率)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投资者提问『厨卫五金毛利率同比下滑5个百分点，原因及下半年能…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东方雨虹(002271)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海外订单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东方雨虹旗下虹嘉工业涂料中标印度尼西亚泰景铝业60万吨电解铝…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2026-07-21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北新建材(000786)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调研纪要(增长点)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北新建材调研纪要指出石膏板业务增长点在城市更新、二次装修、家…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索菲亚(002572)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投资者交流(渠道战略)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索菲亚投资者关系交流披露：坚持『1+N+X』渠道模式，推进整…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丛一楼装饰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白皮书/工艺标准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整装企业丛一楼发布《2026集团焕新工艺白皮书》，覆盖四大工…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品牌战略(内容渠道)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安柏瑞门窗2026年中营销峰会：董事长曾奎称『靠规模扩张驱动…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2026-08-10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公牛集团(603195)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市场份额(第三方监测)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奥维云网监测：2026年第二季度家用充电桩市场，公牛销售额份…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2026-07-27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华新建材(600801)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业绩(半年度预增)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中邮证券建筑材料行业周报披露：华新建材上半年归母净利润16.…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2026-07-30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欧派家居/索菲亚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金融界7-30报道：欧派家居H1 2026归母净利润预计4.…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2026-08-21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志邦家居8月19-21日连续3个涨停(累计+33.17%,市…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2026-07-15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慕思股份(001323.SZ)发布H1业绩预告,归母净利润预…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2026-08-25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财报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居然智家(000785.SZ)发布2026中报:营收54.5…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2026-08-07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顾家家居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盈峰集团(何剑锋/美的何享健之子)以17.94元/股独揽顾家…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爱丽家居(603221.SH,主营PVC地板)公告拟以现金收…</w:t>
            </w:r>
          </w:p>
        </w:tc>
      </w:tr>
      <w:tr>
        <w:tc>
          <w:tcPr>
            <w:tcW w:type="dxa" w:w="1134"/>
            <w:shd w:val="clear" w:fill="F4F6F9"/>
          </w:tcPr>
          <w:p>
            <w:pPr>
              <w:jc w:val="left"/>
            </w:pPr>
            <w:r>
              <w:rPr>
                <w:rFonts w:ascii="Arial" w:hAnsi="Arial" w:eastAsia="宋体"/>
                <w:b w:val="0"/>
                <w:sz w:val="18"/>
              </w:rPr>
              <w:t>2026-08-08</w:t>
            </w:r>
          </w:p>
        </w:tc>
        <w:tc>
          <w:tcPr>
            <w:tcW w:type="dxa" w:w="181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</w:t>
            </w:r>
          </w:p>
        </w:tc>
        <w:tc>
          <w:tcPr>
            <w:tcW w:type="dxa" w:w="1474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商家动态</w:t>
            </w:r>
          </w:p>
        </w:tc>
        <w:tc>
          <w:tcPr>
            <w:tcW w:type="dxa" w:w="4252"/>
            <w:shd w:val="clear" w:fill="F4F6F9"/>
          </w:tcPr>
          <w:p>
            <w:pPr>
              <w:jc w:val="center"/>
            </w:pPr>
            <w:r>
              <w:rPr>
                <w:rFonts w:ascii="Arial" w:hAnsi="Arial" w:eastAsia="宋体"/>
                <w:b w:val="0"/>
                <w:sz w:val="18"/>
              </w:rPr>
              <w:t>九牧携手吴声'2026新物种爆炸'商业方法发布会在香港推出X…</w:t>
            </w:r>
          </w:p>
        </w:tc>
      </w:tr>
    </w:tbl>
    <w:p>
      <w:pPr>
        <w:spacing w:after="40"/>
      </w:pPr>
      <w:r>
        <w:rPr>
          <w:rFonts w:ascii="Arial" w:hAnsi="Arial" w:eastAsia="宋体"/>
          <w:i/>
          <w:color w:val="888888"/>
          <w:sz w:val="17"/>
        </w:rPr>
        <w:t>来源：上证报/证券时报/东方财富/同花顺 + 各公司公告</w:t>
      </w:r>
    </w:p>
    <w:p>
      <w:pPr>
        <w:spacing w:line="360" w:lineRule="auto" w:before="60"/>
        <w:ind w:firstLine="440"/>
        <w:shd w:val="clear" w:fill="F2F6FB"/>
      </w:pPr>
      <w:r>
        <w:rPr>
          <w:rFonts w:ascii="Arial" w:hAnsi="Arial" w:eastAsia="微软雅黑"/>
          <w:b/>
          <w:color w:val="2E5B9A"/>
          <w:sz w:val="21"/>
        </w:rPr>
        <w:t>解读：</w:t>
      </w:r>
      <w:r>
        <w:rPr>
          <w:rFonts w:ascii="Arial" w:hAnsi="Arial" w:eastAsia="宋体"/>
          <w:color w:val="333333"/>
          <w:sz w:val="21"/>
        </w:rPr>
        <w:t>头部商家动态呈现『定制承压、卖场与建材分化』格局：定制家居三巨头（欧派预降50-60%、志邦由盈转亏、索菲亚预降78-85%）业绩集体探底，是地产后周期与竞争加剧的直接体现；红星美凯龙扭亏为盈反映卖场端出租率企稳；九牧主导智能卫浴国标、兔宝宝获国家科技奖则显示头部通过标准与技术构筑壁垒。对天猫运营的含义：定制家具赛道整体承压将传导至平台GMV，需在卫浴（国标+国补双驱动）、智能硬件等高景气赛道寻找结构性增量。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F3864"/>
          <w:sz w:val="32"/>
        </w:rPr>
        <w:t>八、总体结论与天猫运营建议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8.1　本期核心判断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1. 家装建材行业需求侧近30天核心信号：家具类零售-6.6%、建材类零售-10.5%、家电类零售-8.7%（6月单月），全部深跌，明显跑输社零大盘+1.0%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2. 供给侧建材端：非金属矿物制品业工业增加值6月-2.3%、水泥-5.6%、平板玻璃-5.3%，但金属制品业(含五金/金属家具)+7.8%——结构性分化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3. 上游地产：房地产投资1-6月-18.0%、新开工-23.4%、竣工-23.7%——竣工深跌直接压制精装家居/软装/建材工程需求，是行业最关键的负向变量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4. 价格信号：70城新房环比上涨面扩至20城，一线新房温和企稳（上海/杭州/深圳/广州环比+0.2%~+0.3%），但二手房70城全部同比下降，二次装修需求承压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5. 行业集中度：克而瑞显示央企(中海、华润+9%以上)与头部民企(龙翔+206.8%)逆势增长，家装建材B端渠道向头部房企集中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8.2　对天猫家装运营的行动建议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守份额而非等回暖：上半年家具-6.6%/建材-10.5%大幅跑输社零，行业缺乏总量红利，KPI设定与资源投放应以守住类目份额、抢竞品份额为主基调，不宜押注大盘自然反弹。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押注两条高景气赛道：卫浴厨房（智能卫浴国标+国补双驱动）与全屋智能（抖音已验证¥200-300高价跑量、AI锁/AI摄像头8席TOP15）是结构性增量，建议在招商、流量、活动资源上重点倾斜。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正视中高价主战场：抖音家装建材¥39以上占75-80%GMV，证明中高端可跑量。天猫应在中高价区间比拼商品力/内容/信任，而非陷入低价内卷（拼多多百亿补贴已被约束）。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跨平台竞品对标：将抖店罗盘TOP15白牌新锐（步猎鹰/神眸/斯麦特/因硕/阿尔法极光等）纳入天猫竞品追踪，监测其向天猫的渗透与定价。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防守整装抢跑：京东整装GMV+140%、局改+安心住服务体系抢跑，天猫需关注整装/局改/以旧换新/送装一体等价值链环节的竞品动向与自身补位。</w:t>
      </w:r>
    </w:p>
    <w:p>
      <w:pPr>
        <w:spacing w:line="360" w:lineRule="auto"/>
      </w:pPr>
      <w:r>
        <w:rPr>
          <w:rFonts w:ascii="Arial" w:hAnsi="Arial" w:eastAsia="宋体"/>
          <w:b w:val="0"/>
          <w:sz w:val="22"/>
        </w:rPr>
        <w:t>● 向合规头部倾斜：三项标准（甲醛/卫浴可靠性/整装服务）落地加速中小出清，招商与流量分配应向合规头部品牌倾斜，规避标准合规风险商家。</w:t>
      </w:r>
    </w:p>
    <w:p>
      <w:pPr>
        <w:pStyle w:val="Heading2"/>
      </w:pPr>
      <w:r>
        <w:rPr>
          <w:rFonts w:ascii="Arial" w:hAnsi="Arial" w:eastAsia="微软雅黑"/>
          <w:b/>
          <w:color w:val="2E5B9A"/>
          <w:sz w:val="27"/>
        </w:rPr>
        <w:t>8.3　下期补采计划（待用户授权）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京麦商智：待用户切换POP商家账号扫码陪跑（本轮买家号提示『暂不支持开店』）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京准通行业分析：待用户提供有实际竞价广告投放的京东广告主账号（本轮账号零投放，撞平台权限门槛）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抖店罗盘剩余页（榜单/趋势/竞争分析）：能力可达，下期展开补采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千瓜行业流量大盘曲线：需更高阶数据权限，本轮已改从品牌排行榜维度采到家居家装商单榜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小红书千帆/蒲公英量化流量：需对应商业产品账号权限</w:t>
      </w:r>
    </w:p>
    <w:p>
      <w:pPr>
        <w:spacing w:line="336" w:lineRule="auto"/>
        <w:ind w:left="360"/>
      </w:pPr>
      <w:r>
        <w:rPr>
          <w:rFonts w:ascii="Arial" w:hAnsi="Arial" w:eastAsia="宋体"/>
          <w:sz w:val="21"/>
        </w:rPr>
        <w:t>• 微信文档：公司网络DLP拦截，需用手机/非阿里网络访问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