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EEF4" w14:textId="77777777" w:rsidR="006177B2" w:rsidRDefault="006177B2" w:rsidP="006177B2">
      <w:pPr>
        <w:pStyle w:val="Heading1"/>
        <w:spacing w:before="100" w:beforeAutospacing="1" w:line="240" w:lineRule="auto"/>
        <w:jc w:val="center"/>
      </w:pPr>
      <w:r>
        <w:rPr>
          <w:noProof/>
        </w:rPr>
        <w:drawing>
          <wp:inline distT="0" distB="0" distL="0" distR="0" wp14:anchorId="70775007" wp14:editId="2C460EF6">
            <wp:extent cx="2442789" cy="946298"/>
            <wp:effectExtent l="0" t="0" r="0" b="6350"/>
            <wp:docPr id="5753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9442" cy="956623"/>
                    </a:xfrm>
                    <a:prstGeom prst="rect">
                      <a:avLst/>
                    </a:prstGeom>
                    <a:noFill/>
                    <a:ln>
                      <a:noFill/>
                    </a:ln>
                  </pic:spPr>
                </pic:pic>
              </a:graphicData>
            </a:graphic>
          </wp:inline>
        </w:drawing>
      </w:r>
    </w:p>
    <w:p w14:paraId="6A2ED83C" w14:textId="77777777" w:rsidR="006177B2" w:rsidRDefault="006177B2" w:rsidP="006177B2">
      <w:pPr>
        <w:pStyle w:val="Heading1"/>
      </w:pPr>
      <w:r w:rsidRPr="000B5485">
        <w:rPr>
          <w:sz w:val="36"/>
          <w:szCs w:val="36"/>
        </w:rPr>
        <w:t>Tax Assessment Plan – Legal Service Agreement</w:t>
      </w:r>
    </w:p>
    <w:p w14:paraId="222A6E95" w14:textId="77777777" w:rsidR="006177B2" w:rsidRDefault="006177B2" w:rsidP="006177B2"/>
    <w:p w14:paraId="07939ED1" w14:textId="5810049A" w:rsidR="00CD6181" w:rsidRDefault="00CD6181" w:rsidP="00CD6181">
      <w:pPr>
        <w:jc w:val="both"/>
      </w:pPr>
      <w:r>
        <w:t>This Agreement (“Agreement”) is entered into by and between Savians LLC and Savians Tax Advisors Tulsa LLC, collectively doing business as “Savians Tax Advisors” (hereinafter referred to as the “Company”), and you, the Client.</w:t>
      </w:r>
    </w:p>
    <w:p w14:paraId="1DB2310A" w14:textId="77777777" w:rsidR="00CD6181" w:rsidRDefault="00CD6181" w:rsidP="00CD6181">
      <w:pPr>
        <w:jc w:val="both"/>
      </w:pPr>
      <w:r>
        <w:t>This Agreement supplements any prior Assessment Agreement between the Parties and governs the provision of tax assessment, analysis, and advisory services. This Agreement does not include implementation, execution, or operational services, which shall be subject to a separate written Implementation Plan Agreement, if applicable.</w:t>
      </w:r>
      <w:r w:rsidRPr="00DD0193">
        <w:t xml:space="preserve"> </w:t>
      </w:r>
    </w:p>
    <w:p w14:paraId="45F19757" w14:textId="77777777" w:rsidR="00CD6181" w:rsidRDefault="00DD0193" w:rsidP="00CD6181">
      <w:pPr>
        <w:jc w:val="both"/>
      </w:pPr>
      <w:r w:rsidRPr="00DD0193">
        <w:t xml:space="preserve">By proceeding with payment and </w:t>
      </w:r>
      <w:r>
        <w:t>signing this agreement,</w:t>
      </w:r>
      <w:r w:rsidRPr="00DD0193">
        <w:t xml:space="preserve"> you confirm that you have read, understood, and agreed to the following terms:</w:t>
      </w:r>
    </w:p>
    <w:p w14:paraId="1D5CFAEA" w14:textId="77777777" w:rsidR="00CD6181" w:rsidRDefault="006177B2" w:rsidP="00CD6181">
      <w:pPr>
        <w:pStyle w:val="Heading2"/>
        <w:numPr>
          <w:ilvl w:val="0"/>
          <w:numId w:val="26"/>
        </w:numPr>
      </w:pPr>
      <w:r>
        <w:t>Scope of Services</w:t>
      </w:r>
    </w:p>
    <w:p w14:paraId="7FD14AC0" w14:textId="2323EE87" w:rsidR="00CD6181" w:rsidRDefault="00CD6181" w:rsidP="00190482">
      <w:pPr>
        <w:pStyle w:val="ListParagraph"/>
        <w:numPr>
          <w:ilvl w:val="0"/>
          <w:numId w:val="27"/>
        </w:numPr>
        <w:jc w:val="both"/>
      </w:pPr>
      <w:r w:rsidRPr="00CD6181">
        <w:t xml:space="preserve">Savians Tax Advisors will provide tax strategy analysis, planning, and advisory services to assist the Client in identifying legally permissible opportunities to reduce tax liability. Services begin after onboarding </w:t>
      </w:r>
      <w:r w:rsidR="007D6B15" w:rsidRPr="00CD6181">
        <w:t>are</w:t>
      </w:r>
      <w:r w:rsidRPr="00CD6181">
        <w:t xml:space="preserve"> complete and continue through delivery of the tax assessment and recommendations.</w:t>
      </w:r>
    </w:p>
    <w:p w14:paraId="13E45EFD" w14:textId="77777777" w:rsidR="00CD6181" w:rsidRDefault="00CD6181" w:rsidP="00190482">
      <w:pPr>
        <w:pStyle w:val="ListParagraph"/>
        <w:numPr>
          <w:ilvl w:val="0"/>
          <w:numId w:val="27"/>
        </w:numPr>
        <w:jc w:val="both"/>
      </w:pPr>
      <w:r w:rsidRPr="00CD6181">
        <w:t>The Company provides advisory services only, including strategic guidance and compliance-oriented recommendations. The Client acknowledges that Savians Tax Advisors does not perform implementation, execution, transactional, or operational services under this Agreement.</w:t>
      </w:r>
    </w:p>
    <w:p w14:paraId="4EE9F0A7" w14:textId="77777777" w:rsidR="00CD6181" w:rsidRDefault="00CD6181" w:rsidP="00190482">
      <w:pPr>
        <w:pStyle w:val="ListParagraph"/>
        <w:numPr>
          <w:ilvl w:val="0"/>
          <w:numId w:val="27"/>
        </w:numPr>
        <w:jc w:val="both"/>
      </w:pPr>
      <w:r w:rsidRPr="00CD6181">
        <w:t>Any implementation of recommended strategies may occur only pursuant to a separate written Implementation Plan Agreement executed between the Client and Savians Tax Advisors.</w:t>
      </w:r>
    </w:p>
    <w:p w14:paraId="6B2935CC" w14:textId="57937485" w:rsidR="00CD6181" w:rsidRPr="00CD6181" w:rsidRDefault="00CD6181" w:rsidP="00190482">
      <w:pPr>
        <w:pStyle w:val="ListParagraph"/>
        <w:numPr>
          <w:ilvl w:val="0"/>
          <w:numId w:val="27"/>
        </w:numPr>
        <w:jc w:val="both"/>
      </w:pPr>
      <w:r w:rsidRPr="00CD6181">
        <w:t xml:space="preserve">For the avoidance of doubt, no provision of this Agreement shall be construed as obligating Savians Tax Advisors to implement or execute any tax strategy. </w:t>
      </w:r>
    </w:p>
    <w:p w14:paraId="36D23EF5" w14:textId="49C9E2E9" w:rsidR="006177B2" w:rsidRDefault="006177B2" w:rsidP="0034187E">
      <w:pPr>
        <w:pStyle w:val="Heading2"/>
        <w:numPr>
          <w:ilvl w:val="0"/>
          <w:numId w:val="26"/>
        </w:numPr>
      </w:pPr>
      <w:r>
        <w:lastRenderedPageBreak/>
        <w:t>Money-Back Guarantee</w:t>
      </w:r>
    </w:p>
    <w:p w14:paraId="3AC5FC05" w14:textId="71159818" w:rsidR="006177B2" w:rsidRDefault="006177B2" w:rsidP="006177B2">
      <w:pPr>
        <w:pStyle w:val="Heading2"/>
        <w:numPr>
          <w:ilvl w:val="0"/>
          <w:numId w:val="15"/>
        </w:numPr>
        <w:ind w:left="360"/>
        <w:jc w:val="both"/>
        <w:rPr>
          <w:rFonts w:asciiTheme="minorHAnsi" w:eastAsiaTheme="minorEastAsia" w:hAnsiTheme="minorHAnsi" w:cstheme="minorBidi"/>
          <w:b w:val="0"/>
          <w:bCs w:val="0"/>
          <w:color w:val="auto"/>
          <w:sz w:val="22"/>
          <w:szCs w:val="22"/>
        </w:rPr>
      </w:pPr>
      <w:r w:rsidRPr="00B872B9">
        <w:rPr>
          <w:rFonts w:asciiTheme="minorHAnsi" w:eastAsiaTheme="minorEastAsia" w:hAnsiTheme="minorHAnsi" w:cstheme="minorBidi"/>
          <w:b w:val="0"/>
          <w:bCs w:val="0"/>
          <w:color w:val="auto"/>
          <w:sz w:val="22"/>
          <w:szCs w:val="22"/>
        </w:rPr>
        <w:t xml:space="preserve">If </w:t>
      </w:r>
      <w:r w:rsidR="002D3CCB" w:rsidRPr="002D3CCB">
        <w:rPr>
          <w:rFonts w:asciiTheme="minorHAnsi" w:eastAsiaTheme="minorEastAsia" w:hAnsiTheme="minorHAnsi" w:cstheme="minorBidi"/>
          <w:b w:val="0"/>
          <w:bCs w:val="0"/>
          <w:color w:val="auto"/>
          <w:sz w:val="22"/>
          <w:szCs w:val="22"/>
        </w:rPr>
        <w:t xml:space="preserve">Company </w:t>
      </w:r>
      <w:r w:rsidRPr="00B872B9">
        <w:rPr>
          <w:rFonts w:asciiTheme="minorHAnsi" w:eastAsiaTheme="minorEastAsia" w:hAnsiTheme="minorHAnsi" w:cstheme="minorBidi"/>
          <w:b w:val="0"/>
          <w:bCs w:val="0"/>
          <w:color w:val="auto"/>
          <w:sz w:val="22"/>
          <w:szCs w:val="22"/>
        </w:rPr>
        <w:t xml:space="preserve">cannot identify and document legal tax strategies that show tax savings of </w:t>
      </w:r>
      <w:r w:rsidRPr="002D3CCB">
        <w:rPr>
          <w:rFonts w:asciiTheme="minorHAnsi" w:eastAsiaTheme="minorEastAsia" w:hAnsiTheme="minorHAnsi" w:cstheme="minorBidi"/>
          <w:color w:val="auto"/>
          <w:sz w:val="22"/>
          <w:szCs w:val="22"/>
        </w:rPr>
        <w:t xml:space="preserve">at least </w:t>
      </w:r>
      <w:r w:rsidR="00C3410E">
        <w:rPr>
          <w:rFonts w:asciiTheme="minorHAnsi" w:eastAsiaTheme="minorEastAsia" w:hAnsiTheme="minorHAnsi" w:cstheme="minorBidi"/>
          <w:color w:val="auto"/>
          <w:sz w:val="22"/>
          <w:szCs w:val="22"/>
        </w:rPr>
        <w:t>five</w:t>
      </w:r>
      <w:r w:rsidRPr="002D3CCB">
        <w:rPr>
          <w:rFonts w:asciiTheme="minorHAnsi" w:eastAsiaTheme="minorEastAsia" w:hAnsiTheme="minorHAnsi" w:cstheme="minorBidi"/>
          <w:color w:val="auto"/>
          <w:sz w:val="22"/>
          <w:szCs w:val="22"/>
        </w:rPr>
        <w:t xml:space="preserve"> (</w:t>
      </w:r>
      <w:r w:rsidR="00C3410E">
        <w:rPr>
          <w:rFonts w:asciiTheme="minorHAnsi" w:eastAsiaTheme="minorEastAsia" w:hAnsiTheme="minorHAnsi" w:cstheme="minorBidi"/>
          <w:color w:val="auto"/>
          <w:sz w:val="22"/>
          <w:szCs w:val="22"/>
        </w:rPr>
        <w:t>5</w:t>
      </w:r>
      <w:r w:rsidRPr="002D3CCB">
        <w:rPr>
          <w:rFonts w:asciiTheme="minorHAnsi" w:eastAsiaTheme="minorEastAsia" w:hAnsiTheme="minorHAnsi" w:cstheme="minorBidi"/>
          <w:color w:val="auto"/>
          <w:sz w:val="22"/>
          <w:szCs w:val="22"/>
        </w:rPr>
        <w:t>) times the amount you paid</w:t>
      </w:r>
      <w:r w:rsidR="00DD0193" w:rsidRPr="002D3CCB">
        <w:rPr>
          <w:rFonts w:asciiTheme="minorHAnsi" w:eastAsiaTheme="minorEastAsia" w:hAnsiTheme="minorHAnsi" w:cstheme="minorBidi"/>
          <w:color w:val="auto"/>
          <w:sz w:val="22"/>
          <w:szCs w:val="22"/>
        </w:rPr>
        <w:t xml:space="preserve"> as an assessment fee</w:t>
      </w:r>
      <w:r w:rsidRPr="00B872B9">
        <w:rPr>
          <w:rFonts w:asciiTheme="minorHAnsi" w:eastAsiaTheme="minorEastAsia" w:hAnsiTheme="minorHAnsi" w:cstheme="minorBidi"/>
          <w:b w:val="0"/>
          <w:bCs w:val="0"/>
          <w:color w:val="auto"/>
          <w:sz w:val="22"/>
          <w:szCs w:val="22"/>
        </w:rPr>
        <w:t xml:space="preserve">, we will issue a refund </w:t>
      </w:r>
      <w:r w:rsidR="00DD0193">
        <w:rPr>
          <w:rFonts w:asciiTheme="minorHAnsi" w:eastAsiaTheme="minorEastAsia" w:hAnsiTheme="minorHAnsi" w:cstheme="minorBidi"/>
          <w:b w:val="0"/>
          <w:bCs w:val="0"/>
          <w:color w:val="auto"/>
          <w:sz w:val="22"/>
          <w:szCs w:val="22"/>
        </w:rPr>
        <w:t>to</w:t>
      </w:r>
      <w:r w:rsidRPr="00B872B9">
        <w:rPr>
          <w:rFonts w:asciiTheme="minorHAnsi" w:eastAsiaTheme="minorEastAsia" w:hAnsiTheme="minorHAnsi" w:cstheme="minorBidi"/>
          <w:b w:val="0"/>
          <w:bCs w:val="0"/>
          <w:color w:val="auto"/>
          <w:sz w:val="22"/>
          <w:szCs w:val="22"/>
        </w:rPr>
        <w:t xml:space="preserve"> your original payment. Please refer to the Refund Policy for further details</w:t>
      </w:r>
      <w:r>
        <w:rPr>
          <w:rFonts w:asciiTheme="minorHAnsi" w:eastAsiaTheme="minorEastAsia" w:hAnsiTheme="minorHAnsi" w:cstheme="minorBidi"/>
          <w:b w:val="0"/>
          <w:bCs w:val="0"/>
          <w:color w:val="auto"/>
          <w:sz w:val="22"/>
          <w:szCs w:val="22"/>
        </w:rPr>
        <w:t xml:space="preserve"> and exclusions</w:t>
      </w:r>
      <w:r w:rsidRPr="00B872B9">
        <w:rPr>
          <w:rFonts w:asciiTheme="minorHAnsi" w:eastAsiaTheme="minorEastAsia" w:hAnsiTheme="minorHAnsi" w:cstheme="minorBidi"/>
          <w:b w:val="0"/>
          <w:bCs w:val="0"/>
          <w:color w:val="auto"/>
          <w:sz w:val="22"/>
          <w:szCs w:val="22"/>
        </w:rPr>
        <w:t>.</w:t>
      </w:r>
    </w:p>
    <w:p w14:paraId="14D1E8BD" w14:textId="77777777" w:rsidR="00190482" w:rsidRPr="00190482" w:rsidRDefault="00190482" w:rsidP="00190482">
      <w:pPr>
        <w:pStyle w:val="Heading2"/>
        <w:numPr>
          <w:ilvl w:val="0"/>
          <w:numId w:val="15"/>
        </w:numPr>
        <w:ind w:left="360"/>
        <w:jc w:val="both"/>
        <w:rPr>
          <w:rFonts w:asciiTheme="minorHAnsi" w:eastAsiaTheme="minorEastAsia" w:hAnsiTheme="minorHAnsi" w:cstheme="minorBidi"/>
          <w:b w:val="0"/>
          <w:bCs w:val="0"/>
          <w:color w:val="auto"/>
          <w:sz w:val="22"/>
          <w:szCs w:val="22"/>
        </w:rPr>
      </w:pPr>
      <w:r w:rsidRPr="00190482">
        <w:rPr>
          <w:rFonts w:asciiTheme="minorHAnsi" w:eastAsiaTheme="minorEastAsia" w:hAnsiTheme="minorHAnsi" w:cstheme="minorBidi"/>
          <w:b w:val="0"/>
          <w:bCs w:val="0"/>
          <w:color w:val="auto"/>
          <w:sz w:val="22"/>
          <w:szCs w:val="22"/>
        </w:rPr>
        <w:t>“Projected tax savings” shall mean good-faith estimates based on the Client’s financial data, applicable tax laws, and reasonable assumptions, and may depend on proper implementation and future conditions.</w:t>
      </w:r>
    </w:p>
    <w:p w14:paraId="796C0093" w14:textId="7C6C9E6C" w:rsidR="00190482" w:rsidRPr="00190482" w:rsidRDefault="00190482" w:rsidP="00190482">
      <w:pPr>
        <w:pStyle w:val="Heading2"/>
        <w:numPr>
          <w:ilvl w:val="0"/>
          <w:numId w:val="15"/>
        </w:numPr>
        <w:ind w:left="360"/>
        <w:jc w:val="both"/>
        <w:rPr>
          <w:rFonts w:asciiTheme="minorHAnsi" w:eastAsiaTheme="minorEastAsia" w:hAnsiTheme="minorHAnsi" w:cstheme="minorBidi"/>
          <w:b w:val="0"/>
          <w:bCs w:val="0"/>
          <w:color w:val="auto"/>
          <w:sz w:val="22"/>
          <w:szCs w:val="22"/>
        </w:rPr>
      </w:pPr>
      <w:r w:rsidRPr="00190482">
        <w:rPr>
          <w:rFonts w:asciiTheme="minorHAnsi" w:eastAsiaTheme="minorEastAsia" w:hAnsiTheme="minorHAnsi" w:cstheme="minorBidi"/>
          <w:b w:val="0"/>
          <w:bCs w:val="0"/>
          <w:color w:val="auto"/>
          <w:sz w:val="22"/>
          <w:szCs w:val="22"/>
        </w:rPr>
        <w:t>Any refund issued under this provision shall constitute the Client’s sole and exclusive remedy, and the Client expressly waives any additional claims, damages, or causes of action arising out of or related to the services provided under this Agreement.</w:t>
      </w:r>
    </w:p>
    <w:p w14:paraId="46E9DF9C" w14:textId="603F0E54" w:rsidR="006177B2" w:rsidRDefault="006177B2" w:rsidP="001F177A">
      <w:pPr>
        <w:pStyle w:val="Heading2"/>
        <w:numPr>
          <w:ilvl w:val="0"/>
          <w:numId w:val="26"/>
        </w:numPr>
      </w:pPr>
      <w:r>
        <w:t>Non-Engagement Clause</w:t>
      </w:r>
    </w:p>
    <w:p w14:paraId="1534453B" w14:textId="074E4A0B" w:rsidR="006177B2" w:rsidRDefault="006177B2" w:rsidP="006177B2">
      <w:r w:rsidRPr="00A0673F">
        <w:rPr>
          <w:b/>
          <w:bCs/>
        </w:rPr>
        <w:t xml:space="preserve">If the assessment shows potential savings of </w:t>
      </w:r>
      <w:r w:rsidR="00C3410E">
        <w:rPr>
          <w:b/>
          <w:bCs/>
        </w:rPr>
        <w:t>five</w:t>
      </w:r>
      <w:r w:rsidRPr="00A0673F">
        <w:rPr>
          <w:b/>
          <w:bCs/>
        </w:rPr>
        <w:t xml:space="preserve"> (</w:t>
      </w:r>
      <w:r w:rsidR="00C3410E">
        <w:rPr>
          <w:b/>
          <w:bCs/>
        </w:rPr>
        <w:t>5</w:t>
      </w:r>
      <w:r w:rsidRPr="00A0673F">
        <w:rPr>
          <w:b/>
          <w:bCs/>
        </w:rPr>
        <w:t xml:space="preserve">) times your payment or more, but </w:t>
      </w:r>
      <w:r w:rsidR="007828BF" w:rsidRPr="00A0673F">
        <w:rPr>
          <w:b/>
          <w:bCs/>
        </w:rPr>
        <w:t>Client</w:t>
      </w:r>
      <w:r w:rsidRPr="00A0673F">
        <w:rPr>
          <w:b/>
          <w:bCs/>
        </w:rPr>
        <w:t xml:space="preserve"> </w:t>
      </w:r>
      <w:r w:rsidR="00A0673F" w:rsidRPr="00A0673F">
        <w:rPr>
          <w:b/>
          <w:bCs/>
        </w:rPr>
        <w:t>chooses</w:t>
      </w:r>
      <w:r w:rsidRPr="00A0673F">
        <w:rPr>
          <w:b/>
          <w:bCs/>
        </w:rPr>
        <w:t xml:space="preserve"> not to proceed, no refund or payment is due.</w:t>
      </w:r>
      <w:r>
        <w:t xml:space="preserve"> The obligation is only on </w:t>
      </w:r>
      <w:r w:rsidR="002D3CCB" w:rsidRPr="00DD103D">
        <w:t>Company</w:t>
      </w:r>
      <w:r>
        <w:t xml:space="preserve"> to show qualifying tax saving strategies and not to guarantee client action.</w:t>
      </w:r>
    </w:p>
    <w:p w14:paraId="1150AEF2" w14:textId="5C8129D5" w:rsidR="006177B2" w:rsidRDefault="006177B2" w:rsidP="001F177A">
      <w:pPr>
        <w:pStyle w:val="Heading2"/>
        <w:numPr>
          <w:ilvl w:val="0"/>
          <w:numId w:val="26"/>
        </w:numPr>
      </w:pPr>
      <w:r>
        <w:t>Refund Policy</w:t>
      </w:r>
    </w:p>
    <w:p w14:paraId="5F542A77" w14:textId="71266FDB" w:rsidR="006177B2" w:rsidRPr="00105B83" w:rsidRDefault="006177B2" w:rsidP="006177B2">
      <w:pPr>
        <w:pStyle w:val="Heading2"/>
        <w:numPr>
          <w:ilvl w:val="0"/>
          <w:numId w:val="12"/>
        </w:numPr>
        <w:spacing w:before="0" w:line="240" w:lineRule="auto"/>
        <w:ind w:left="360"/>
        <w:rPr>
          <w:rFonts w:asciiTheme="minorHAnsi" w:eastAsiaTheme="minorEastAsia" w:hAnsiTheme="minorHAnsi" w:cstheme="minorBidi"/>
          <w:b w:val="0"/>
          <w:bCs w:val="0"/>
          <w:color w:val="auto"/>
          <w:sz w:val="22"/>
          <w:szCs w:val="22"/>
        </w:rPr>
      </w:pPr>
      <w:r w:rsidRPr="00105B83">
        <w:rPr>
          <w:rFonts w:asciiTheme="minorHAnsi" w:eastAsiaTheme="minorEastAsia" w:hAnsiTheme="minorHAnsi" w:cstheme="minorBidi"/>
          <w:b w:val="0"/>
          <w:bCs w:val="0"/>
          <w:color w:val="auto"/>
          <w:sz w:val="22"/>
          <w:szCs w:val="22"/>
        </w:rPr>
        <w:t xml:space="preserve">Before Sharing Any Documents: You may request a full refund at any time before sharing any documents with Savians Tax Advisors. Please note that </w:t>
      </w:r>
      <w:r w:rsidR="00190482" w:rsidRPr="00190482">
        <w:rPr>
          <w:rFonts w:asciiTheme="minorHAnsi" w:eastAsiaTheme="minorEastAsia" w:hAnsiTheme="minorHAnsi" w:cstheme="minorBidi"/>
          <w:b w:val="0"/>
          <w:bCs w:val="0"/>
          <w:color w:val="auto"/>
          <w:sz w:val="22"/>
          <w:szCs w:val="22"/>
        </w:rPr>
        <w:t xml:space="preserve">full refunds exclude actual payment processing </w:t>
      </w:r>
      <w:r w:rsidR="009E0C29">
        <w:rPr>
          <w:rFonts w:asciiTheme="minorHAnsi" w:eastAsiaTheme="minorEastAsia" w:hAnsiTheme="minorHAnsi" w:cstheme="minorBidi"/>
          <w:b w:val="0"/>
          <w:bCs w:val="0"/>
          <w:color w:val="auto"/>
          <w:sz w:val="22"/>
          <w:szCs w:val="22"/>
        </w:rPr>
        <w:t xml:space="preserve">Merchant </w:t>
      </w:r>
      <w:r w:rsidR="00190482" w:rsidRPr="00190482">
        <w:rPr>
          <w:rFonts w:asciiTheme="minorHAnsi" w:eastAsiaTheme="minorEastAsia" w:hAnsiTheme="minorHAnsi" w:cstheme="minorBidi"/>
          <w:b w:val="0"/>
          <w:bCs w:val="0"/>
          <w:color w:val="auto"/>
          <w:sz w:val="22"/>
          <w:szCs w:val="22"/>
        </w:rPr>
        <w:t>fees incurred by the Company (typically ranging between $99–$110, depending on the payment provider)</w:t>
      </w:r>
      <w:r w:rsidRPr="00105B83">
        <w:rPr>
          <w:rFonts w:asciiTheme="minorHAnsi" w:eastAsiaTheme="minorEastAsia" w:hAnsiTheme="minorHAnsi" w:cstheme="minorBidi"/>
          <w:b w:val="0"/>
          <w:bCs w:val="0"/>
          <w:color w:val="auto"/>
          <w:sz w:val="22"/>
          <w:szCs w:val="22"/>
        </w:rPr>
        <w:t>.</w:t>
      </w:r>
    </w:p>
    <w:p w14:paraId="3AEE0C0B" w14:textId="0188D9D8" w:rsidR="006177B2" w:rsidRPr="00105B83" w:rsidRDefault="006177B2" w:rsidP="006177B2">
      <w:pPr>
        <w:pStyle w:val="Heading2"/>
        <w:numPr>
          <w:ilvl w:val="0"/>
          <w:numId w:val="12"/>
        </w:numPr>
        <w:spacing w:before="0" w:line="240" w:lineRule="auto"/>
        <w:ind w:left="360"/>
        <w:rPr>
          <w:rFonts w:asciiTheme="minorHAnsi" w:eastAsiaTheme="minorEastAsia" w:hAnsiTheme="minorHAnsi" w:cstheme="minorBidi"/>
          <w:b w:val="0"/>
          <w:bCs w:val="0"/>
          <w:color w:val="auto"/>
          <w:sz w:val="22"/>
          <w:szCs w:val="22"/>
        </w:rPr>
      </w:pPr>
      <w:r w:rsidRPr="00105B83">
        <w:rPr>
          <w:rFonts w:asciiTheme="minorHAnsi" w:eastAsiaTheme="minorEastAsia" w:hAnsiTheme="minorHAnsi" w:cstheme="minorBidi"/>
          <w:b w:val="0"/>
          <w:bCs w:val="0"/>
          <w:color w:val="auto"/>
          <w:sz w:val="22"/>
          <w:szCs w:val="22"/>
        </w:rPr>
        <w:t xml:space="preserve">Before Assessment Completion: If you decide to withdraw after </w:t>
      </w:r>
      <w:r w:rsidR="00C20243">
        <w:rPr>
          <w:rFonts w:asciiTheme="minorHAnsi" w:eastAsiaTheme="minorEastAsia" w:hAnsiTheme="minorHAnsi" w:cstheme="minorBidi"/>
          <w:b w:val="0"/>
          <w:bCs w:val="0"/>
          <w:color w:val="auto"/>
          <w:sz w:val="22"/>
          <w:szCs w:val="22"/>
        </w:rPr>
        <w:t>uploading</w:t>
      </w:r>
      <w:r w:rsidRPr="00105B83">
        <w:rPr>
          <w:rFonts w:asciiTheme="minorHAnsi" w:eastAsiaTheme="minorEastAsia" w:hAnsiTheme="minorHAnsi" w:cstheme="minorBidi"/>
          <w:b w:val="0"/>
          <w:bCs w:val="0"/>
          <w:color w:val="auto"/>
          <w:sz w:val="22"/>
          <w:szCs w:val="22"/>
        </w:rPr>
        <w:t xml:space="preserve"> your documents </w:t>
      </w:r>
      <w:r w:rsidR="00C20243">
        <w:rPr>
          <w:rFonts w:asciiTheme="minorHAnsi" w:eastAsiaTheme="minorEastAsia" w:hAnsiTheme="minorHAnsi" w:cstheme="minorBidi"/>
          <w:b w:val="0"/>
          <w:bCs w:val="0"/>
          <w:color w:val="auto"/>
          <w:sz w:val="22"/>
          <w:szCs w:val="22"/>
        </w:rPr>
        <w:t xml:space="preserve">to the portal </w:t>
      </w:r>
      <w:r w:rsidRPr="00105B83">
        <w:rPr>
          <w:rFonts w:asciiTheme="minorHAnsi" w:eastAsiaTheme="minorEastAsia" w:hAnsiTheme="minorHAnsi" w:cstheme="minorBidi"/>
          <w:b w:val="0"/>
          <w:bCs w:val="0"/>
          <w:color w:val="auto"/>
          <w:sz w:val="22"/>
          <w:szCs w:val="22"/>
        </w:rPr>
        <w:t>but before completion of your tax assessment, 70% of your payment will be refunded, with 30% retained to cover preliminary work completed.</w:t>
      </w:r>
    </w:p>
    <w:p w14:paraId="5950E2A7" w14:textId="77777777" w:rsidR="006177B2" w:rsidRPr="00105B83" w:rsidRDefault="006177B2" w:rsidP="006177B2">
      <w:pPr>
        <w:pStyle w:val="Heading2"/>
        <w:numPr>
          <w:ilvl w:val="0"/>
          <w:numId w:val="12"/>
        </w:numPr>
        <w:spacing w:before="0" w:line="240" w:lineRule="auto"/>
        <w:ind w:left="360"/>
        <w:rPr>
          <w:rFonts w:asciiTheme="minorHAnsi" w:eastAsiaTheme="minorEastAsia" w:hAnsiTheme="minorHAnsi" w:cstheme="minorBidi"/>
          <w:b w:val="0"/>
          <w:bCs w:val="0"/>
          <w:color w:val="auto"/>
          <w:sz w:val="22"/>
          <w:szCs w:val="22"/>
        </w:rPr>
      </w:pPr>
      <w:r w:rsidRPr="00105B83">
        <w:rPr>
          <w:rFonts w:asciiTheme="minorHAnsi" w:eastAsiaTheme="minorEastAsia" w:hAnsiTheme="minorHAnsi" w:cstheme="minorBidi"/>
          <w:b w:val="0"/>
          <w:bCs w:val="0"/>
          <w:color w:val="auto"/>
          <w:sz w:val="22"/>
          <w:szCs w:val="22"/>
        </w:rPr>
        <w:t>After Assessment Delivery: Once your full tax-saving assessment has been delivered, refunds are only available under the Money-Back Guarantee outlined above.</w:t>
      </w:r>
    </w:p>
    <w:p w14:paraId="0F1406A6" w14:textId="77777777" w:rsidR="006177B2" w:rsidRDefault="006177B2" w:rsidP="006177B2">
      <w:pPr>
        <w:pStyle w:val="Heading2"/>
        <w:spacing w:before="0" w:line="240" w:lineRule="auto"/>
        <w:rPr>
          <w:rFonts w:asciiTheme="minorHAnsi" w:eastAsiaTheme="minorEastAsia" w:hAnsiTheme="minorHAnsi" w:cstheme="minorBidi"/>
          <w:b w:val="0"/>
          <w:bCs w:val="0"/>
          <w:color w:val="auto"/>
          <w:sz w:val="22"/>
          <w:szCs w:val="22"/>
        </w:rPr>
      </w:pPr>
    </w:p>
    <w:p w14:paraId="0E4FC9F3" w14:textId="71239C84" w:rsidR="006177B2" w:rsidRDefault="006177B2" w:rsidP="001F177A">
      <w:pPr>
        <w:pStyle w:val="Heading2"/>
        <w:numPr>
          <w:ilvl w:val="0"/>
          <w:numId w:val="26"/>
        </w:numPr>
      </w:pPr>
      <w:r>
        <w:t>Client Responsibilities</w:t>
      </w:r>
    </w:p>
    <w:p w14:paraId="64B770FC" w14:textId="592C2345" w:rsidR="006177B2" w:rsidRDefault="006177B2" w:rsidP="006177B2">
      <w:pPr>
        <w:spacing w:after="0" w:line="240" w:lineRule="auto"/>
      </w:pPr>
      <w:r>
        <w:t>You agree to provide accurate, timely, and complete information necessary to perform the services. Inaccurate or missing information may affect the effectiveness of our assessment.</w:t>
      </w:r>
    </w:p>
    <w:p w14:paraId="6C766A9B" w14:textId="77777777" w:rsidR="006177B2" w:rsidRPr="00C20243" w:rsidRDefault="006177B2" w:rsidP="00C20243">
      <w:pPr>
        <w:pStyle w:val="Heading3"/>
      </w:pPr>
      <w:r w:rsidRPr="00C20243">
        <w:t>5A. Client Investment Acknowledgment and Consent</w:t>
      </w:r>
    </w:p>
    <w:p w14:paraId="15E4AE34" w14:textId="77777777" w:rsidR="006177B2" w:rsidRPr="00AF43A3" w:rsidRDefault="006177B2" w:rsidP="006177B2">
      <w:pPr>
        <w:spacing w:after="0" w:line="240" w:lineRule="auto"/>
      </w:pPr>
      <w:r w:rsidRPr="00AF43A3">
        <w:t xml:space="preserve">The Client acknowledges and understands that certain tax strategies identified during the assessment or recommended for implementation may require the Client to make financial investments, capital contributions, business expenditures, or other out-of-pocket payments </w:t>
      </w:r>
      <w:proofErr w:type="gramStart"/>
      <w:r w:rsidRPr="00AF43A3">
        <w:t>in order to</w:t>
      </w:r>
      <w:proofErr w:type="gramEnd"/>
      <w:r w:rsidRPr="00AF43A3">
        <w:t xml:space="preserve"> qualify for the intended tax treatment or benefits.</w:t>
      </w:r>
    </w:p>
    <w:p w14:paraId="00FBB7F8" w14:textId="77777777" w:rsidR="006177B2" w:rsidRDefault="006177B2" w:rsidP="006177B2">
      <w:pPr>
        <w:spacing w:after="0" w:line="240" w:lineRule="auto"/>
      </w:pPr>
    </w:p>
    <w:p w14:paraId="53CD459D" w14:textId="77777777" w:rsidR="006177B2" w:rsidRDefault="006177B2" w:rsidP="006177B2">
      <w:pPr>
        <w:spacing w:after="0" w:line="240" w:lineRule="auto"/>
      </w:pPr>
      <w:r w:rsidRPr="00AF43A3">
        <w:t>The Client further acknowledges that:</w:t>
      </w:r>
    </w:p>
    <w:p w14:paraId="04F46B6F" w14:textId="77777777" w:rsidR="006177B2" w:rsidRDefault="006177B2" w:rsidP="006177B2">
      <w:pPr>
        <w:pStyle w:val="ListParagraph"/>
        <w:numPr>
          <w:ilvl w:val="0"/>
          <w:numId w:val="19"/>
        </w:numPr>
        <w:spacing w:after="0" w:line="240" w:lineRule="auto"/>
      </w:pPr>
      <w:r w:rsidRPr="00AF43A3">
        <w:t>Any such investments are voluntary and subject to the Client’s independent evaluation and approval.</w:t>
      </w:r>
    </w:p>
    <w:p w14:paraId="2FCA46A2" w14:textId="7AD5AC7A" w:rsidR="006177B2" w:rsidRDefault="00A0673F" w:rsidP="006177B2">
      <w:pPr>
        <w:pStyle w:val="ListParagraph"/>
        <w:numPr>
          <w:ilvl w:val="0"/>
          <w:numId w:val="19"/>
        </w:numPr>
        <w:spacing w:after="0" w:line="240" w:lineRule="auto"/>
      </w:pPr>
      <w:r>
        <w:t>Savians Tax Advisors</w:t>
      </w:r>
      <w:r w:rsidR="006177B2" w:rsidRPr="00AF43A3">
        <w:t xml:space="preserve"> does not require the Client to pursue any specific investment or strategy.</w:t>
      </w:r>
    </w:p>
    <w:p w14:paraId="7E048F5D" w14:textId="214FAA99" w:rsidR="006177B2" w:rsidRDefault="00A0673F" w:rsidP="006177B2">
      <w:pPr>
        <w:pStyle w:val="ListParagraph"/>
        <w:numPr>
          <w:ilvl w:val="0"/>
          <w:numId w:val="19"/>
        </w:numPr>
        <w:spacing w:after="0" w:line="240" w:lineRule="auto"/>
      </w:pPr>
      <w:r>
        <w:lastRenderedPageBreak/>
        <w:t>Savians Tax Advisors</w:t>
      </w:r>
      <w:r w:rsidR="006177B2" w:rsidRPr="00AF43A3">
        <w:t xml:space="preserve"> does not provide investment advice, securities advice, or guarantees regarding the performance, profitability, or outcomes of any investment.</w:t>
      </w:r>
    </w:p>
    <w:p w14:paraId="0FFCCCD0" w14:textId="77777777" w:rsidR="006177B2" w:rsidRDefault="006177B2" w:rsidP="006177B2">
      <w:pPr>
        <w:pStyle w:val="ListParagraph"/>
        <w:numPr>
          <w:ilvl w:val="0"/>
          <w:numId w:val="19"/>
        </w:numPr>
        <w:spacing w:after="0" w:line="240" w:lineRule="auto"/>
      </w:pPr>
      <w:r w:rsidRPr="00AF43A3">
        <w:t>All investment decisions remain solely the responsibility of the Client; and</w:t>
      </w:r>
    </w:p>
    <w:p w14:paraId="7049FBEF" w14:textId="77777777" w:rsidR="006177B2" w:rsidRPr="00AF43A3" w:rsidRDefault="006177B2" w:rsidP="006177B2">
      <w:pPr>
        <w:pStyle w:val="ListParagraph"/>
        <w:numPr>
          <w:ilvl w:val="0"/>
          <w:numId w:val="19"/>
        </w:numPr>
        <w:spacing w:after="0" w:line="240" w:lineRule="auto"/>
      </w:pPr>
      <w:r w:rsidRPr="00AF43A3">
        <w:t>Tax outcomes may depend on proper execution, market conditions, regulatory interpretation, and the Client’s specific facts and circumstances.</w:t>
      </w:r>
    </w:p>
    <w:p w14:paraId="6152FEC0" w14:textId="0FC3FED0" w:rsidR="006177B2" w:rsidRPr="00AF43A3" w:rsidRDefault="006177B2" w:rsidP="006177B2">
      <w:pPr>
        <w:pStyle w:val="ListParagraph"/>
        <w:numPr>
          <w:ilvl w:val="0"/>
          <w:numId w:val="19"/>
        </w:numPr>
        <w:spacing w:after="0" w:line="240" w:lineRule="auto"/>
      </w:pPr>
      <w:r w:rsidRPr="00AF43A3">
        <w:t>The Client</w:t>
      </w:r>
      <w:r>
        <w:t xml:space="preserve"> also</w:t>
      </w:r>
      <w:r w:rsidRPr="00AF43A3">
        <w:t xml:space="preserve"> agrees that the requirement to make investments or incur costs shall not be grounds for dispute, refund, rescission, or claim against </w:t>
      </w:r>
      <w:r w:rsidR="00A0673F">
        <w:t>Savians Tax Advisors</w:t>
      </w:r>
      <w:r w:rsidRPr="00AF43A3">
        <w:t>.</w:t>
      </w:r>
    </w:p>
    <w:p w14:paraId="48040090" w14:textId="77777777" w:rsidR="006177B2" w:rsidRDefault="006177B2" w:rsidP="006177B2">
      <w:pPr>
        <w:spacing w:after="0" w:line="240" w:lineRule="auto"/>
      </w:pPr>
    </w:p>
    <w:p w14:paraId="5C9674F8" w14:textId="7688E55B" w:rsidR="006177B2" w:rsidRDefault="006177B2" w:rsidP="001F177A">
      <w:pPr>
        <w:pStyle w:val="Heading2"/>
        <w:numPr>
          <w:ilvl w:val="0"/>
          <w:numId w:val="26"/>
        </w:numPr>
      </w:pPr>
      <w:r>
        <w:t>Confidentiality and Data Protection</w:t>
      </w:r>
    </w:p>
    <w:p w14:paraId="13123413" w14:textId="77777777" w:rsidR="006177B2" w:rsidRDefault="006177B2" w:rsidP="00A0673F">
      <w:r>
        <w:t>Both Parties acknowledge they may receive confidential or proprietary information during this engagement, including but not limited to Client financial data and Savians’ proprietary methods (“Confidential Information”).</w:t>
      </w:r>
      <w:r>
        <w:br/>
      </w:r>
      <w:r>
        <w:br/>
        <w:t>The Parties agree to:</w:t>
      </w:r>
      <w:r>
        <w:br/>
        <w:t>a) Maintain the strict confidentiality of all Confidential Information;</w:t>
      </w:r>
      <w:r>
        <w:br/>
        <w:t>b) Use Confidential Information solely for the purposes of this Agreement;</w:t>
      </w:r>
      <w:r>
        <w:br/>
        <w:t>c) Implement commercially reasonable safeguards to protect Confidential Information from unauthorized disclosure;</w:t>
      </w:r>
      <w:r>
        <w:br/>
        <w:t>d) Return or securely destroy Confidential Information upon termination of this Agreement, unless retention is required by law.</w:t>
      </w:r>
      <w:r>
        <w:br/>
      </w:r>
      <w:r>
        <w:br/>
        <w:t>These obligations survive the termination of this Agreement.</w:t>
      </w:r>
    </w:p>
    <w:p w14:paraId="3C64788C" w14:textId="02E43382" w:rsidR="006177B2" w:rsidRDefault="006177B2" w:rsidP="001F177A">
      <w:pPr>
        <w:pStyle w:val="Heading2"/>
        <w:numPr>
          <w:ilvl w:val="0"/>
          <w:numId w:val="26"/>
        </w:numPr>
      </w:pPr>
      <w:r>
        <w:t>Limitation of Liability</w:t>
      </w:r>
    </w:p>
    <w:p w14:paraId="75715CD0" w14:textId="77777777" w:rsidR="006177B2" w:rsidRDefault="006177B2" w:rsidP="006177B2">
      <w:r>
        <w:t>Savians’ total liability for any claim arising out of or relating to this Agreement is limited to the total amount paid by the Client under this Agreement. In no event shall Savians be liable for any indirect, incidental, or consequential damages.</w:t>
      </w:r>
    </w:p>
    <w:p w14:paraId="19027C1E" w14:textId="72EE5D80" w:rsidR="006177B2" w:rsidRDefault="006177B2" w:rsidP="001F177A">
      <w:pPr>
        <w:pStyle w:val="Heading2"/>
        <w:numPr>
          <w:ilvl w:val="0"/>
          <w:numId w:val="26"/>
        </w:numPr>
      </w:pPr>
      <w:r>
        <w:t>Termination</w:t>
      </w:r>
    </w:p>
    <w:p w14:paraId="30C195C8" w14:textId="77777777" w:rsidR="00190482" w:rsidRPr="00190482" w:rsidRDefault="00190482" w:rsidP="00190482">
      <w:pPr>
        <w:pStyle w:val="Heading2"/>
        <w:numPr>
          <w:ilvl w:val="0"/>
          <w:numId w:val="28"/>
        </w:numPr>
        <w:rPr>
          <w:rFonts w:asciiTheme="minorHAnsi" w:eastAsiaTheme="minorEastAsia" w:hAnsiTheme="minorHAnsi" w:cstheme="minorBidi"/>
          <w:b w:val="0"/>
          <w:bCs w:val="0"/>
          <w:color w:val="auto"/>
          <w:sz w:val="22"/>
          <w:szCs w:val="22"/>
        </w:rPr>
      </w:pPr>
      <w:r w:rsidRPr="00190482">
        <w:rPr>
          <w:rFonts w:asciiTheme="minorHAnsi" w:eastAsiaTheme="minorEastAsia" w:hAnsiTheme="minorHAnsi" w:cstheme="minorBidi"/>
          <w:b w:val="0"/>
          <w:bCs w:val="0"/>
          <w:color w:val="auto"/>
          <w:sz w:val="22"/>
          <w:szCs w:val="22"/>
        </w:rPr>
        <w:t>The Client may terminate this Agreement at any time by providing written notice to the Company. Any applicable refunds shall be governed strictly by the Refund Policy set forth herein.</w:t>
      </w:r>
    </w:p>
    <w:p w14:paraId="2FEDC26F" w14:textId="77777777" w:rsidR="00190482" w:rsidRPr="00190482" w:rsidRDefault="00190482" w:rsidP="00190482">
      <w:pPr>
        <w:pStyle w:val="Heading2"/>
        <w:numPr>
          <w:ilvl w:val="0"/>
          <w:numId w:val="28"/>
        </w:numPr>
        <w:rPr>
          <w:rFonts w:asciiTheme="minorHAnsi" w:eastAsiaTheme="minorEastAsia" w:hAnsiTheme="minorHAnsi" w:cstheme="minorBidi"/>
          <w:b w:val="0"/>
          <w:bCs w:val="0"/>
          <w:color w:val="auto"/>
          <w:sz w:val="22"/>
          <w:szCs w:val="22"/>
        </w:rPr>
      </w:pPr>
      <w:r w:rsidRPr="00190482">
        <w:rPr>
          <w:rFonts w:asciiTheme="minorHAnsi" w:eastAsiaTheme="minorEastAsia" w:hAnsiTheme="minorHAnsi" w:cstheme="minorBidi"/>
          <w:b w:val="0"/>
          <w:bCs w:val="0"/>
          <w:color w:val="auto"/>
          <w:sz w:val="22"/>
          <w:szCs w:val="22"/>
        </w:rPr>
        <w:t>The Company may terminate this Agreement upon written notice if the Client fails to provide required information, fails to cooperate, or if the Company determines that it cannot reasonably perform the services.</w:t>
      </w:r>
    </w:p>
    <w:p w14:paraId="32712B3F" w14:textId="77777777" w:rsidR="00190482" w:rsidRPr="00190482" w:rsidRDefault="00190482" w:rsidP="00190482">
      <w:pPr>
        <w:pStyle w:val="Heading2"/>
        <w:numPr>
          <w:ilvl w:val="0"/>
          <w:numId w:val="28"/>
        </w:numPr>
      </w:pPr>
      <w:r w:rsidRPr="00190482">
        <w:rPr>
          <w:rFonts w:asciiTheme="minorHAnsi" w:eastAsiaTheme="minorEastAsia" w:hAnsiTheme="minorHAnsi" w:cstheme="minorBidi"/>
          <w:b w:val="0"/>
          <w:bCs w:val="0"/>
          <w:color w:val="auto"/>
          <w:sz w:val="22"/>
          <w:szCs w:val="22"/>
        </w:rPr>
        <w:t xml:space="preserve">For purposes of this Agreement, “written notice” includes email communication to the last known contact information provided by either Party. </w:t>
      </w:r>
    </w:p>
    <w:p w14:paraId="7EAC87D9" w14:textId="6D314292" w:rsidR="006177B2" w:rsidRDefault="006177B2" w:rsidP="001F177A">
      <w:pPr>
        <w:pStyle w:val="Heading2"/>
        <w:numPr>
          <w:ilvl w:val="0"/>
          <w:numId w:val="26"/>
        </w:numPr>
      </w:pPr>
      <w:r>
        <w:t>Governing Law</w:t>
      </w:r>
    </w:p>
    <w:p w14:paraId="3BE48B64" w14:textId="77777777" w:rsidR="006177B2" w:rsidRDefault="006177B2" w:rsidP="006177B2">
      <w:r>
        <w:t>This Agreement shall be governed by and construed in accordance with the laws of the State of Texas.</w:t>
      </w:r>
    </w:p>
    <w:p w14:paraId="49C44309" w14:textId="6F2AC336" w:rsidR="006177B2" w:rsidRDefault="006177B2" w:rsidP="001F177A">
      <w:pPr>
        <w:pStyle w:val="Heading2"/>
        <w:numPr>
          <w:ilvl w:val="0"/>
          <w:numId w:val="26"/>
        </w:numPr>
      </w:pPr>
      <w:r>
        <w:lastRenderedPageBreak/>
        <w:t>Dispute Resolution &amp; Arbitration</w:t>
      </w:r>
    </w:p>
    <w:p w14:paraId="094C8398" w14:textId="6DC00C1B" w:rsidR="006177B2" w:rsidRDefault="006177B2" w:rsidP="001F177A">
      <w:pPr>
        <w:pStyle w:val="ListParagraph"/>
        <w:numPr>
          <w:ilvl w:val="0"/>
          <w:numId w:val="29"/>
        </w:numPr>
      </w:pPr>
      <w:r>
        <w:t>Exclusive Arbitration: Any and all disputes, claims, or controversies arising out of, relating to, or in connection with this Agreement—including, without limitation, its negotiation, formation, performance, breach, enforcement, interpretation, validity, or termination—shall be resolved solely and exclusively by final and binding arbitration.</w:t>
      </w:r>
      <w:r>
        <w:br/>
      </w:r>
      <w:r>
        <w:br/>
        <w:t>b) Location and Governing Law: Arbitration shall be conducted in Harris County, Texas, in accordance with the rules of the American Arbitration Association (“AAA”), and governed by the substantive laws of the State of Texas, without regard to its conflict of law principles.</w:t>
      </w:r>
      <w:r>
        <w:br/>
      </w:r>
      <w:r>
        <w:br/>
        <w:t>c) Waiver of Jury Trial and Courts: The Parties voluntarily and irrevocably waive any and all rights to resolve any dispute, claim, or controversy through a lawsuit or jury trial in any court, to the fullest extent permitted by law. Judgment upon an arbitration award may be entered in any court of competent jurisdiction for enforcement purposes only.</w:t>
      </w:r>
      <w:r>
        <w:br/>
      </w:r>
      <w:r>
        <w:br/>
        <w:t xml:space="preserve">d) Arbitration Procedures: </w:t>
      </w:r>
      <w:r w:rsidRPr="00DC55C3">
        <w:t>Each Party shall bear its own costs and expenses associated with arbitration, unless otherwise awarded by the arbitrator.</w:t>
      </w:r>
      <w:r>
        <w:br/>
      </w:r>
      <w:r>
        <w:br/>
        <w:t>e) Injunctive Relief Exception: Nothing herein shall preclude a Party from seeking provisional injunctive relief strictly for the purpose of preserving rights pending completion of arbitration, but not final resolution of the dispute.</w:t>
      </w:r>
    </w:p>
    <w:p w14:paraId="57611118" w14:textId="1BB1B207" w:rsidR="006177B2" w:rsidRDefault="006177B2" w:rsidP="001F177A">
      <w:pPr>
        <w:pStyle w:val="Heading2"/>
        <w:numPr>
          <w:ilvl w:val="0"/>
          <w:numId w:val="26"/>
        </w:numPr>
      </w:pPr>
      <w:r>
        <w:lastRenderedPageBreak/>
        <w:t>Nature of Assessment &amp; Implementation Scope</w:t>
      </w:r>
    </w:p>
    <w:p w14:paraId="3B4ADB55" w14:textId="77777777" w:rsidR="001D793C" w:rsidRP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The scope of this Agreement is strictly limited to the assessment, analysis, and identification of potential tax-saving strategies based on the Client’s provided information.</w:t>
      </w:r>
    </w:p>
    <w:p w14:paraId="770FEB4C" w14:textId="77777777" w:rsidR="001D793C" w:rsidRP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This Agreement does not include implementation, execution, or operational deployment of any recommended strategies. No strategy shall be deemed implemented unless and until all required steps are completed under a separate written Implementation Plan Agreement.</w:t>
      </w:r>
    </w:p>
    <w:p w14:paraId="1FDB7837" w14:textId="77777777" w:rsidR="001D793C" w:rsidRP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If the Client elects to proceed with implementation, such services shall be provided exclusively by Savians Tax Advisors under a separate written Implementation Plan Agreement.</w:t>
      </w:r>
    </w:p>
    <w:p w14:paraId="56C27282" w14:textId="77777777" w:rsid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The Client acknowledges that tax outcomes are dependent on proper implementation, compliance with applicable laws, and individual circumstances, and that no specific tax result is guaranteed.</w:t>
      </w:r>
    </w:p>
    <w:p w14:paraId="660DF383" w14:textId="77777777" w:rsidR="00445711" w:rsidRDefault="00445711" w:rsidP="001D793C">
      <w:pPr>
        <w:pStyle w:val="Heading2"/>
        <w:numPr>
          <w:ilvl w:val="0"/>
          <w:numId w:val="14"/>
        </w:numPr>
        <w:rPr>
          <w:rFonts w:asciiTheme="minorHAnsi" w:eastAsiaTheme="minorEastAsia" w:hAnsiTheme="minorHAnsi" w:cstheme="minorBidi"/>
          <w:b w:val="0"/>
          <w:bCs w:val="0"/>
          <w:color w:val="auto"/>
          <w:sz w:val="22"/>
          <w:szCs w:val="22"/>
        </w:rPr>
      </w:pPr>
      <w:r w:rsidRPr="00445711">
        <w:rPr>
          <w:rFonts w:asciiTheme="minorHAnsi" w:eastAsiaTheme="minorEastAsia" w:hAnsiTheme="minorHAnsi" w:cstheme="minorBidi"/>
          <w:b w:val="0"/>
          <w:bCs w:val="0"/>
          <w:color w:val="auto"/>
          <w:sz w:val="22"/>
          <w:szCs w:val="22"/>
        </w:rPr>
        <w:t>The implementation fee under this Agreement shall be equal to six percent (6%) of the total projected tax savings or Eight Thousand Dollars ($8,000), whichever is greater. Any assessment fee previously paid shall be credited toward the implementation fee. Effective July 1 of the current year, the implementation fee shall be equal to six percent (6%) of the total projected tax savings or Ten Thousand Dollars ($10,000), whichever is greater.</w:t>
      </w:r>
    </w:p>
    <w:p w14:paraId="0C3E6A6E" w14:textId="22D1CF64" w:rsidR="001D793C" w:rsidRP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The Client acknowledges that all strategies, methodologies, and recommendations provided are proprietary to Savians Tax Advisors and may not be used, implemented, or disclosed without the Company’s prior written consent.</w:t>
      </w:r>
    </w:p>
    <w:p w14:paraId="0F6DF8F3" w14:textId="77777777" w:rsidR="001D793C" w:rsidRPr="001D793C" w:rsidRDefault="001D793C" w:rsidP="001D793C">
      <w:pPr>
        <w:pStyle w:val="Heading2"/>
        <w:numPr>
          <w:ilvl w:val="0"/>
          <w:numId w:val="14"/>
        </w:numPr>
        <w:rPr>
          <w:rFonts w:asciiTheme="minorHAnsi" w:eastAsiaTheme="minorEastAsia" w:hAnsiTheme="minorHAnsi" w:cstheme="minorBidi"/>
          <w:b w:val="0"/>
          <w:bCs w:val="0"/>
          <w:color w:val="auto"/>
          <w:sz w:val="22"/>
          <w:szCs w:val="22"/>
        </w:rPr>
      </w:pPr>
      <w:r w:rsidRPr="001D793C">
        <w:rPr>
          <w:rFonts w:asciiTheme="minorHAnsi" w:eastAsiaTheme="minorEastAsia" w:hAnsiTheme="minorHAnsi" w:cstheme="minorBidi"/>
          <w:b w:val="0"/>
          <w:bCs w:val="0"/>
          <w:color w:val="auto"/>
          <w:sz w:val="22"/>
          <w:szCs w:val="22"/>
        </w:rPr>
        <w:t>The Client further acknowledges that any independent or third-party implementation is undertaken at the Client’s sole risk, and Savians Tax Advisors shall have no responsibility or liability for outcomes arising from such actions.</w:t>
      </w:r>
    </w:p>
    <w:p w14:paraId="7BDF279F" w14:textId="620850D7" w:rsidR="006177B2" w:rsidRPr="007828BF" w:rsidRDefault="006177B2" w:rsidP="006177B2">
      <w:pPr>
        <w:pStyle w:val="Heading2"/>
        <w:numPr>
          <w:ilvl w:val="0"/>
          <w:numId w:val="14"/>
        </w:numPr>
        <w:rPr>
          <w:rFonts w:asciiTheme="minorHAnsi" w:eastAsiaTheme="minorEastAsia" w:hAnsiTheme="minorHAnsi" w:cstheme="minorBidi"/>
          <w:b w:val="0"/>
          <w:bCs w:val="0"/>
          <w:color w:val="auto"/>
          <w:sz w:val="22"/>
          <w:szCs w:val="22"/>
        </w:rPr>
      </w:pPr>
      <w:r w:rsidRPr="007828BF">
        <w:rPr>
          <w:rFonts w:asciiTheme="minorHAnsi" w:eastAsiaTheme="minorEastAsia" w:hAnsiTheme="minorHAnsi" w:cstheme="minorBidi"/>
          <w:b w:val="0"/>
          <w:bCs w:val="0"/>
          <w:color w:val="auto"/>
          <w:sz w:val="22"/>
          <w:szCs w:val="22"/>
        </w:rPr>
        <w:t xml:space="preserve">Client understands that </w:t>
      </w:r>
      <w:r w:rsidR="00A0673F">
        <w:rPr>
          <w:rFonts w:asciiTheme="minorHAnsi" w:eastAsiaTheme="minorEastAsia" w:hAnsiTheme="minorHAnsi" w:cstheme="minorBidi"/>
          <w:b w:val="0"/>
          <w:bCs w:val="0"/>
          <w:color w:val="auto"/>
          <w:sz w:val="22"/>
          <w:szCs w:val="22"/>
        </w:rPr>
        <w:t>Savians Tax Advisors</w:t>
      </w:r>
      <w:r w:rsidRPr="007828BF">
        <w:rPr>
          <w:rFonts w:asciiTheme="minorHAnsi" w:eastAsiaTheme="minorEastAsia" w:hAnsiTheme="minorHAnsi" w:cstheme="minorBidi"/>
          <w:b w:val="0"/>
          <w:bCs w:val="0"/>
          <w:color w:val="auto"/>
          <w:sz w:val="22"/>
          <w:szCs w:val="22"/>
        </w:rPr>
        <w:t xml:space="preserve"> and its CPA partners do not provide Circular 230 opinion letters, formal legal opinions, or written tax advice intended to be relied upon for the purpose of avoiding penalties under the Internal Revenue Code. All tax guidance provided under this Agreement is for general advisory and compliance purposes only and should not be construed as a legal opinion. A qualified tax attorney should be consulted for any such matters or advice. </w:t>
      </w:r>
    </w:p>
    <w:p w14:paraId="3AFFF274" w14:textId="77777777" w:rsidR="006177B2" w:rsidRDefault="006177B2" w:rsidP="006177B2">
      <w:pPr>
        <w:ind w:left="360"/>
      </w:pPr>
    </w:p>
    <w:p w14:paraId="08051101" w14:textId="6C2DF699" w:rsidR="006177B2" w:rsidRDefault="006177B2" w:rsidP="001F177A">
      <w:pPr>
        <w:pStyle w:val="Heading2"/>
        <w:numPr>
          <w:ilvl w:val="0"/>
          <w:numId w:val="26"/>
        </w:numPr>
      </w:pPr>
      <w:r>
        <w:lastRenderedPageBreak/>
        <w:t>Referral &amp; Third-Party Disclosure</w:t>
      </w:r>
    </w:p>
    <w:p w14:paraId="456A0411" w14:textId="1832BD03" w:rsidR="006177B2" w:rsidRPr="00BB6AB5" w:rsidRDefault="006177B2" w:rsidP="006177B2">
      <w:pPr>
        <w:pStyle w:val="Heading2"/>
        <w:numPr>
          <w:ilvl w:val="0"/>
          <w:numId w:val="21"/>
        </w:numPr>
        <w:rPr>
          <w:rFonts w:asciiTheme="minorHAnsi" w:eastAsiaTheme="minorEastAsia" w:hAnsiTheme="minorHAnsi" w:cstheme="minorBidi"/>
          <w:b w:val="0"/>
          <w:bCs w:val="0"/>
          <w:color w:val="auto"/>
          <w:sz w:val="22"/>
          <w:szCs w:val="22"/>
        </w:rPr>
      </w:pPr>
      <w:r w:rsidRPr="00BB6AB5">
        <w:rPr>
          <w:rFonts w:asciiTheme="minorHAnsi" w:eastAsiaTheme="minorEastAsia" w:hAnsiTheme="minorHAnsi" w:cstheme="minorBidi"/>
          <w:b w:val="0"/>
          <w:bCs w:val="0"/>
          <w:color w:val="auto"/>
          <w:sz w:val="22"/>
          <w:szCs w:val="22"/>
        </w:rPr>
        <w:t xml:space="preserve">The undersigned Client is hereby advised that </w:t>
      </w:r>
      <w:r w:rsidR="00A0673F">
        <w:rPr>
          <w:rFonts w:asciiTheme="minorHAnsi" w:eastAsiaTheme="minorEastAsia" w:hAnsiTheme="minorHAnsi" w:cstheme="minorBidi"/>
          <w:b w:val="0"/>
          <w:bCs w:val="0"/>
          <w:color w:val="auto"/>
          <w:sz w:val="22"/>
          <w:szCs w:val="22"/>
        </w:rPr>
        <w:t>Savians Tax Advisors</w:t>
      </w:r>
      <w:r w:rsidRPr="00BB6AB5">
        <w:rPr>
          <w:rFonts w:asciiTheme="minorHAnsi" w:eastAsiaTheme="minorEastAsia" w:hAnsiTheme="minorHAnsi" w:cstheme="minorBidi"/>
          <w:b w:val="0"/>
          <w:bCs w:val="0"/>
          <w:color w:val="auto"/>
          <w:sz w:val="22"/>
          <w:szCs w:val="22"/>
        </w:rPr>
        <w:t xml:space="preserve">, in the ordinary course of providing tax, accounting, and financial strategy services, may from time to time refer or introduce Clients to third-party providers of financial, business, or related products, services, or opportunities. The Client acknowledges and understands that </w:t>
      </w:r>
      <w:r w:rsidR="00A0673F">
        <w:rPr>
          <w:rFonts w:asciiTheme="minorHAnsi" w:eastAsiaTheme="minorEastAsia" w:hAnsiTheme="minorHAnsi" w:cstheme="minorBidi"/>
          <w:b w:val="0"/>
          <w:bCs w:val="0"/>
          <w:color w:val="auto"/>
          <w:sz w:val="22"/>
          <w:szCs w:val="22"/>
        </w:rPr>
        <w:t>Savians Tax Advisors</w:t>
      </w:r>
      <w:r w:rsidRPr="00BB6AB5">
        <w:rPr>
          <w:rFonts w:asciiTheme="minorHAnsi" w:eastAsiaTheme="minorEastAsia" w:hAnsiTheme="minorHAnsi" w:cstheme="minorBidi"/>
          <w:b w:val="0"/>
          <w:bCs w:val="0"/>
          <w:color w:val="auto"/>
          <w:sz w:val="22"/>
          <w:szCs w:val="22"/>
        </w:rPr>
        <w:t xml:space="preserve"> may maintain consulting, referral, or contractual relationships with such third parties and may receive compensation, monetary or otherwise, directly or indirectly, in connection with such relationships, irrespective of whether the Client elects to engage with such third parties.</w:t>
      </w:r>
      <w:r>
        <w:rPr>
          <w:rFonts w:asciiTheme="minorHAnsi" w:eastAsiaTheme="minorEastAsia" w:hAnsiTheme="minorHAnsi" w:cstheme="minorBidi"/>
          <w:b w:val="0"/>
          <w:bCs w:val="0"/>
          <w:color w:val="auto"/>
          <w:sz w:val="22"/>
          <w:szCs w:val="22"/>
        </w:rPr>
        <w:t xml:space="preserve"> </w:t>
      </w:r>
      <w:r w:rsidRPr="00BB6AB5">
        <w:rPr>
          <w:rFonts w:asciiTheme="minorHAnsi" w:eastAsiaTheme="minorEastAsia" w:hAnsiTheme="minorHAnsi" w:cstheme="minorBidi"/>
          <w:b w:val="0"/>
          <w:bCs w:val="0"/>
          <w:color w:val="auto"/>
          <w:sz w:val="22"/>
          <w:szCs w:val="22"/>
        </w:rPr>
        <w:t xml:space="preserve">The Client further acknowledges that such arrangements may create a potential conflict of interest insofar as </w:t>
      </w:r>
      <w:r w:rsidR="00A0673F">
        <w:rPr>
          <w:rFonts w:asciiTheme="minorHAnsi" w:eastAsiaTheme="minorEastAsia" w:hAnsiTheme="minorHAnsi" w:cstheme="minorBidi"/>
          <w:b w:val="0"/>
          <w:bCs w:val="0"/>
          <w:color w:val="auto"/>
          <w:sz w:val="22"/>
          <w:szCs w:val="22"/>
        </w:rPr>
        <w:t>Savians Tax Advisors</w:t>
      </w:r>
      <w:r w:rsidRPr="00BB6AB5">
        <w:rPr>
          <w:rFonts w:asciiTheme="minorHAnsi" w:eastAsiaTheme="minorEastAsia" w:hAnsiTheme="minorHAnsi" w:cstheme="minorBidi"/>
          <w:b w:val="0"/>
          <w:bCs w:val="0"/>
          <w:color w:val="auto"/>
          <w:sz w:val="22"/>
          <w:szCs w:val="22"/>
        </w:rPr>
        <w:t xml:space="preserve"> may derive a financial or other benefit from making such referrals or introductions. Notwithstanding the foregoing, </w:t>
      </w:r>
      <w:r w:rsidR="00A0673F">
        <w:rPr>
          <w:rFonts w:asciiTheme="minorHAnsi" w:eastAsiaTheme="minorEastAsia" w:hAnsiTheme="minorHAnsi" w:cstheme="minorBidi"/>
          <w:b w:val="0"/>
          <w:bCs w:val="0"/>
          <w:color w:val="auto"/>
          <w:sz w:val="22"/>
          <w:szCs w:val="22"/>
        </w:rPr>
        <w:t>Savians Tax Advisors</w:t>
      </w:r>
      <w:r w:rsidRPr="00BB6AB5">
        <w:rPr>
          <w:rFonts w:asciiTheme="minorHAnsi" w:eastAsiaTheme="minorEastAsia" w:hAnsiTheme="minorHAnsi" w:cstheme="minorBidi"/>
          <w:b w:val="0"/>
          <w:bCs w:val="0"/>
          <w:color w:val="auto"/>
          <w:sz w:val="22"/>
          <w:szCs w:val="22"/>
        </w:rPr>
        <w:t xml:space="preserve"> expressly </w:t>
      </w:r>
      <w:proofErr w:type="gramStart"/>
      <w:r w:rsidRPr="00BB6AB5">
        <w:rPr>
          <w:rFonts w:asciiTheme="minorHAnsi" w:eastAsiaTheme="minorEastAsia" w:hAnsiTheme="minorHAnsi" w:cstheme="minorBidi"/>
          <w:b w:val="0"/>
          <w:bCs w:val="0"/>
          <w:color w:val="auto"/>
          <w:sz w:val="22"/>
          <w:szCs w:val="22"/>
        </w:rPr>
        <w:t>disclaims</w:t>
      </w:r>
      <w:proofErr w:type="gramEnd"/>
      <w:r w:rsidRPr="00BB6AB5">
        <w:rPr>
          <w:rFonts w:asciiTheme="minorHAnsi" w:eastAsiaTheme="minorEastAsia" w:hAnsiTheme="minorHAnsi" w:cstheme="minorBidi"/>
          <w:b w:val="0"/>
          <w:bCs w:val="0"/>
          <w:color w:val="auto"/>
          <w:sz w:val="22"/>
          <w:szCs w:val="22"/>
        </w:rPr>
        <w:t xml:space="preserve"> any representation, warranty, or guarantee as to the suitability, performance, or outcome of any third-party product, service, or opportunity, and no fiduciary duty is created or implied by virtue of any referral or introduction made.</w:t>
      </w:r>
      <w:r>
        <w:rPr>
          <w:rFonts w:asciiTheme="minorHAnsi" w:eastAsiaTheme="minorEastAsia" w:hAnsiTheme="minorHAnsi" w:cstheme="minorBidi"/>
          <w:b w:val="0"/>
          <w:bCs w:val="0"/>
          <w:color w:val="auto"/>
          <w:sz w:val="22"/>
          <w:szCs w:val="22"/>
        </w:rPr>
        <w:t xml:space="preserve"> </w:t>
      </w:r>
      <w:r w:rsidRPr="00BB6AB5">
        <w:rPr>
          <w:rFonts w:asciiTheme="minorHAnsi" w:eastAsiaTheme="minorEastAsia" w:hAnsiTheme="minorHAnsi" w:cstheme="minorBidi"/>
          <w:b w:val="0"/>
          <w:bCs w:val="0"/>
          <w:color w:val="auto"/>
          <w:sz w:val="22"/>
          <w:szCs w:val="22"/>
        </w:rPr>
        <w:t xml:space="preserve">The Client agrees and affirms that any decision to engage with, contract with, or invest through a third party remains solely the Client’s responsibility, and the Client is strongly encouraged to conduct independent due diligence and to seek the advice of qualified legal, financial, and tax professionals prior to entering into any agreement, transaction, or arrangement. By signing below, the Client acknowledges and accepts that he or she has read, understood, and agreed to the terms of this disclosure and waives any claim against </w:t>
      </w:r>
      <w:r w:rsidR="00A0673F">
        <w:rPr>
          <w:rFonts w:asciiTheme="minorHAnsi" w:eastAsiaTheme="minorEastAsia" w:hAnsiTheme="minorHAnsi" w:cstheme="minorBidi"/>
          <w:b w:val="0"/>
          <w:bCs w:val="0"/>
          <w:color w:val="auto"/>
          <w:sz w:val="22"/>
          <w:szCs w:val="22"/>
        </w:rPr>
        <w:t>Savians Tax Advisors</w:t>
      </w:r>
      <w:r w:rsidRPr="00BB6AB5">
        <w:rPr>
          <w:rFonts w:asciiTheme="minorHAnsi" w:eastAsiaTheme="minorEastAsia" w:hAnsiTheme="minorHAnsi" w:cstheme="minorBidi"/>
          <w:b w:val="0"/>
          <w:bCs w:val="0"/>
          <w:color w:val="auto"/>
          <w:sz w:val="22"/>
          <w:szCs w:val="22"/>
        </w:rPr>
        <w:t xml:space="preserve"> arising from any referral, recommendation, or introduction made in the context described herein.</w:t>
      </w:r>
    </w:p>
    <w:p w14:paraId="0F2ADC91" w14:textId="140F07D9" w:rsidR="006177B2" w:rsidRDefault="006177B2" w:rsidP="001F177A">
      <w:pPr>
        <w:pStyle w:val="Heading2"/>
        <w:numPr>
          <w:ilvl w:val="0"/>
          <w:numId w:val="26"/>
        </w:numPr>
      </w:pPr>
      <w:r>
        <w:t>Non-Circumvention</w:t>
      </w:r>
    </w:p>
    <w:p w14:paraId="7A5C58BA" w14:textId="5F566C85" w:rsidR="006177B2" w:rsidRPr="00176A61" w:rsidRDefault="006177B2" w:rsidP="006177B2">
      <w:r w:rsidRPr="00176A61">
        <w:t xml:space="preserve">The Client shall not make any attempt to directly contact, solicit, or engage any representatives, partners, or affiliates introduced by </w:t>
      </w:r>
      <w:r w:rsidR="00A0673F">
        <w:t>Savians Tax Advisors</w:t>
      </w:r>
      <w:r w:rsidRPr="00176A61">
        <w:t xml:space="preserve">. Any such action shall constitute a </w:t>
      </w:r>
      <w:r w:rsidRPr="00176A61">
        <w:rPr>
          <w:b/>
          <w:bCs/>
        </w:rPr>
        <w:t>material breach</w:t>
      </w:r>
      <w:r w:rsidRPr="00176A61">
        <w:t xml:space="preserve"> of this Agreement. In the event of such breach:</w:t>
      </w:r>
    </w:p>
    <w:p w14:paraId="43C4BE4C" w14:textId="14B490FE" w:rsidR="006177B2" w:rsidRDefault="00A0673F" w:rsidP="006177B2">
      <w:pPr>
        <w:pStyle w:val="ListParagraph"/>
        <w:numPr>
          <w:ilvl w:val="0"/>
          <w:numId w:val="18"/>
        </w:numPr>
      </w:pPr>
      <w:r>
        <w:t>Savians Tax Advisors</w:t>
      </w:r>
      <w:r w:rsidR="006177B2" w:rsidRPr="00176A61">
        <w:t xml:space="preserve"> shall have the immediate right to terminate this Agreement.</w:t>
      </w:r>
    </w:p>
    <w:p w14:paraId="6DC544A5" w14:textId="77777777" w:rsidR="006177B2" w:rsidRDefault="006177B2" w:rsidP="006177B2">
      <w:pPr>
        <w:pStyle w:val="ListParagraph"/>
        <w:numPr>
          <w:ilvl w:val="0"/>
          <w:numId w:val="18"/>
        </w:numPr>
      </w:pPr>
      <w:r w:rsidRPr="00176A61">
        <w:t xml:space="preserve">The Client shall forfeit any rights to refunds or claims of reimbursement, regardless of amounts paid. </w:t>
      </w:r>
    </w:p>
    <w:p w14:paraId="43E76261" w14:textId="0836A0AE" w:rsidR="006177B2" w:rsidRDefault="00A0673F" w:rsidP="006177B2">
      <w:pPr>
        <w:pStyle w:val="ListParagraph"/>
        <w:numPr>
          <w:ilvl w:val="0"/>
          <w:numId w:val="18"/>
        </w:numPr>
      </w:pPr>
      <w:r>
        <w:t>Savians Tax Advisors</w:t>
      </w:r>
      <w:r w:rsidR="006177B2" w:rsidRPr="00176A61">
        <w:t xml:space="preserve"> reserves the right to pursue all available legal and equitable remedies, including damages and injunctive relief.</w:t>
      </w:r>
    </w:p>
    <w:p w14:paraId="1EB60792" w14:textId="361E5A3D" w:rsidR="006177B2" w:rsidRPr="00176A61" w:rsidRDefault="006177B2" w:rsidP="006177B2">
      <w:pPr>
        <w:pStyle w:val="ListParagraph"/>
        <w:numPr>
          <w:ilvl w:val="0"/>
          <w:numId w:val="18"/>
        </w:numPr>
      </w:pPr>
      <w:r w:rsidRPr="00330BD4">
        <w:t xml:space="preserve">The Client acknowledges that any breach of this section shall cause irreparable harm to </w:t>
      </w:r>
      <w:r w:rsidR="00A0673F">
        <w:t>Savians Tax Advisors</w:t>
      </w:r>
      <w:r w:rsidRPr="00330BD4">
        <w:t xml:space="preserve">, entitling </w:t>
      </w:r>
      <w:r w:rsidR="00A0673F">
        <w:t>Savians Tax Advisors</w:t>
      </w:r>
      <w:r w:rsidRPr="00330BD4">
        <w:t xml:space="preserve"> to injunctive relief in addition to all other available legal and equitable remedies</w:t>
      </w:r>
    </w:p>
    <w:p w14:paraId="484D27D5" w14:textId="77777777" w:rsidR="006177B2" w:rsidRDefault="006177B2" w:rsidP="006177B2"/>
    <w:p w14:paraId="52FDEE45" w14:textId="77777777" w:rsidR="006177B2" w:rsidRDefault="006177B2" w:rsidP="006177B2">
      <w:pPr>
        <w:rPr>
          <w:sz w:val="20"/>
          <w:szCs w:val="20"/>
        </w:rPr>
      </w:pPr>
    </w:p>
    <w:p w14:paraId="72AAA960" w14:textId="77777777" w:rsidR="006177B2" w:rsidRDefault="006177B2" w:rsidP="006177B2">
      <w:pPr>
        <w:rPr>
          <w:sz w:val="20"/>
          <w:szCs w:val="20"/>
        </w:rPr>
      </w:pPr>
    </w:p>
    <w:p w14:paraId="1830BFB0" w14:textId="77777777" w:rsidR="006177B2" w:rsidRDefault="006177B2" w:rsidP="006177B2">
      <w:pPr>
        <w:rPr>
          <w:sz w:val="20"/>
          <w:szCs w:val="20"/>
        </w:rPr>
      </w:pPr>
    </w:p>
    <w:p w14:paraId="37C8D1B7" w14:textId="6AF480BC" w:rsidR="001D793C" w:rsidRPr="001D793C" w:rsidRDefault="001D793C" w:rsidP="001F177A">
      <w:pPr>
        <w:pStyle w:val="Heading2"/>
        <w:numPr>
          <w:ilvl w:val="0"/>
          <w:numId w:val="26"/>
        </w:numPr>
      </w:pPr>
      <w:r w:rsidRPr="001D793C">
        <w:t>ENTIRE AGREEMENT</w:t>
      </w:r>
    </w:p>
    <w:p w14:paraId="2E2220D0" w14:textId="77777777" w:rsidR="001D793C" w:rsidRPr="001D793C" w:rsidRDefault="001D793C" w:rsidP="001D793C">
      <w:r w:rsidRPr="001D793C">
        <w:t>This Agreement, together with any referenced policies or prior agreements, constitutes the entire understanding between the Parties and supersedes all prior discussions or agreements relating to the subject matter herein.</w:t>
      </w:r>
    </w:p>
    <w:p w14:paraId="4CD03743" w14:textId="2A63D64D" w:rsidR="001D793C" w:rsidRPr="001D793C" w:rsidRDefault="001D793C" w:rsidP="001F177A">
      <w:pPr>
        <w:pStyle w:val="Heading2"/>
        <w:numPr>
          <w:ilvl w:val="0"/>
          <w:numId w:val="26"/>
        </w:numPr>
      </w:pPr>
      <w:r w:rsidRPr="001D793C">
        <w:t>SEVERABILITY</w:t>
      </w:r>
    </w:p>
    <w:p w14:paraId="6AE4EA44" w14:textId="77777777" w:rsidR="001D793C" w:rsidRPr="001D793C" w:rsidRDefault="001D793C" w:rsidP="001D793C">
      <w:r w:rsidRPr="001D793C">
        <w:t>If any provision of this Agreement is found to be invalid or unenforceable, the remaining provisions shall remain in full force and effect.</w:t>
      </w:r>
    </w:p>
    <w:p w14:paraId="6653F5F5" w14:textId="0058B979" w:rsidR="001D793C" w:rsidRPr="001D793C" w:rsidRDefault="001D793C" w:rsidP="001F177A">
      <w:pPr>
        <w:pStyle w:val="Heading2"/>
        <w:numPr>
          <w:ilvl w:val="0"/>
          <w:numId w:val="26"/>
        </w:numPr>
      </w:pPr>
      <w:r w:rsidRPr="001D793C">
        <w:t>ELECTRONIC SIGNATURES</w:t>
      </w:r>
    </w:p>
    <w:p w14:paraId="3E0FA553" w14:textId="77777777" w:rsidR="001D793C" w:rsidRPr="001D793C" w:rsidRDefault="001D793C" w:rsidP="001D793C">
      <w:r w:rsidRPr="001D793C">
        <w:t>This Agreement may be executed electronically, and such electronic signatures shall be deemed legally binding and enforceable.</w:t>
      </w:r>
    </w:p>
    <w:p w14:paraId="1666130B" w14:textId="10D1F3C7" w:rsidR="001D793C" w:rsidRPr="001D793C" w:rsidRDefault="001D793C" w:rsidP="001F177A">
      <w:pPr>
        <w:pStyle w:val="Heading2"/>
        <w:numPr>
          <w:ilvl w:val="0"/>
          <w:numId w:val="26"/>
        </w:numPr>
      </w:pPr>
      <w:r w:rsidRPr="001D793C">
        <w:t>EFFECTIVE DATE</w:t>
      </w:r>
    </w:p>
    <w:p w14:paraId="64F5499C" w14:textId="77777777" w:rsidR="001D793C" w:rsidRPr="001D793C" w:rsidRDefault="001D793C" w:rsidP="001D793C">
      <w:r w:rsidRPr="001D793C">
        <w:t>This Agreement shall become effective on the date of the last signature (“Effective Date”).</w:t>
      </w:r>
    </w:p>
    <w:p w14:paraId="75BD8EF7" w14:textId="77777777" w:rsidR="001D793C" w:rsidRDefault="001D793C" w:rsidP="006177B2">
      <w:pPr>
        <w:rPr>
          <w:sz w:val="20"/>
          <w:szCs w:val="20"/>
        </w:rPr>
      </w:pPr>
    </w:p>
    <w:p w14:paraId="21368780" w14:textId="53155DD5" w:rsidR="006177B2" w:rsidRPr="001F177A" w:rsidRDefault="006177B2" w:rsidP="006177B2">
      <w:r w:rsidRPr="001F177A">
        <w:t>IN WITNESS WHEREOF, the Parties hereto have executed this Agreement as of the Effective Date.</w:t>
      </w:r>
    </w:p>
    <w:p w14:paraId="0A15C9E8" w14:textId="3EA66878" w:rsidR="006177B2" w:rsidRDefault="00A0673F" w:rsidP="006177B2">
      <w:pPr>
        <w:spacing w:after="360" w:line="480" w:lineRule="auto"/>
        <w:rPr>
          <w:b/>
          <w:bCs/>
          <w:sz w:val="20"/>
          <w:szCs w:val="20"/>
        </w:rPr>
      </w:pPr>
      <w:r>
        <w:rPr>
          <w:b/>
          <w:bCs/>
          <w:sz w:val="20"/>
          <w:szCs w:val="20"/>
        </w:rPr>
        <w:t>Savians Tax Advisors</w:t>
      </w:r>
    </w:p>
    <w:p w14:paraId="00EF715F" w14:textId="77777777" w:rsidR="006177B2" w:rsidRDefault="006177B2" w:rsidP="006177B2">
      <w:pPr>
        <w:spacing w:after="360" w:line="480" w:lineRule="auto"/>
        <w:rPr>
          <w:sz w:val="20"/>
          <w:szCs w:val="20"/>
        </w:rPr>
      </w:pPr>
      <w:r w:rsidRPr="00117C4E">
        <w:rPr>
          <w:b/>
          <w:bCs/>
          <w:noProof/>
          <w:sz w:val="20"/>
          <w:szCs w:val="20"/>
        </w:rPr>
        <w:drawing>
          <wp:inline distT="0" distB="0" distL="0" distR="0" wp14:anchorId="16B8B4EF" wp14:editId="4701E5D4">
            <wp:extent cx="1262418" cy="256763"/>
            <wp:effectExtent l="0" t="0" r="0" b="0"/>
            <wp:docPr id="1692592556" name="Picture 1" descr="Blue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2556" name="Picture 1" descr="Blue letters on a white background&#10;&#10;AI-generated content may be incorrect."/>
                    <pic:cNvPicPr/>
                  </pic:nvPicPr>
                  <pic:blipFill>
                    <a:blip r:embed="rId7"/>
                    <a:stretch>
                      <a:fillRect/>
                    </a:stretch>
                  </pic:blipFill>
                  <pic:spPr>
                    <a:xfrm>
                      <a:off x="0" y="0"/>
                      <a:ext cx="1309462" cy="266331"/>
                    </a:xfrm>
                    <a:prstGeom prst="rect">
                      <a:avLst/>
                    </a:prstGeom>
                  </pic:spPr>
                </pic:pic>
              </a:graphicData>
            </a:graphic>
          </wp:inline>
        </w:drawing>
      </w:r>
      <w:r w:rsidRPr="00882574">
        <w:rPr>
          <w:b/>
          <w:bCs/>
          <w:sz w:val="20"/>
          <w:szCs w:val="20"/>
        </w:rPr>
        <w:br/>
      </w:r>
      <w:proofErr w:type="gramStart"/>
      <w:r>
        <w:rPr>
          <w:sz w:val="20"/>
          <w:szCs w:val="20"/>
        </w:rPr>
        <w:t>Signature:_</w:t>
      </w:r>
      <w:proofErr w:type="gramEnd"/>
      <w:r>
        <w:rPr>
          <w:sz w:val="20"/>
          <w:szCs w:val="20"/>
        </w:rPr>
        <w:t>_________________________</w:t>
      </w:r>
    </w:p>
    <w:p w14:paraId="7CDD03CD" w14:textId="46223B98" w:rsidR="006177B2" w:rsidRPr="00882574" w:rsidRDefault="006177B2" w:rsidP="006177B2">
      <w:pPr>
        <w:spacing w:after="360" w:line="480" w:lineRule="auto"/>
        <w:rPr>
          <w:sz w:val="20"/>
          <w:szCs w:val="20"/>
        </w:rPr>
      </w:pPr>
      <w:r w:rsidRPr="00882574">
        <w:rPr>
          <w:sz w:val="20"/>
          <w:szCs w:val="20"/>
        </w:rPr>
        <w:t xml:space="preserve">Name: </w:t>
      </w:r>
      <w:r>
        <w:rPr>
          <w:sz w:val="20"/>
          <w:szCs w:val="20"/>
        </w:rPr>
        <w:t xml:space="preserve"> Nagesh Mishra</w:t>
      </w:r>
      <w:r w:rsidRPr="00882574">
        <w:rPr>
          <w:sz w:val="20"/>
          <w:szCs w:val="20"/>
        </w:rPr>
        <w:br/>
      </w:r>
      <w:r w:rsidR="00CD7014">
        <w:rPr>
          <w:sz w:val="20"/>
          <w:szCs w:val="20"/>
        </w:rPr>
        <w:t>Managing Partner</w:t>
      </w:r>
      <w:r w:rsidR="00307B56">
        <w:rPr>
          <w:sz w:val="20"/>
          <w:szCs w:val="20"/>
        </w:rPr>
        <w:t xml:space="preserve"> &amp; Co-Founder</w:t>
      </w:r>
      <w:r w:rsidRPr="00882574">
        <w:rPr>
          <w:sz w:val="20"/>
          <w:szCs w:val="20"/>
        </w:rPr>
        <w:br/>
      </w:r>
    </w:p>
    <w:p w14:paraId="45E7DBD1" w14:textId="77777777" w:rsidR="006177B2" w:rsidRDefault="006177B2" w:rsidP="006177B2">
      <w:pPr>
        <w:spacing w:after="360" w:line="480" w:lineRule="auto"/>
        <w:rPr>
          <w:b/>
          <w:bCs/>
          <w:sz w:val="20"/>
          <w:szCs w:val="20"/>
        </w:rPr>
      </w:pPr>
      <w:r w:rsidRPr="00882574">
        <w:rPr>
          <w:b/>
          <w:bCs/>
          <w:sz w:val="20"/>
          <w:szCs w:val="20"/>
        </w:rPr>
        <w:t>Client</w:t>
      </w:r>
    </w:p>
    <w:p w14:paraId="56F3A820" w14:textId="4A49124C" w:rsidR="00DE74C3" w:rsidRPr="006177B2" w:rsidRDefault="006177B2" w:rsidP="00C24F8D">
      <w:pPr>
        <w:spacing w:after="360" w:line="480" w:lineRule="auto"/>
      </w:pPr>
      <w:r w:rsidRPr="00882574">
        <w:rPr>
          <w:b/>
          <w:bCs/>
          <w:sz w:val="20"/>
          <w:szCs w:val="20"/>
        </w:rPr>
        <w:br/>
      </w:r>
      <w:r w:rsidRPr="00882574">
        <w:rPr>
          <w:sz w:val="20"/>
          <w:szCs w:val="20"/>
        </w:rPr>
        <w:t>Signature: ___________________________</w:t>
      </w:r>
      <w:r w:rsidRPr="00882574">
        <w:rPr>
          <w:sz w:val="20"/>
          <w:szCs w:val="20"/>
        </w:rPr>
        <w:br/>
        <w:t>Name: ______________________________</w:t>
      </w:r>
      <w:r w:rsidRPr="00882574">
        <w:rPr>
          <w:sz w:val="20"/>
          <w:szCs w:val="20"/>
        </w:rPr>
        <w:br/>
        <w:t>Date: ______________________________</w:t>
      </w:r>
    </w:p>
    <w:sectPr w:rsidR="00DE74C3" w:rsidRPr="006177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7691E"/>
    <w:multiLevelType w:val="hybridMultilevel"/>
    <w:tmpl w:val="DEBC50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676EF5"/>
    <w:multiLevelType w:val="hybridMultilevel"/>
    <w:tmpl w:val="A4C6CA42"/>
    <w:lvl w:ilvl="0" w:tplc="EF08B1DC">
      <w:start w:val="1"/>
      <w:numFmt w:val="lowerLetter"/>
      <w:lvlText w:val="%1)"/>
      <w:lvlJc w:val="left"/>
      <w:pPr>
        <w:ind w:left="360" w:hanging="360"/>
      </w:pPr>
      <w:rPr>
        <w:b w:val="0"/>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E23965"/>
    <w:multiLevelType w:val="hybridMultilevel"/>
    <w:tmpl w:val="38626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C7EDF"/>
    <w:multiLevelType w:val="hybridMultilevel"/>
    <w:tmpl w:val="15A606F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17F3195"/>
    <w:multiLevelType w:val="hybridMultilevel"/>
    <w:tmpl w:val="CBA06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B64C2A"/>
    <w:multiLevelType w:val="hybridMultilevel"/>
    <w:tmpl w:val="3A9A7F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E6595F"/>
    <w:multiLevelType w:val="hybridMultilevel"/>
    <w:tmpl w:val="234C7A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40462"/>
    <w:multiLevelType w:val="hybridMultilevel"/>
    <w:tmpl w:val="8DB6E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7022B3"/>
    <w:multiLevelType w:val="hybridMultilevel"/>
    <w:tmpl w:val="A58C87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0A0C1A"/>
    <w:multiLevelType w:val="hybridMultilevel"/>
    <w:tmpl w:val="C9C4E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093B9F"/>
    <w:multiLevelType w:val="hybridMultilevel"/>
    <w:tmpl w:val="0742CC4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D142B8E"/>
    <w:multiLevelType w:val="hybridMultilevel"/>
    <w:tmpl w:val="3C0C27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C92225"/>
    <w:multiLevelType w:val="hybridMultilevel"/>
    <w:tmpl w:val="1DC6A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A2DCA"/>
    <w:multiLevelType w:val="hybridMultilevel"/>
    <w:tmpl w:val="D556C1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BE746B"/>
    <w:multiLevelType w:val="hybridMultilevel"/>
    <w:tmpl w:val="F3B4E3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C486105"/>
    <w:multiLevelType w:val="hybridMultilevel"/>
    <w:tmpl w:val="A83202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8A412C"/>
    <w:multiLevelType w:val="hybridMultilevel"/>
    <w:tmpl w:val="E25681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BC2B9D"/>
    <w:multiLevelType w:val="hybridMultilevel"/>
    <w:tmpl w:val="F68011E8"/>
    <w:lvl w:ilvl="0" w:tplc="75B41E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8925B4"/>
    <w:multiLevelType w:val="hybridMultilevel"/>
    <w:tmpl w:val="5450F6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5E340F"/>
    <w:multiLevelType w:val="hybridMultilevel"/>
    <w:tmpl w:val="0B8430F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8769874">
    <w:abstractNumId w:val="8"/>
  </w:num>
  <w:num w:numId="2" w16cid:durableId="1036006527">
    <w:abstractNumId w:val="6"/>
  </w:num>
  <w:num w:numId="3" w16cid:durableId="564222842">
    <w:abstractNumId w:val="5"/>
  </w:num>
  <w:num w:numId="4" w16cid:durableId="289021392">
    <w:abstractNumId w:val="4"/>
  </w:num>
  <w:num w:numId="5" w16cid:durableId="1660385687">
    <w:abstractNumId w:val="7"/>
  </w:num>
  <w:num w:numId="6" w16cid:durableId="216861166">
    <w:abstractNumId w:val="3"/>
  </w:num>
  <w:num w:numId="7" w16cid:durableId="110562375">
    <w:abstractNumId w:val="2"/>
  </w:num>
  <w:num w:numId="8" w16cid:durableId="538054323">
    <w:abstractNumId w:val="1"/>
  </w:num>
  <w:num w:numId="9" w16cid:durableId="1933930289">
    <w:abstractNumId w:val="0"/>
  </w:num>
  <w:num w:numId="10" w16cid:durableId="1665428320">
    <w:abstractNumId w:val="9"/>
  </w:num>
  <w:num w:numId="11" w16cid:durableId="1655990537">
    <w:abstractNumId w:val="17"/>
  </w:num>
  <w:num w:numId="12" w16cid:durableId="872225905">
    <w:abstractNumId w:val="18"/>
  </w:num>
  <w:num w:numId="13" w16cid:durableId="533927802">
    <w:abstractNumId w:val="16"/>
  </w:num>
  <w:num w:numId="14" w16cid:durableId="2019235461">
    <w:abstractNumId w:val="10"/>
  </w:num>
  <w:num w:numId="15" w16cid:durableId="2121873770">
    <w:abstractNumId w:val="20"/>
  </w:num>
  <w:num w:numId="16" w16cid:durableId="1619989642">
    <w:abstractNumId w:val="12"/>
  </w:num>
  <w:num w:numId="17" w16cid:durableId="1393624176">
    <w:abstractNumId w:val="25"/>
  </w:num>
  <w:num w:numId="18" w16cid:durableId="1635329329">
    <w:abstractNumId w:val="15"/>
  </w:num>
  <w:num w:numId="19" w16cid:durableId="1043821652">
    <w:abstractNumId w:val="11"/>
  </w:num>
  <w:num w:numId="20" w16cid:durableId="952327269">
    <w:abstractNumId w:val="19"/>
  </w:num>
  <w:num w:numId="21" w16cid:durableId="354238583">
    <w:abstractNumId w:val="23"/>
  </w:num>
  <w:num w:numId="22" w16cid:durableId="1144813126">
    <w:abstractNumId w:val="14"/>
  </w:num>
  <w:num w:numId="23" w16cid:durableId="1894925428">
    <w:abstractNumId w:val="21"/>
  </w:num>
  <w:num w:numId="24" w16cid:durableId="1090660042">
    <w:abstractNumId w:val="26"/>
  </w:num>
  <w:num w:numId="25" w16cid:durableId="1317419815">
    <w:abstractNumId w:val="28"/>
  </w:num>
  <w:num w:numId="26" w16cid:durableId="1972902190">
    <w:abstractNumId w:val="13"/>
  </w:num>
  <w:num w:numId="27" w16cid:durableId="2081052009">
    <w:abstractNumId w:val="24"/>
  </w:num>
  <w:num w:numId="28" w16cid:durableId="623577881">
    <w:abstractNumId w:val="27"/>
  </w:num>
  <w:num w:numId="29" w16cid:durableId="9668560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485"/>
    <w:rsid w:val="000F5C59"/>
    <w:rsid w:val="001321D1"/>
    <w:rsid w:val="0015074B"/>
    <w:rsid w:val="001668DC"/>
    <w:rsid w:val="00176A61"/>
    <w:rsid w:val="00190482"/>
    <w:rsid w:val="001A0711"/>
    <w:rsid w:val="001D793C"/>
    <w:rsid w:val="001F177A"/>
    <w:rsid w:val="0029639D"/>
    <w:rsid w:val="002D3CCB"/>
    <w:rsid w:val="00307B56"/>
    <w:rsid w:val="00326F90"/>
    <w:rsid w:val="00330BD4"/>
    <w:rsid w:val="0034187E"/>
    <w:rsid w:val="003716AB"/>
    <w:rsid w:val="003E08D3"/>
    <w:rsid w:val="00445711"/>
    <w:rsid w:val="00527D96"/>
    <w:rsid w:val="00567235"/>
    <w:rsid w:val="006177B2"/>
    <w:rsid w:val="0063477C"/>
    <w:rsid w:val="00634BC2"/>
    <w:rsid w:val="006E7FA9"/>
    <w:rsid w:val="00722596"/>
    <w:rsid w:val="00731F91"/>
    <w:rsid w:val="007828BF"/>
    <w:rsid w:val="007D6B15"/>
    <w:rsid w:val="008250D4"/>
    <w:rsid w:val="0098424C"/>
    <w:rsid w:val="009D5C75"/>
    <w:rsid w:val="009E0C29"/>
    <w:rsid w:val="00A0673F"/>
    <w:rsid w:val="00A25392"/>
    <w:rsid w:val="00A5046E"/>
    <w:rsid w:val="00A61FEF"/>
    <w:rsid w:val="00A73E5D"/>
    <w:rsid w:val="00AA1D8D"/>
    <w:rsid w:val="00AD1452"/>
    <w:rsid w:val="00AF43A3"/>
    <w:rsid w:val="00B47730"/>
    <w:rsid w:val="00B55DF8"/>
    <w:rsid w:val="00B6130F"/>
    <w:rsid w:val="00B872B9"/>
    <w:rsid w:val="00BB2A5A"/>
    <w:rsid w:val="00BB6AB5"/>
    <w:rsid w:val="00BE0415"/>
    <w:rsid w:val="00C20243"/>
    <w:rsid w:val="00C24F8D"/>
    <w:rsid w:val="00C3410E"/>
    <w:rsid w:val="00C74D93"/>
    <w:rsid w:val="00CB0664"/>
    <w:rsid w:val="00CD6181"/>
    <w:rsid w:val="00CD7014"/>
    <w:rsid w:val="00DC55C3"/>
    <w:rsid w:val="00DD0193"/>
    <w:rsid w:val="00DD103D"/>
    <w:rsid w:val="00DE74C3"/>
    <w:rsid w:val="00E16E59"/>
    <w:rsid w:val="00E7005E"/>
    <w:rsid w:val="00E8585A"/>
    <w:rsid w:val="00EB7A20"/>
    <w:rsid w:val="00FC2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10B89"/>
  <w14:defaultImageDpi w14:val="300"/>
  <w15:docId w15:val="{40AD5C6E-4E65-440C-9CA0-3B6277CA8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2488</Words>
  <Characters>11246</Characters>
  <Application>Microsoft Office Word</Application>
  <DocSecurity>0</DocSecurity>
  <Lines>200</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Nagesh Mishra</cp:lastModifiedBy>
  <cp:revision>21</cp:revision>
  <dcterms:created xsi:type="dcterms:W3CDTF">2026-04-06T11:51:00Z</dcterms:created>
  <dcterms:modified xsi:type="dcterms:W3CDTF">2026-04-24T16:59:00Z</dcterms:modified>
  <cp:category/>
</cp:coreProperties>
</file>