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val="clear" w:fill="auto"/>
          <w:vertAlign w:val="baseline"/>
        </w:rPr>
      </w:pPr>
    </w:p>
    <w:tbl>
      <w:tblPr>
        <w:tblStyle w:val="14"/>
        <w:tblW w:w="9018" w:type="dxa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1853"/>
        <w:gridCol w:w="2657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9018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360"/>
              </w:tabs>
              <w:spacing w:before="0" w:after="0" w:line="240" w:lineRule="auto"/>
              <w:ind w:right="1308" w:rightChars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Fr. Conceicao Rodrigues College of Engineering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8360"/>
              </w:tabs>
              <w:spacing w:before="0" w:after="0" w:line="240" w:lineRule="auto"/>
              <w:ind w:right="1308" w:rightChars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Department of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Computer Engineering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254" w:type="dxa"/>
            <w:tcBorders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Student’s Roll No</w:t>
            </w:r>
          </w:p>
        </w:tc>
        <w:tc>
          <w:tcPr>
            <w:tcW w:w="1853" w:type="dxa"/>
            <w:tcBorders>
              <w:lef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9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603</w:t>
            </w:r>
          </w:p>
        </w:tc>
        <w:tc>
          <w:tcPr>
            <w:tcW w:w="2657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Students Name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240" w:firstLineChars="10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Zane  Falcao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2254" w:type="dxa"/>
            <w:tcBorders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781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Date of Performance</w:t>
            </w:r>
          </w:p>
        </w:tc>
        <w:tc>
          <w:tcPr>
            <w:tcW w:w="1853" w:type="dxa"/>
            <w:tcBorders>
              <w:lef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5" w:right="0" w:firstLine="240" w:firstLineChars="10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2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  <w:tc>
          <w:tcPr>
            <w:tcW w:w="2657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 Computer – Div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600" w:firstLineChars="25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A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spacing w:before="225"/>
        <w:ind w:left="16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Aim: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Study Multiprocessing and Process Synchronization</w:t>
      </w:r>
    </w:p>
    <w:p>
      <w:pPr>
        <w:pStyle w:val="3"/>
        <w:spacing w:before="183"/>
        <w:ind w:firstLine="160"/>
      </w:pPr>
      <w:r>
        <w:rPr>
          <w:rtl w:val="0"/>
        </w:rPr>
        <w:t>Lab Outcome:</w:t>
      </w:r>
    </w:p>
    <w:p>
      <w:pPr>
        <w:spacing w:before="182"/>
        <w:ind w:left="16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CSL 403.3: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Understand and apply the concepts of synchronization and deadlocks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spacing w:before="1" w:line="480" w:lineRule="auto"/>
        <w:ind w:right="5397" w:firstLine="160"/>
      </w:pPr>
      <w:r>
        <w:rPr>
          <w:rtl w:val="0"/>
        </w:rPr>
        <w:t>Pre-requirement: Python Programming. Problem Statements: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81"/>
        </w:tabs>
        <w:spacing w:before="0" w:after="0" w:line="240" w:lineRule="auto"/>
        <w:ind w:left="880" w:right="0" w:hanging="361"/>
        <w:jc w:val="left"/>
        <w:rPr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WAP to demonstrate how to use lock mechanism to achieve process synchronization.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</w:p>
    <w:p>
      <w:pPr>
        <w:pStyle w:val="3"/>
        <w:numPr>
          <w:ilvl w:val="0"/>
          <w:numId w:val="1"/>
        </w:numPr>
        <w:tabs>
          <w:tab w:val="left" w:pos="881"/>
        </w:tabs>
        <w:spacing w:before="0" w:after="0" w:line="259" w:lineRule="auto"/>
        <w:ind w:left="880" w:right="106" w:hanging="360"/>
        <w:jc w:val="left"/>
      </w:pPr>
      <w:r>
        <w:rPr>
          <w:rtl w:val="0"/>
        </w:rPr>
        <w:t>WAP to demonstrate the use of Queue mechanism to achieve process synchronization in Producer – Consumer Problem.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59" w:line="259" w:lineRule="auto"/>
        <w:ind w:left="160" w:right="174" w:firstLine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The outputs should reflect behaviour of processes with and without process synchronization in both techniques.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3"/>
          <w:szCs w:val="13"/>
          <w:u w:val="none"/>
          <w:shd w:val="clear" w:fill="auto"/>
          <w:vertAlign w:val="baseline"/>
        </w:rPr>
      </w:pPr>
    </w:p>
    <w:tbl>
      <w:tblPr>
        <w:tblStyle w:val="15"/>
        <w:tblW w:w="9018" w:type="dxa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6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254" w:type="dxa"/>
            <w:tcBorders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611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On time Submission (2)</w:t>
            </w:r>
          </w:p>
        </w:tc>
        <w:tc>
          <w:tcPr>
            <w:tcW w:w="2254" w:type="dxa"/>
            <w:tcBorders>
              <w:lef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5" w:right="709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Knowledge of Topic (4)</w:t>
            </w:r>
          </w:p>
        </w:tc>
        <w:tc>
          <w:tcPr>
            <w:tcW w:w="2256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Implementation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107" w:right="218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Demonstration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(4)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Total (10)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254" w:type="dxa"/>
            <w:tcBorders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2254" w:type="dxa"/>
            <w:tcBorders>
              <w:lef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2256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2254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2254" w:type="dxa"/>
            <w:tcBorders>
              <w:righ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854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Signature of Faculty</w:t>
            </w:r>
          </w:p>
        </w:tc>
        <w:tc>
          <w:tcPr>
            <w:tcW w:w="2254" w:type="dxa"/>
            <w:tcBorders>
              <w:left w:val="single" w:color="000000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2256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5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Date of Submission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after="0" w:line="240" w:lineRule="auto"/>
        <w:ind w:firstLine="0"/>
        <w:rPr>
          <w:rFonts w:ascii="Times New Roman" w:hAnsi="Times New Roman" w:eastAsia="Times New Roman" w:cs="Times New Roman"/>
          <w:sz w:val="22"/>
          <w:szCs w:val="22"/>
        </w:rPr>
        <w:sectPr>
          <w:headerReference r:id="rId3" w:type="default"/>
          <w:pgSz w:w="11910" w:h="16840"/>
          <w:pgMar w:top="1360" w:right="900" w:bottom="280" w:left="1280" w:header="751" w:footer="360" w:gutter="0"/>
          <w:pgNumType w:start="1"/>
        </w:sectPr>
      </w:pPr>
    </w:p>
    <w:p>
      <w:pPr>
        <w:pStyle w:val="2"/>
        <w:spacing w:before="79"/>
        <w:ind w:firstLine="160"/>
      </w:pPr>
      <w:r>
        <w:rPr>
          <w:rtl w:val="0"/>
        </w:rPr>
        <w:t>Q1) A) Without Lock Mechanism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distT="0" distB="0" distL="114300" distR="114300">
            <wp:extent cx="6233795" cy="3729355"/>
            <wp:effectExtent l="0" t="0" r="14605" b="4445"/>
            <wp:docPr id="4" name="Picture 4" descr="Screenshot from 2023-04-12 17-31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3-04-12 17-31-12"/>
                    <pic:cNvPicPr>
                      <a:picLocks noChangeAspect="1"/>
                    </pic:cNvPicPr>
                  </pic:nvPicPr>
                  <pic:blipFill>
                    <a:blip r:embed="rId5"/>
                    <a:srcRect l="3397" t="10377" r="23935" b="38791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pStyle w:val="2"/>
        <w:numPr>
          <w:ilvl w:val="0"/>
          <w:numId w:val="2"/>
        </w:numPr>
        <w:ind w:firstLine="160"/>
        <w:rPr>
          <w:rtl w:val="0"/>
        </w:rPr>
      </w:pPr>
      <w:r>
        <w:rPr>
          <w:rtl w:val="0"/>
        </w:rPr>
        <w:t>With Lock Mechanism</w:t>
      </w:r>
    </w:p>
    <w:p>
      <w:pPr>
        <w:numPr>
          <w:numId w:val="0"/>
        </w:numPr>
      </w:pPr>
      <w:r>
        <w:drawing>
          <wp:inline distT="0" distB="0" distL="114300" distR="114300">
            <wp:extent cx="6386830" cy="3653790"/>
            <wp:effectExtent l="0" t="0" r="13970" b="3810"/>
            <wp:docPr id="5" name="Picture 5" descr="Screenshot from 2023-04-12 17-38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3-04-12 17-38-21"/>
                    <pic:cNvPicPr>
                      <a:picLocks noChangeAspect="1"/>
                    </pic:cNvPicPr>
                  </pic:nvPicPr>
                  <pic:blipFill>
                    <a:blip r:embed="rId6"/>
                    <a:srcRect l="3088" t="10130" r="25052" b="31379"/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ind w:left="160" w:leftChars="0" w:firstLine="60" w:firstLineChars="0"/>
        <w:rPr>
          <w:rtl w:val="0"/>
        </w:rPr>
      </w:pPr>
    </w:p>
    <w:p>
      <w:pPr>
        <w:pStyle w:val="2"/>
        <w:ind w:left="160" w:leftChars="0" w:firstLine="60" w:firstLineChars="0"/>
        <w:rPr>
          <w:rtl w:val="0"/>
        </w:rPr>
      </w:pPr>
    </w:p>
    <w:p>
      <w:pPr>
        <w:pStyle w:val="2"/>
        <w:ind w:left="160" w:leftChars="0" w:firstLine="60" w:firstLineChars="0"/>
        <w:rPr>
          <w:rtl w:val="0"/>
        </w:rPr>
      </w:pPr>
    </w:p>
    <w:p>
      <w:pPr>
        <w:pStyle w:val="2"/>
        <w:ind w:left="160" w:leftChars="0" w:firstLine="60" w:firstLineChars="0"/>
        <w:rPr>
          <w:rtl w:val="0"/>
        </w:rPr>
      </w:pPr>
    </w:p>
    <w:p>
      <w:pPr>
        <w:pStyle w:val="2"/>
        <w:ind w:left="160" w:leftChars="0" w:firstLine="60" w:firstLineChars="0"/>
        <w:rPr>
          <w:rtl w:val="0"/>
        </w:rPr>
      </w:pPr>
    </w:p>
    <w:p>
      <w:pPr>
        <w:pStyle w:val="2"/>
        <w:ind w:left="160" w:leftChars="0" w:firstLine="60" w:firstLineChars="0"/>
        <w:rPr>
          <w:rtl w:val="0"/>
        </w:rPr>
      </w:pPr>
    </w:p>
    <w:p>
      <w:pPr>
        <w:pStyle w:val="2"/>
        <w:ind w:left="160" w:leftChars="0" w:firstLine="60" w:firstLineChars="0"/>
        <w:rPr>
          <w:rtl w:val="0"/>
        </w:rPr>
      </w:pPr>
    </w:p>
    <w:p>
      <w:pPr>
        <w:pStyle w:val="2"/>
        <w:ind w:left="160" w:leftChars="0" w:firstLine="60" w:firstLineChars="0"/>
        <w:rPr>
          <w:rtl w:val="0"/>
        </w:rPr>
      </w:pPr>
    </w:p>
    <w:p>
      <w:pPr>
        <w:pStyle w:val="2"/>
        <w:ind w:left="160" w:leftChars="0" w:firstLine="60" w:firstLineChars="0"/>
        <w:rPr>
          <w:rtl w:val="0"/>
        </w:rPr>
      </w:pPr>
    </w:p>
    <w:p>
      <w:pPr>
        <w:pStyle w:val="2"/>
        <w:ind w:left="160" w:leftChars="0" w:firstLine="60" w:firstLineChars="0"/>
        <w:rPr>
          <w:rtl w:val="0"/>
        </w:rPr>
      </w:pPr>
    </w:p>
    <w:p>
      <w:pPr>
        <w:pStyle w:val="2"/>
        <w:ind w:left="0" w:leftChars="0" w:firstLine="0" w:firstLineChars="0"/>
        <w:rPr>
          <w:rtl w:val="0"/>
        </w:rPr>
      </w:pPr>
    </w:p>
    <w:p>
      <w:pPr>
        <w:pStyle w:val="2"/>
        <w:ind w:left="160" w:leftChars="0" w:firstLine="60" w:firstLineChars="0"/>
        <w:rPr>
          <w:rtl w:val="0"/>
        </w:rPr>
      </w:pPr>
    </w:p>
    <w:p>
      <w:pPr>
        <w:pStyle w:val="2"/>
        <w:ind w:left="160" w:leftChars="0" w:firstLine="60" w:firstLineChars="0"/>
        <w:rPr>
          <w:rtl w:val="0"/>
        </w:rPr>
      </w:pPr>
      <w:r>
        <w:rPr>
          <w:rtl w:val="0"/>
        </w:rPr>
        <w:t>Q2) A) Queue Mechanism Without Process</w:t>
      </w:r>
      <w:r>
        <w:rPr>
          <w:rtl w:val="0"/>
        </w:rPr>
        <w:t xml:space="preserve"> </w:t>
      </w:r>
      <w:r>
        <w:rPr>
          <w:rtl w:val="0"/>
        </w:rPr>
        <w:t>Synchronization</w:t>
      </w:r>
      <w:r>
        <w:rPr>
          <w:rtl w:val="0"/>
        </w:rPr>
        <w:t xml:space="preserve"> </w:t>
      </w:r>
    </w:p>
    <w:p>
      <w:pPr>
        <w:rPr>
          <w:rtl w:val="0"/>
        </w:rPr>
      </w:pPr>
    </w:p>
    <w:p>
      <w:pPr>
        <w:pStyle w:val="2"/>
        <w:ind w:left="160" w:leftChars="0" w:firstLine="60" w:firstLineChars="0"/>
      </w:pPr>
      <w:r>
        <w:drawing>
          <wp:inline distT="0" distB="0" distL="114300" distR="114300">
            <wp:extent cx="6204585" cy="3491865"/>
            <wp:effectExtent l="0" t="0" r="5715" b="13335"/>
            <wp:docPr id="6" name="Picture 6" descr="Screenshot from 2023-04-12 17-43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3-04-12 17-43-04"/>
                    <pic:cNvPicPr>
                      <a:picLocks noChangeAspect="1"/>
                    </pic:cNvPicPr>
                  </pic:nvPicPr>
                  <pic:blipFill>
                    <a:blip r:embed="rId7"/>
                    <a:srcRect l="3243" t="10224" r="14781" b="43216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pStyle w:val="2"/>
        <w:spacing w:before="1"/>
        <w:ind w:firstLine="160"/>
      </w:pPr>
      <w:r>
        <w:rPr>
          <w:color w:val="080808"/>
          <w:rtl w:val="0"/>
        </w:rPr>
        <w:t>B) Queue Process With Process Synchronization</w:t>
      </w:r>
    </w:p>
    <w:p>
      <w:pPr>
        <w:pStyle w:val="3"/>
        <w:spacing w:before="255"/>
        <w:ind w:firstLine="160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distT="0" distB="0" distL="114300" distR="114300">
            <wp:extent cx="6149340" cy="3692525"/>
            <wp:effectExtent l="0" t="0" r="3810" b="3175"/>
            <wp:docPr id="7" name="Picture 7" descr="Screenshot from 2023-04-12 17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3-04-12 17-53-15"/>
                    <pic:cNvPicPr>
                      <a:picLocks noChangeAspect="1"/>
                    </pic:cNvPicPr>
                  </pic:nvPicPr>
                  <pic:blipFill>
                    <a:blip r:embed="rId8"/>
                    <a:srcRect l="4169" t="10624" r="4941" b="7659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1360" w:right="900" w:bottom="280" w:left="128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Consolas" w:hAnsi="Consolas" w:eastAsia="Consolas" w:cs="Consolas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onsolas" w:hAnsi="Consolas" w:eastAsia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mc:AlternateContent>
        <mc:Choice Requires="wps">
          <w:drawing>
            <wp:anchor distT="0" distB="0" distL="114300" distR="114300" simplePos="0" relativeHeight="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459105</wp:posOffset>
              </wp:positionV>
              <wp:extent cx="508635" cy="175260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6445" y="3697133"/>
                        <a:ext cx="49911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911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499110" y="165735"/>
                            </a:lnTo>
                            <a:lnTo>
                              <a:pt x="49911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5" w:lineRule="auto"/>
                            <w:ind w:left="20" w:right="0" w:firstLine="0"/>
                            <w:jc w:val="left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>Fr. CRCE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70.6pt;margin-top:36.15pt;height:13.8pt;width:40.05pt;mso-position-horizontal-relative:page;mso-position-vertical-relative:page;z-index:-503316480;mso-width-relative:page;mso-height-relative:page;" fillcolor="#FFFFFF" filled="t" stroked="f" coordsize="499110,165735" o:gfxdata="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3+YN+&#10;2AAAAAkBAAAPAAAAAAAAAAEAIAAAADgAAABkcnMvZG93bnJldi54bWxQSwECFAAUAAAACACHTuJA&#10;QSfOM0QCAADbBAAADgAAAAAAAAABACAAAAA9AQAAZHJzL2Uyb0RvYy54bWxQSwUGAAAAAAYABgBZ&#10;AQAA8wUAAAAA&#10;" path="m0,0l0,165735,499110,165735,499110,0xe">
              <v:path textboxrect="0,0,499110,165735"/>
              <v:fill on="t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before="0" w:after="0" w:line="245" w:lineRule="auto"/>
                      <w:ind w:left="20" w:right="0" w:firstLine="0"/>
                      <w:jc w:val="left"/>
                    </w:pPr>
                    <w:r>
                      <w:rPr>
                        <w:rFonts w:ascii="Calibri" w:hAnsi="Calibri" w:eastAsia="Calibri" w:cs="Calibri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>Fr. CRCE</w:t>
                    </w:r>
                  </w:p>
                </w:txbxContent>
              </v:textbox>
            </v:shape>
          </w:pict>
        </mc:Fallback>
      </mc:AlternateContent>
    </w:r>
    <w:r>
      <w:rPr>
        <w:rFonts w:ascii="Consolas" w:hAnsi="Consolas" w:eastAsia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mc:AlternateContent>
        <mc:Choice Requires="wps">
          <w:drawing>
            <wp:anchor distT="0" distB="0" distL="114300" distR="114300" simplePos="0" relativeHeight="0" behindDoc="1" locked="0" layoutInCell="1" allowOverlap="1">
              <wp:simplePos x="0" y="0"/>
              <wp:positionH relativeFrom="page">
                <wp:posOffset>3042920</wp:posOffset>
              </wp:positionH>
              <wp:positionV relativeFrom="page">
                <wp:posOffset>459105</wp:posOffset>
              </wp:positionV>
              <wp:extent cx="1329055" cy="175260"/>
              <wp:effectExtent l="0" t="0" r="0" b="0"/>
              <wp:wrapNone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6235" y="3697133"/>
                        <a:ext cx="131953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1953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319530" y="165735"/>
                            </a:lnTo>
                            <a:lnTo>
                              <a:pt x="13195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5" w:lineRule="auto"/>
                            <w:ind w:left="20" w:right="0" w:firstLine="0"/>
                            <w:jc w:val="left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>Operating Systems Lab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239.6pt;margin-top:36.15pt;height:13.8pt;width:104.65pt;mso-position-horizontal-relative:page;mso-position-vertical-relative:page;z-index:-503316480;mso-width-relative:page;mso-height-relative:page;" fillcolor="#FFFFFF" filled="t" stroked="f" coordsize="1319530,165735" o:gfxdata="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yWKO&#10;FtgAAAAJAQAADwAAAAAAAAABACAAAAA4AAAAZHJzL2Rvd25yZXYueG1sUEsBAhQAFAAAAAgAh07i&#10;QDmnOdVFAgAA3wQAAA4AAAAAAAAAAQAgAAAAPQEAAGRycy9lMm9Eb2MueG1sUEsFBgAAAAAGAAYA&#10;WQEAAPQFAAAAAA==&#10;" path="m0,0l0,165735,1319530,165735,1319530,0xe">
              <v:path textboxrect="0,0,1319530,165735"/>
              <v:fill on="t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before="0" w:after="0" w:line="245" w:lineRule="auto"/>
                      <w:ind w:left="20" w:right="0" w:firstLine="0"/>
                      <w:jc w:val="left"/>
                    </w:pPr>
                    <w:r>
                      <w:rPr>
                        <w:rFonts w:ascii="Calibri" w:hAnsi="Calibri" w:eastAsia="Calibri" w:cs="Calibri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>Operating Systems Lab</w:t>
                    </w:r>
                  </w:p>
                </w:txbxContent>
              </v:textbox>
            </v:shape>
          </w:pict>
        </mc:Fallback>
      </mc:AlternateContent>
    </w:r>
    <w:r>
      <w:rPr>
        <w:rFonts w:ascii="Consolas" w:hAnsi="Consolas" w:eastAsia="Consolas" w:cs="Consolas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mc:AlternateContent>
        <mc:Choice Requires="wps">
          <w:drawing>
            <wp:anchor distT="0" distB="0" distL="114300" distR="114300" simplePos="0" relativeHeight="0" behindDoc="1" locked="0" layoutInCell="1" allowOverlap="1">
              <wp:simplePos x="0" y="0"/>
              <wp:positionH relativeFrom="page">
                <wp:posOffset>6019800</wp:posOffset>
              </wp:positionH>
              <wp:positionV relativeFrom="page">
                <wp:posOffset>459105</wp:posOffset>
              </wp:positionV>
              <wp:extent cx="645795" cy="175260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697133"/>
                        <a:ext cx="63627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627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636270" y="165735"/>
                            </a:lnTo>
                            <a:lnTo>
                              <a:pt x="6362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5" w:lineRule="auto"/>
                            <w:ind w:left="20" w:right="0" w:firstLine="0"/>
                            <w:jc w:val="left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>2022-2023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474pt;margin-top:36.15pt;height:13.8pt;width:50.85pt;mso-position-horizontal-relative:page;mso-position-vertical-relative:page;z-index:-503316480;mso-width-relative:page;mso-height-relative:page;" fillcolor="#FFFFFF" filled="t" stroked="f" coordsize="636270,165735" o:gfxdata="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FktmS&#10;2AAAAAoBAAAPAAAAAAAAAAEAIAAAADgAAABkcnMvZG93bnJldi54bWxQSwECFAAUAAAACACHTuJA&#10;odEKzUQCAADbBAAADgAAAAAAAAABACAAAAA9AQAAZHJzL2Uyb0RvYy54bWxQSwUGAAAAAAYABgBZ&#10;AQAA8wUAAAAA&#10;" path="m0,0l0,165735,636270,165735,636270,0xe">
              <v:path textboxrect="0,0,636270,165735"/>
              <v:fill on="t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before="0" w:after="0" w:line="245" w:lineRule="auto"/>
                      <w:ind w:left="20" w:right="0" w:firstLine="0"/>
                      <w:jc w:val="left"/>
                    </w:pPr>
                    <w:r>
                      <w:rPr>
                        <w:rFonts w:ascii="Calibri" w:hAnsi="Calibri" w:eastAsia="Calibri" w:cs="Calibri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>2022-2023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88AD6"/>
    <w:multiLevelType w:val="singleLevel"/>
    <w:tmpl w:val="EFF88AD6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FDFF545E"/>
    <w:multiLevelType w:val="multilevel"/>
    <w:tmpl w:val="FDFF545E"/>
    <w:lvl w:ilvl="0" w:tentative="0">
      <w:start w:val="1"/>
      <w:numFmt w:val="decimal"/>
      <w:lvlText w:val="%1."/>
      <w:lvlJc w:val="left"/>
      <w:pPr>
        <w:ind w:left="880" w:hanging="360"/>
      </w:pPr>
      <w:rPr>
        <w:rFonts w:ascii="Times New Roman" w:hAnsi="Times New Roman" w:eastAsia="Times New Roman" w:cs="Times New Roman"/>
        <w:b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764" w:hanging="360"/>
      </w:pPr>
    </w:lvl>
    <w:lvl w:ilvl="2" w:tentative="0">
      <w:start w:val="0"/>
      <w:numFmt w:val="bullet"/>
      <w:lvlText w:val="•"/>
      <w:lvlJc w:val="left"/>
      <w:pPr>
        <w:ind w:left="2649" w:hanging="360"/>
      </w:pPr>
    </w:lvl>
    <w:lvl w:ilvl="3" w:tentative="0">
      <w:start w:val="0"/>
      <w:numFmt w:val="bullet"/>
      <w:lvlText w:val="•"/>
      <w:lvlJc w:val="left"/>
      <w:pPr>
        <w:ind w:left="3533" w:hanging="360"/>
      </w:pPr>
    </w:lvl>
    <w:lvl w:ilvl="4" w:tentative="0">
      <w:start w:val="0"/>
      <w:numFmt w:val="bullet"/>
      <w:lvlText w:val="•"/>
      <w:lvlJc w:val="left"/>
      <w:pPr>
        <w:ind w:left="4418" w:hanging="360"/>
      </w:pPr>
    </w:lvl>
    <w:lvl w:ilvl="5" w:tentative="0">
      <w:start w:val="0"/>
      <w:numFmt w:val="bullet"/>
      <w:lvlText w:val="•"/>
      <w:lvlJc w:val="left"/>
      <w:pPr>
        <w:ind w:left="5303" w:hanging="360"/>
      </w:pPr>
    </w:lvl>
    <w:lvl w:ilvl="6" w:tentative="0">
      <w:start w:val="0"/>
      <w:numFmt w:val="bullet"/>
      <w:lvlText w:val="•"/>
      <w:lvlJc w:val="left"/>
      <w:pPr>
        <w:ind w:left="6187" w:hanging="360"/>
      </w:pPr>
    </w:lvl>
    <w:lvl w:ilvl="7" w:tentative="0">
      <w:start w:val="0"/>
      <w:numFmt w:val="bullet"/>
      <w:lvlText w:val="•"/>
      <w:lvlJc w:val="left"/>
      <w:pPr>
        <w:ind w:left="7072" w:hanging="360"/>
      </w:pPr>
    </w:lvl>
    <w:lvl w:ilvl="8" w:tentative="0">
      <w:start w:val="0"/>
      <w:numFmt w:val="bullet"/>
      <w:lvlText w:val="•"/>
      <w:lvlJc w:val="left"/>
      <w:pPr>
        <w:ind w:left="7957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9DA2E71"/>
    <w:rsid w:val="7D2BC29F"/>
    <w:rsid w:val="7F3C04E0"/>
    <w:rsid w:val="FEBF55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onsolas" w:hAnsi="Consolas" w:eastAsia="Consolas" w:cs="Consola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onsolas" w:hAnsi="Consolas" w:eastAsia="Consolas" w:cs="Consolas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ind w:left="16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3">
    <w:name w:val="heading 2"/>
    <w:basedOn w:val="1"/>
    <w:next w:val="1"/>
    <w:uiPriority w:val="0"/>
    <w:pPr>
      <w:ind w:left="16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1"/>
    <w:basedOn w:val="13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3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2023-04-12T16:59:39Z</dcterms:created>
  <dc:creator>1</dc:creator>
  <cp:lastModifiedBy>zane</cp:lastModifiedBy>
  <dcterms:modified xsi:type="dcterms:W3CDTF">2023-04-12T17:57:37Z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