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9DB9A" w14:textId="6C1F2D11" w:rsidR="004D1F84" w:rsidRPr="00EB477F" w:rsidRDefault="00E31FA3" w:rsidP="00EB477F">
      <w:pPr>
        <w:jc w:val="center"/>
        <w:rPr>
          <w:b/>
          <w:bCs/>
        </w:rPr>
      </w:pPr>
      <w:r w:rsidRPr="00EB477F">
        <w:rPr>
          <w:b/>
          <w:bCs/>
        </w:rPr>
        <w:t>WRITTEN REPORT REGARDING CITY SCHOOLS</w:t>
      </w:r>
    </w:p>
    <w:p w14:paraId="3859A1B6" w14:textId="0E0AC4C9" w:rsidR="00E31FA3" w:rsidRDefault="00E31FA3">
      <w:r>
        <w:t>The analysis looks the schools in a district, which includes the following values in a high-level snapshot:</w:t>
      </w:r>
    </w:p>
    <w:p w14:paraId="326B747D" w14:textId="108C431C" w:rsidR="00E31FA3" w:rsidRPr="00E31FA3" w:rsidRDefault="00E31FA3" w:rsidP="00E31FA3">
      <w:pPr>
        <w:numPr>
          <w:ilvl w:val="0"/>
          <w:numId w:val="1"/>
        </w:numPr>
      </w:pPr>
      <w:r w:rsidRPr="00E31FA3">
        <w:t>Total number of unique schools</w:t>
      </w:r>
      <w:r w:rsidR="00883C6B">
        <w:t>,</w:t>
      </w:r>
    </w:p>
    <w:p w14:paraId="5F609D4D" w14:textId="6FF745C9" w:rsidR="00E31FA3" w:rsidRPr="00E31FA3" w:rsidRDefault="00E31FA3" w:rsidP="00E31FA3">
      <w:pPr>
        <w:numPr>
          <w:ilvl w:val="0"/>
          <w:numId w:val="1"/>
        </w:numPr>
      </w:pPr>
      <w:r w:rsidRPr="00E31FA3">
        <w:t>Total students</w:t>
      </w:r>
      <w:r>
        <w:t xml:space="preserve"> per school</w:t>
      </w:r>
      <w:r w:rsidR="00883C6B">
        <w:t>,</w:t>
      </w:r>
    </w:p>
    <w:p w14:paraId="187F6E2A" w14:textId="7C3D2E32" w:rsidR="00E31FA3" w:rsidRPr="00E31FA3" w:rsidRDefault="00E31FA3" w:rsidP="00E31FA3">
      <w:pPr>
        <w:numPr>
          <w:ilvl w:val="0"/>
          <w:numId w:val="1"/>
        </w:numPr>
      </w:pPr>
      <w:r w:rsidRPr="00E31FA3">
        <w:t>Total budget</w:t>
      </w:r>
      <w:r>
        <w:t xml:space="preserve"> per school</w:t>
      </w:r>
      <w:r w:rsidR="00883C6B">
        <w:t>,</w:t>
      </w:r>
    </w:p>
    <w:p w14:paraId="6BB1F6E7" w14:textId="52222FDF" w:rsidR="00E31FA3" w:rsidRPr="00E31FA3" w:rsidRDefault="00E31FA3" w:rsidP="00E31FA3">
      <w:pPr>
        <w:numPr>
          <w:ilvl w:val="0"/>
          <w:numId w:val="1"/>
        </w:numPr>
      </w:pPr>
      <w:r w:rsidRPr="00E31FA3">
        <w:t>Average math score</w:t>
      </w:r>
      <w:r>
        <w:t xml:space="preserve"> per school</w:t>
      </w:r>
      <w:r w:rsidR="00883C6B">
        <w:t>,</w:t>
      </w:r>
    </w:p>
    <w:p w14:paraId="2559FE38" w14:textId="049353A9" w:rsidR="00E31FA3" w:rsidRPr="00E31FA3" w:rsidRDefault="00E31FA3" w:rsidP="00E31FA3">
      <w:pPr>
        <w:numPr>
          <w:ilvl w:val="0"/>
          <w:numId w:val="1"/>
        </w:numPr>
      </w:pPr>
      <w:r w:rsidRPr="00E31FA3">
        <w:t>Average reading score</w:t>
      </w:r>
      <w:r>
        <w:t xml:space="preserve"> per school</w:t>
      </w:r>
      <w:r w:rsidR="00883C6B">
        <w:t>,</w:t>
      </w:r>
    </w:p>
    <w:p w14:paraId="087A7F64" w14:textId="22FD1F1D" w:rsidR="00E31FA3" w:rsidRPr="00E31FA3" w:rsidRDefault="00E31FA3" w:rsidP="00E31FA3">
      <w:pPr>
        <w:numPr>
          <w:ilvl w:val="0"/>
          <w:numId w:val="1"/>
        </w:numPr>
      </w:pPr>
      <w:r>
        <w:t>T</w:t>
      </w:r>
      <w:r w:rsidRPr="00E31FA3">
        <w:t>he percentage of students who passed mat</w:t>
      </w:r>
      <w:r>
        <w:t xml:space="preserve"> in each school</w:t>
      </w:r>
      <w:r w:rsidR="00883C6B">
        <w:t>,</w:t>
      </w:r>
    </w:p>
    <w:p w14:paraId="5E75D905" w14:textId="639F4F29" w:rsidR="00E31FA3" w:rsidRPr="00E31FA3" w:rsidRDefault="00E31FA3" w:rsidP="00E31FA3">
      <w:pPr>
        <w:numPr>
          <w:ilvl w:val="0"/>
          <w:numId w:val="1"/>
        </w:numPr>
      </w:pPr>
      <w:r>
        <w:t>T</w:t>
      </w:r>
      <w:r w:rsidRPr="00E31FA3">
        <w:t>he percentage of students who passed reading</w:t>
      </w:r>
      <w:r>
        <w:t xml:space="preserve"> in each school</w:t>
      </w:r>
      <w:r w:rsidR="00883C6B">
        <w:t>,</w:t>
      </w:r>
    </w:p>
    <w:p w14:paraId="6A138FC6" w14:textId="750DB407" w:rsidR="00E31FA3" w:rsidRDefault="00E31FA3" w:rsidP="00E31FA3">
      <w:pPr>
        <w:numPr>
          <w:ilvl w:val="0"/>
          <w:numId w:val="1"/>
        </w:numPr>
      </w:pPr>
      <w:r>
        <w:t>T</w:t>
      </w:r>
      <w:r w:rsidRPr="00E31FA3">
        <w:t xml:space="preserve">he percentage of students who passed math </w:t>
      </w:r>
      <w:r>
        <w:t>and</w:t>
      </w:r>
      <w:r w:rsidRPr="00E31FA3">
        <w:t xml:space="preserve"> reading</w:t>
      </w:r>
      <w:r>
        <w:t xml:space="preserve"> in each school.</w:t>
      </w:r>
    </w:p>
    <w:p w14:paraId="562B0723" w14:textId="0998638F" w:rsidR="00E31FA3" w:rsidRDefault="00E31FA3" w:rsidP="00E31FA3">
      <w:r>
        <w:t>Consequently, the analysis shows the highest and lowest performing school, the maths and reading scores by grade levels, the scores by school spending, school size and school type</w:t>
      </w:r>
      <w:r w:rsidR="00EB477F">
        <w:t>.</w:t>
      </w:r>
    </w:p>
    <w:p w14:paraId="6EA73973" w14:textId="3C7F20C0" w:rsidR="00EB477F" w:rsidRDefault="00E8589B" w:rsidP="00E31FA3">
      <w:r>
        <w:t xml:space="preserve"> </w:t>
      </w:r>
      <w:r w:rsidR="00EB477F">
        <w:t>The five highest-performing schools were all charter schools</w:t>
      </w:r>
      <w:r>
        <w:t xml:space="preserve"> compared to </w:t>
      </w:r>
      <w:r w:rsidR="00EB477F">
        <w:t xml:space="preserve">the five bottom-performing schools </w:t>
      </w:r>
      <w:r>
        <w:t xml:space="preserve">which </w:t>
      </w:r>
      <w:r w:rsidR="00EB477F">
        <w:t xml:space="preserve">were all district schools. Most of the district schools also had a large school size, whilst charter school mainly had small to medium school sizes. This shows that </w:t>
      </w:r>
      <w:r>
        <w:t xml:space="preserve">charter schools, which tend to have smaller student sizes and more independence in running their curriculum, have higher performing students than district school which have much larger student sizes and a more traditional curriculum. </w:t>
      </w:r>
    </w:p>
    <w:p w14:paraId="7F6575C2" w14:textId="4BBE7D64" w:rsidR="00E31FA3" w:rsidRDefault="00E31FA3" w:rsidP="00E31FA3">
      <w:pPr>
        <w:ind w:left="360"/>
      </w:pPr>
    </w:p>
    <w:p w14:paraId="73F63B0D" w14:textId="77777777" w:rsidR="00E31FA3" w:rsidRDefault="00E31FA3" w:rsidP="00E31FA3"/>
    <w:p w14:paraId="14CAD222" w14:textId="77777777" w:rsidR="00E31FA3" w:rsidRPr="00E31FA3" w:rsidRDefault="00E31FA3" w:rsidP="00E31FA3"/>
    <w:p w14:paraId="3A1FB39D" w14:textId="77777777" w:rsidR="00E31FA3" w:rsidRDefault="00E31FA3"/>
    <w:sectPr w:rsidR="00E31F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E315E2"/>
    <w:multiLevelType w:val="multilevel"/>
    <w:tmpl w:val="6220F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8859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FA3"/>
    <w:rsid w:val="002D7D70"/>
    <w:rsid w:val="004D1F84"/>
    <w:rsid w:val="00883C6B"/>
    <w:rsid w:val="00E31FA3"/>
    <w:rsid w:val="00E8589B"/>
    <w:rsid w:val="00EB4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18BC7"/>
  <w15:chartTrackingRefBased/>
  <w15:docId w15:val="{F338705B-0491-4ED8-ADB6-E949D8130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6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Savina Boateng</dc:creator>
  <cp:keywords/>
  <dc:description/>
  <cp:lastModifiedBy>Savina Boateng</cp:lastModifiedBy>
  <cp:revision>2</cp:revision>
  <dcterms:created xsi:type="dcterms:W3CDTF">2023-05-22T18:35:00Z</dcterms:created>
  <dcterms:modified xsi:type="dcterms:W3CDTF">2023-05-22T19:04:00Z</dcterms:modified>
</cp:coreProperties>
</file>