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4B94" w:rsidRPr="00914B94" w:rsidRDefault="00914B94" w:rsidP="00134D3C">
      <w:pPr>
        <w:spacing w:after="0" w:line="276" w:lineRule="auto"/>
        <w:jc w:val="both"/>
        <w:rPr>
          <w:rFonts w:ascii="Times New Roman" w:eastAsia="Times New Roman" w:hAnsi="Times New Roman" w:cs="Times New Roman"/>
          <w:b/>
          <w:sz w:val="32"/>
        </w:rPr>
      </w:pPr>
      <w:r w:rsidRPr="00914B94">
        <w:rPr>
          <w:rFonts w:ascii="Times New Roman" w:eastAsia="Times New Roman" w:hAnsi="Times New Roman" w:cs="Times New Roman"/>
          <w:b/>
          <w:sz w:val="32"/>
        </w:rPr>
        <w:t>RENE DESCARTES</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René Descartes (1596–1650) is one of the most influential figures in Western philosophy, particularly known for his contributions to </w:t>
      </w:r>
      <w:r w:rsidRPr="00914B94">
        <w:rPr>
          <w:rFonts w:ascii="Times New Roman" w:eastAsia="Times New Roman" w:hAnsi="Times New Roman" w:cs="Times New Roman"/>
          <w:b/>
          <w:bCs/>
        </w:rPr>
        <w:t>epistemology</w:t>
      </w:r>
      <w:r w:rsidRPr="00914B94">
        <w:rPr>
          <w:rFonts w:ascii="Times New Roman" w:eastAsia="Times New Roman" w:hAnsi="Times New Roman" w:cs="Times New Roman"/>
        </w:rPr>
        <w:t xml:space="preserve">, the branch of philosophy concerned with the nature, scope, and limits of knowledge. Descartes’ epistemology is </w:t>
      </w:r>
      <w:proofErr w:type="spellStart"/>
      <w:r w:rsidRPr="00914B94">
        <w:rPr>
          <w:rFonts w:ascii="Times New Roman" w:eastAsia="Times New Roman" w:hAnsi="Times New Roman" w:cs="Times New Roman"/>
        </w:rPr>
        <w:t>foundationalist</w:t>
      </w:r>
      <w:proofErr w:type="spellEnd"/>
      <w:r w:rsidRPr="00914B94">
        <w:rPr>
          <w:rFonts w:ascii="Times New Roman" w:eastAsia="Times New Roman" w:hAnsi="Times New Roman" w:cs="Times New Roman"/>
        </w:rPr>
        <w:t>, rationalist, and marked by methodological doubt. Below is a detailed discussion of the epistemology of Descartes:</w:t>
      </w:r>
    </w:p>
    <w:p w:rsidR="00914B94" w:rsidRPr="00914B94" w:rsidRDefault="00914B94" w:rsidP="00134D3C">
      <w:pPr>
        <w:spacing w:after="0" w:line="276" w:lineRule="auto"/>
        <w:jc w:val="both"/>
        <w:rPr>
          <w:rFonts w:ascii="Times New Roman" w:eastAsia="Times New Roman" w:hAnsi="Times New Roman" w:cs="Times New Roman"/>
        </w:rPr>
      </w:pPr>
    </w:p>
    <w:p w:rsidR="00914B94" w:rsidRPr="00914B94" w:rsidRDefault="00914B94" w:rsidP="00134D3C">
      <w:pPr>
        <w:spacing w:after="0" w:line="276" w:lineRule="auto"/>
        <w:jc w:val="both"/>
        <w:outlineLvl w:val="1"/>
        <w:rPr>
          <w:rFonts w:ascii="Times New Roman" w:eastAsia="Times New Roman" w:hAnsi="Times New Roman" w:cs="Times New Roman"/>
          <w:b/>
          <w:bCs/>
        </w:rPr>
      </w:pPr>
      <w:r w:rsidRPr="00914B94">
        <w:rPr>
          <w:rFonts w:ascii="Times New Roman" w:eastAsia="Times New Roman" w:hAnsi="Times New Roman" w:cs="Times New Roman"/>
          <w:b/>
          <w:bCs/>
        </w:rPr>
        <w:t>1. Foundationalism and the Search for Certainty</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At the heart of Descartes’ epistemology is the </w:t>
      </w:r>
      <w:proofErr w:type="spellStart"/>
      <w:r w:rsidRPr="00914B94">
        <w:rPr>
          <w:rFonts w:ascii="Times New Roman" w:eastAsia="Times New Roman" w:hAnsi="Times New Roman" w:cs="Times New Roman"/>
          <w:b/>
          <w:bCs/>
        </w:rPr>
        <w:t>foundationalist</w:t>
      </w:r>
      <w:proofErr w:type="spellEnd"/>
      <w:r w:rsidRPr="00914B94">
        <w:rPr>
          <w:rFonts w:ascii="Times New Roman" w:eastAsia="Times New Roman" w:hAnsi="Times New Roman" w:cs="Times New Roman"/>
          <w:b/>
          <w:bCs/>
        </w:rPr>
        <w:t xml:space="preserve"> project</w:t>
      </w:r>
      <w:r w:rsidRPr="00914B94">
        <w:rPr>
          <w:rFonts w:ascii="Times New Roman" w:eastAsia="Times New Roman" w:hAnsi="Times New Roman" w:cs="Times New Roman"/>
        </w:rPr>
        <w:t xml:space="preserve">. Foundationalism is the view that all knowledge rests upon certain foundational beliefs that are </w:t>
      </w:r>
      <w:r w:rsidRPr="00914B94">
        <w:rPr>
          <w:rFonts w:ascii="Times New Roman" w:eastAsia="Times New Roman" w:hAnsi="Times New Roman" w:cs="Times New Roman"/>
          <w:b/>
          <w:bCs/>
        </w:rPr>
        <w:t>indubitable</w:t>
      </w:r>
      <w:r w:rsidRPr="00914B94">
        <w:rPr>
          <w:rFonts w:ascii="Times New Roman" w:eastAsia="Times New Roman" w:hAnsi="Times New Roman" w:cs="Times New Roman"/>
        </w:rPr>
        <w:t xml:space="preserve"> (cannot be doubted), and from which other beliefs can be logically derived.</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Descartes was disturbed by the uncertainties and contradictions in the knowledge of his time, especially in science and philosophy. In his </w:t>
      </w:r>
      <w:r w:rsidRPr="00914B94">
        <w:rPr>
          <w:rFonts w:ascii="Times New Roman" w:eastAsia="Times New Roman" w:hAnsi="Times New Roman" w:cs="Times New Roman"/>
          <w:i/>
          <w:iCs/>
        </w:rPr>
        <w:t>Meditations on First Philosophy</w:t>
      </w:r>
      <w:r w:rsidRPr="00914B94">
        <w:rPr>
          <w:rFonts w:ascii="Times New Roman" w:eastAsia="Times New Roman" w:hAnsi="Times New Roman" w:cs="Times New Roman"/>
        </w:rPr>
        <w:t>, he sought to establish a firm foundation for the sciences, starting from first principles that could not be doubted.</w:t>
      </w:r>
    </w:p>
    <w:p w:rsid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“I shall then suppose… that everything I see is spurious. I believe that none of those things my deceitful memory represents ever existed.” — </w:t>
      </w:r>
      <w:r w:rsidRPr="00914B94">
        <w:rPr>
          <w:rFonts w:ascii="Times New Roman" w:eastAsia="Times New Roman" w:hAnsi="Times New Roman" w:cs="Times New Roman"/>
          <w:i/>
          <w:iCs/>
        </w:rPr>
        <w:t>Meditations I</w:t>
      </w:r>
    </w:p>
    <w:p w:rsidR="00914B94" w:rsidRDefault="00914B94" w:rsidP="00134D3C">
      <w:pPr>
        <w:spacing w:after="0" w:line="276" w:lineRule="auto"/>
        <w:jc w:val="both"/>
        <w:rPr>
          <w:rFonts w:ascii="Times New Roman" w:eastAsia="Times New Roman" w:hAnsi="Times New Roman" w:cs="Times New Roman"/>
          <w:b/>
          <w:bCs/>
        </w:rPr>
      </w:pP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b/>
          <w:bCs/>
        </w:rPr>
        <w:t>2. Methodological Doubt</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Descartes employs a </w:t>
      </w:r>
      <w:r w:rsidRPr="00914B94">
        <w:rPr>
          <w:rFonts w:ascii="Times New Roman" w:eastAsia="Times New Roman" w:hAnsi="Times New Roman" w:cs="Times New Roman"/>
          <w:b/>
          <w:bCs/>
        </w:rPr>
        <w:t>method of radical doubt</w:t>
      </w:r>
      <w:r w:rsidRPr="00914B94">
        <w:rPr>
          <w:rFonts w:ascii="Times New Roman" w:eastAsia="Times New Roman" w:hAnsi="Times New Roman" w:cs="Times New Roman"/>
        </w:rPr>
        <w:t xml:space="preserve"> — he resolves to doubt everything that can be doubted, in order to discover what, if anything, is absolutely certain.</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He systematically doubts:</w:t>
      </w:r>
    </w:p>
    <w:p w:rsidR="00914B94" w:rsidRPr="00914B94" w:rsidRDefault="00914B94" w:rsidP="00134D3C">
      <w:pPr>
        <w:numPr>
          <w:ilvl w:val="0"/>
          <w:numId w:val="1"/>
        </w:num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b/>
          <w:bCs/>
        </w:rPr>
        <w:t>Sense perception</w:t>
      </w:r>
      <w:r w:rsidRPr="00914B94">
        <w:rPr>
          <w:rFonts w:ascii="Times New Roman" w:eastAsia="Times New Roman" w:hAnsi="Times New Roman" w:cs="Times New Roman"/>
        </w:rPr>
        <w:t xml:space="preserve"> – because the senses can deceive.</w:t>
      </w:r>
    </w:p>
    <w:p w:rsidR="00914B94" w:rsidRPr="00914B94" w:rsidRDefault="00914B94" w:rsidP="00134D3C">
      <w:pPr>
        <w:numPr>
          <w:ilvl w:val="0"/>
          <w:numId w:val="1"/>
        </w:num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b/>
          <w:bCs/>
        </w:rPr>
        <w:t>The external world</w:t>
      </w:r>
      <w:r w:rsidRPr="00914B94">
        <w:rPr>
          <w:rFonts w:ascii="Times New Roman" w:eastAsia="Times New Roman" w:hAnsi="Times New Roman" w:cs="Times New Roman"/>
        </w:rPr>
        <w:t xml:space="preserve"> – because he could be dreaming.</w:t>
      </w:r>
    </w:p>
    <w:p w:rsidR="00914B94" w:rsidRPr="00914B94" w:rsidRDefault="00914B94" w:rsidP="00134D3C">
      <w:pPr>
        <w:numPr>
          <w:ilvl w:val="0"/>
          <w:numId w:val="1"/>
        </w:num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b/>
          <w:bCs/>
        </w:rPr>
        <w:t>Mathematics</w:t>
      </w:r>
      <w:r w:rsidRPr="00914B94">
        <w:rPr>
          <w:rFonts w:ascii="Times New Roman" w:eastAsia="Times New Roman" w:hAnsi="Times New Roman" w:cs="Times New Roman"/>
        </w:rPr>
        <w:t xml:space="preserve"> – because an all-powerful evil demon might be deceiving him even about logic and arithmetic.</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This process is </w:t>
      </w:r>
      <w:r w:rsidRPr="00914B94">
        <w:rPr>
          <w:rFonts w:ascii="Times New Roman" w:eastAsia="Times New Roman" w:hAnsi="Times New Roman" w:cs="Times New Roman"/>
          <w:b/>
          <w:bCs/>
        </w:rPr>
        <w:t>not skepticism</w:t>
      </w:r>
      <w:r w:rsidRPr="00914B94">
        <w:rPr>
          <w:rFonts w:ascii="Times New Roman" w:eastAsia="Times New Roman" w:hAnsi="Times New Roman" w:cs="Times New Roman"/>
        </w:rPr>
        <w:t xml:space="preserve">, but a </w:t>
      </w:r>
      <w:r w:rsidRPr="00914B94">
        <w:rPr>
          <w:rFonts w:ascii="Times New Roman" w:eastAsia="Times New Roman" w:hAnsi="Times New Roman" w:cs="Times New Roman"/>
          <w:b/>
          <w:bCs/>
        </w:rPr>
        <w:t>method to overcome skepticism</w:t>
      </w:r>
      <w:r w:rsidRPr="00914B94">
        <w:rPr>
          <w:rFonts w:ascii="Times New Roman" w:eastAsia="Times New Roman" w:hAnsi="Times New Roman" w:cs="Times New Roman"/>
        </w:rPr>
        <w:t xml:space="preserve"> and arrive at certainty. The goal is to discover beliefs that remain unshaken even in the face of such doubt.</w:t>
      </w:r>
    </w:p>
    <w:p w:rsidR="00914B94" w:rsidRPr="00914B94" w:rsidRDefault="00914B94" w:rsidP="00134D3C">
      <w:pPr>
        <w:spacing w:after="0" w:line="276" w:lineRule="auto"/>
        <w:jc w:val="both"/>
        <w:rPr>
          <w:rFonts w:ascii="Times New Roman" w:eastAsia="Times New Roman" w:hAnsi="Times New Roman" w:cs="Times New Roman"/>
        </w:rPr>
      </w:pPr>
    </w:p>
    <w:p w:rsidR="00914B94" w:rsidRPr="00914B94" w:rsidRDefault="00914B94" w:rsidP="00134D3C">
      <w:pPr>
        <w:spacing w:after="0" w:line="276" w:lineRule="auto"/>
        <w:jc w:val="both"/>
        <w:outlineLvl w:val="1"/>
        <w:rPr>
          <w:rFonts w:ascii="Times New Roman" w:eastAsia="Times New Roman" w:hAnsi="Times New Roman" w:cs="Times New Roman"/>
          <w:b/>
          <w:bCs/>
        </w:rPr>
      </w:pPr>
      <w:r w:rsidRPr="00914B94">
        <w:rPr>
          <w:rFonts w:ascii="Times New Roman" w:eastAsia="Times New Roman" w:hAnsi="Times New Roman" w:cs="Times New Roman"/>
          <w:b/>
          <w:bCs/>
        </w:rPr>
        <w:t>3. Cogito Ergo Sum (“I think, therefore I am”)</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The first indubitable truth Descartes discovers is </w:t>
      </w:r>
      <w:r w:rsidRPr="00914B94">
        <w:rPr>
          <w:rFonts w:ascii="Times New Roman" w:eastAsia="Times New Roman" w:hAnsi="Times New Roman" w:cs="Times New Roman"/>
          <w:b/>
          <w:bCs/>
        </w:rPr>
        <w:t>his own existence as a thinking being</w:t>
      </w:r>
      <w:r w:rsidRPr="00914B94">
        <w:rPr>
          <w:rFonts w:ascii="Times New Roman" w:eastAsia="Times New Roman" w:hAnsi="Times New Roman" w:cs="Times New Roman"/>
        </w:rPr>
        <w:t>:</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“Cogito, ergo sum” — </w:t>
      </w:r>
      <w:r w:rsidRPr="00914B94">
        <w:rPr>
          <w:rFonts w:ascii="Times New Roman" w:eastAsia="Times New Roman" w:hAnsi="Times New Roman" w:cs="Times New Roman"/>
          <w:i/>
          <w:iCs/>
        </w:rPr>
        <w:t>Meditations II</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Even if an evil demon is deceiving him, he must exist in order to be deceived. Therefore, the very act of </w:t>
      </w:r>
      <w:r w:rsidRPr="00914B94">
        <w:rPr>
          <w:rFonts w:ascii="Times New Roman" w:eastAsia="Times New Roman" w:hAnsi="Times New Roman" w:cs="Times New Roman"/>
          <w:b/>
          <w:bCs/>
        </w:rPr>
        <w:t>doubting</w:t>
      </w:r>
      <w:r w:rsidRPr="00914B94">
        <w:rPr>
          <w:rFonts w:ascii="Times New Roman" w:eastAsia="Times New Roman" w:hAnsi="Times New Roman" w:cs="Times New Roman"/>
        </w:rPr>
        <w:t xml:space="preserve"> proves the existence of the doubter.</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This becomes the </w:t>
      </w:r>
      <w:r w:rsidRPr="00914B94">
        <w:rPr>
          <w:rFonts w:ascii="Times New Roman" w:eastAsia="Times New Roman" w:hAnsi="Times New Roman" w:cs="Times New Roman"/>
          <w:b/>
          <w:bCs/>
        </w:rPr>
        <w:t>foundational truth</w:t>
      </w:r>
      <w:r w:rsidRPr="00914B94">
        <w:rPr>
          <w:rFonts w:ascii="Times New Roman" w:eastAsia="Times New Roman" w:hAnsi="Times New Roman" w:cs="Times New Roman"/>
        </w:rPr>
        <w:t xml:space="preserve"> of Descartes’ epistemology — a </w:t>
      </w:r>
      <w:r w:rsidRPr="00914B94">
        <w:rPr>
          <w:rFonts w:ascii="Times New Roman" w:eastAsia="Times New Roman" w:hAnsi="Times New Roman" w:cs="Times New Roman"/>
          <w:b/>
          <w:bCs/>
        </w:rPr>
        <w:t>clear and distinct idea</w:t>
      </w:r>
      <w:r w:rsidRPr="00914B94">
        <w:rPr>
          <w:rFonts w:ascii="Times New Roman" w:eastAsia="Times New Roman" w:hAnsi="Times New Roman" w:cs="Times New Roman"/>
        </w:rPr>
        <w:t xml:space="preserve"> which is self-evident and undeniable.</w:t>
      </w:r>
    </w:p>
    <w:p w:rsidR="00914B94" w:rsidRDefault="00914B94" w:rsidP="00134D3C">
      <w:pPr>
        <w:spacing w:after="0" w:line="276" w:lineRule="auto"/>
        <w:jc w:val="both"/>
        <w:outlineLvl w:val="1"/>
        <w:rPr>
          <w:rFonts w:ascii="Times New Roman" w:eastAsia="Times New Roman" w:hAnsi="Times New Roman" w:cs="Times New Roman"/>
          <w:b/>
          <w:bCs/>
        </w:rPr>
      </w:pPr>
    </w:p>
    <w:p w:rsidR="00914B94" w:rsidRPr="00914B94" w:rsidRDefault="00914B94" w:rsidP="00134D3C">
      <w:pPr>
        <w:spacing w:after="0" w:line="276" w:lineRule="auto"/>
        <w:jc w:val="both"/>
        <w:outlineLvl w:val="1"/>
        <w:rPr>
          <w:rFonts w:ascii="Times New Roman" w:eastAsia="Times New Roman" w:hAnsi="Times New Roman" w:cs="Times New Roman"/>
          <w:b/>
          <w:bCs/>
        </w:rPr>
      </w:pPr>
      <w:r w:rsidRPr="00914B94">
        <w:rPr>
          <w:rFonts w:ascii="Times New Roman" w:eastAsia="Times New Roman" w:hAnsi="Times New Roman" w:cs="Times New Roman"/>
          <w:b/>
          <w:bCs/>
        </w:rPr>
        <w:t>4. Clear and Distinct Perceptions</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After establishing the Cogito, Descartes proposes that </w:t>
      </w:r>
      <w:r w:rsidRPr="00914B94">
        <w:rPr>
          <w:rFonts w:ascii="Times New Roman" w:eastAsia="Times New Roman" w:hAnsi="Times New Roman" w:cs="Times New Roman"/>
          <w:b/>
          <w:bCs/>
        </w:rPr>
        <w:t>whatever is clearly and distinctly perceived is true</w:t>
      </w:r>
      <w:r w:rsidRPr="00914B94">
        <w:rPr>
          <w:rFonts w:ascii="Times New Roman" w:eastAsia="Times New Roman" w:hAnsi="Times New Roman" w:cs="Times New Roman"/>
        </w:rPr>
        <w:t>.</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“I now seem to be able to lay it down as a general rule that whatever I perceive very clearly and distinctly is true.” — </w:t>
      </w:r>
      <w:r w:rsidRPr="00914B94">
        <w:rPr>
          <w:rFonts w:ascii="Times New Roman" w:eastAsia="Times New Roman" w:hAnsi="Times New Roman" w:cs="Times New Roman"/>
          <w:i/>
          <w:iCs/>
        </w:rPr>
        <w:t>Meditations III</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This criterion of truth — </w:t>
      </w:r>
      <w:r w:rsidRPr="00914B94">
        <w:rPr>
          <w:rFonts w:ascii="Times New Roman" w:eastAsia="Times New Roman" w:hAnsi="Times New Roman" w:cs="Times New Roman"/>
          <w:b/>
          <w:bCs/>
        </w:rPr>
        <w:t>clarity and distinctness</w:t>
      </w:r>
      <w:r w:rsidRPr="00914B94">
        <w:rPr>
          <w:rFonts w:ascii="Times New Roman" w:eastAsia="Times New Roman" w:hAnsi="Times New Roman" w:cs="Times New Roman"/>
        </w:rPr>
        <w:t xml:space="preserve"> — is central to Descartes’ rationalism. However, to trust this rule, Descartes must prove that God exists and is not a deceiver (see next point).</w:t>
      </w:r>
    </w:p>
    <w:p w:rsidR="00914B94" w:rsidRDefault="00914B94" w:rsidP="00134D3C">
      <w:pPr>
        <w:spacing w:after="0" w:line="276" w:lineRule="auto"/>
        <w:jc w:val="both"/>
        <w:outlineLvl w:val="1"/>
        <w:rPr>
          <w:rFonts w:ascii="Times New Roman" w:eastAsia="Times New Roman" w:hAnsi="Times New Roman" w:cs="Times New Roman"/>
          <w:b/>
          <w:bCs/>
        </w:rPr>
      </w:pPr>
    </w:p>
    <w:p w:rsidR="00914B94" w:rsidRDefault="00914B94" w:rsidP="00134D3C">
      <w:pPr>
        <w:spacing w:after="0" w:line="276" w:lineRule="auto"/>
        <w:jc w:val="both"/>
        <w:outlineLvl w:val="1"/>
        <w:rPr>
          <w:rFonts w:ascii="Times New Roman" w:eastAsia="Times New Roman" w:hAnsi="Times New Roman" w:cs="Times New Roman"/>
          <w:b/>
          <w:bCs/>
        </w:rPr>
      </w:pPr>
    </w:p>
    <w:p w:rsidR="00914B94" w:rsidRPr="00914B94" w:rsidRDefault="00914B94" w:rsidP="00134D3C">
      <w:pPr>
        <w:spacing w:after="0" w:line="276" w:lineRule="auto"/>
        <w:jc w:val="both"/>
        <w:outlineLvl w:val="1"/>
        <w:rPr>
          <w:rFonts w:ascii="Times New Roman" w:eastAsia="Times New Roman" w:hAnsi="Times New Roman" w:cs="Times New Roman"/>
          <w:b/>
          <w:bCs/>
        </w:rPr>
      </w:pPr>
      <w:r w:rsidRPr="00914B94">
        <w:rPr>
          <w:rFonts w:ascii="Times New Roman" w:eastAsia="Times New Roman" w:hAnsi="Times New Roman" w:cs="Times New Roman"/>
          <w:b/>
          <w:bCs/>
        </w:rPr>
        <w:lastRenderedPageBreak/>
        <w:t>5. The Existence and Veracity of God</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Descartes argues that </w:t>
      </w:r>
      <w:r w:rsidRPr="00914B94">
        <w:rPr>
          <w:rFonts w:ascii="Times New Roman" w:eastAsia="Times New Roman" w:hAnsi="Times New Roman" w:cs="Times New Roman"/>
          <w:b/>
          <w:bCs/>
        </w:rPr>
        <w:t>only a non-deceiving God</w:t>
      </w:r>
      <w:r w:rsidRPr="00914B94">
        <w:rPr>
          <w:rFonts w:ascii="Times New Roman" w:eastAsia="Times New Roman" w:hAnsi="Times New Roman" w:cs="Times New Roman"/>
        </w:rPr>
        <w:t xml:space="preserve"> can guarantee the truth of clear and distinct perceptions. He offers two main arguments for the existence of God:</w:t>
      </w:r>
    </w:p>
    <w:p w:rsidR="00914B94" w:rsidRPr="00914B94" w:rsidRDefault="00914B94" w:rsidP="00134D3C">
      <w:pPr>
        <w:numPr>
          <w:ilvl w:val="0"/>
          <w:numId w:val="2"/>
        </w:num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b/>
          <w:bCs/>
        </w:rPr>
        <w:t>The Trademark Argument</w:t>
      </w:r>
      <w:r w:rsidRPr="00914B94">
        <w:rPr>
          <w:rFonts w:ascii="Times New Roman" w:eastAsia="Times New Roman" w:hAnsi="Times New Roman" w:cs="Times New Roman"/>
        </w:rPr>
        <w:t xml:space="preserve"> (</w:t>
      </w:r>
      <w:r w:rsidRPr="00914B94">
        <w:rPr>
          <w:rFonts w:ascii="Times New Roman" w:eastAsia="Times New Roman" w:hAnsi="Times New Roman" w:cs="Times New Roman"/>
          <w:i/>
          <w:iCs/>
        </w:rPr>
        <w:t>Meditations III</w:t>
      </w:r>
      <w:r w:rsidRPr="00914B94">
        <w:rPr>
          <w:rFonts w:ascii="Times New Roman" w:eastAsia="Times New Roman" w:hAnsi="Times New Roman" w:cs="Times New Roman"/>
        </w:rPr>
        <w:t>)</w:t>
      </w:r>
      <w:proofErr w:type="gramStart"/>
      <w:r w:rsidRPr="00914B94">
        <w:rPr>
          <w:rFonts w:ascii="Times New Roman" w:eastAsia="Times New Roman" w:hAnsi="Times New Roman" w:cs="Times New Roman"/>
        </w:rPr>
        <w:t>:</w:t>
      </w:r>
      <w:proofErr w:type="gramEnd"/>
      <w:r w:rsidRPr="00914B94">
        <w:rPr>
          <w:rFonts w:ascii="Times New Roman" w:eastAsia="Times New Roman" w:hAnsi="Times New Roman" w:cs="Times New Roman"/>
        </w:rPr>
        <w:br/>
        <w:t>The idea of God as an infinitely perfect being must have been placed in us by God Himself, as we are finite beings and cannot produce such an idea on our own.</w:t>
      </w:r>
    </w:p>
    <w:p w:rsidR="00914B94" w:rsidRPr="00914B94" w:rsidRDefault="00914B94" w:rsidP="00134D3C">
      <w:pPr>
        <w:numPr>
          <w:ilvl w:val="0"/>
          <w:numId w:val="2"/>
        </w:num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b/>
          <w:bCs/>
        </w:rPr>
        <w:t>The Ontological Argument</w:t>
      </w:r>
      <w:r w:rsidRPr="00914B94">
        <w:rPr>
          <w:rFonts w:ascii="Times New Roman" w:eastAsia="Times New Roman" w:hAnsi="Times New Roman" w:cs="Times New Roman"/>
        </w:rPr>
        <w:t xml:space="preserve"> (</w:t>
      </w:r>
      <w:r w:rsidRPr="00914B94">
        <w:rPr>
          <w:rFonts w:ascii="Times New Roman" w:eastAsia="Times New Roman" w:hAnsi="Times New Roman" w:cs="Times New Roman"/>
          <w:i/>
          <w:iCs/>
        </w:rPr>
        <w:t>Meditations V</w:t>
      </w:r>
      <w:r w:rsidRPr="00914B94">
        <w:rPr>
          <w:rFonts w:ascii="Times New Roman" w:eastAsia="Times New Roman" w:hAnsi="Times New Roman" w:cs="Times New Roman"/>
        </w:rPr>
        <w:t>)</w:t>
      </w:r>
      <w:proofErr w:type="gramStart"/>
      <w:r w:rsidRPr="00914B94">
        <w:rPr>
          <w:rFonts w:ascii="Times New Roman" w:eastAsia="Times New Roman" w:hAnsi="Times New Roman" w:cs="Times New Roman"/>
        </w:rPr>
        <w:t>:</w:t>
      </w:r>
      <w:proofErr w:type="gramEnd"/>
      <w:r w:rsidRPr="00914B94">
        <w:rPr>
          <w:rFonts w:ascii="Times New Roman" w:eastAsia="Times New Roman" w:hAnsi="Times New Roman" w:cs="Times New Roman"/>
        </w:rPr>
        <w:br/>
        <w:t>The very concept of God includes existence, just as the concept of a triangle includes three angles. Hence, God necessarily exists.</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Once God's existence is established, and since God is perfect and not a deceiver, Descartes concludes that what he perceives clearly and distinctly must be true.</w:t>
      </w:r>
    </w:p>
    <w:p w:rsidR="00914B94" w:rsidRPr="00914B94" w:rsidRDefault="00914B94" w:rsidP="00134D3C">
      <w:pPr>
        <w:spacing w:after="0" w:line="276" w:lineRule="auto"/>
        <w:jc w:val="both"/>
        <w:rPr>
          <w:rFonts w:ascii="Times New Roman" w:eastAsia="Times New Roman" w:hAnsi="Times New Roman" w:cs="Times New Roman"/>
        </w:rPr>
      </w:pPr>
    </w:p>
    <w:p w:rsidR="00914B94" w:rsidRPr="00914B94" w:rsidRDefault="00914B94" w:rsidP="00134D3C">
      <w:pPr>
        <w:spacing w:after="0" w:line="276" w:lineRule="auto"/>
        <w:jc w:val="both"/>
        <w:outlineLvl w:val="1"/>
        <w:rPr>
          <w:rFonts w:ascii="Times New Roman" w:eastAsia="Times New Roman" w:hAnsi="Times New Roman" w:cs="Times New Roman"/>
          <w:b/>
          <w:bCs/>
        </w:rPr>
      </w:pPr>
      <w:r w:rsidRPr="00914B94">
        <w:rPr>
          <w:rFonts w:ascii="Times New Roman" w:eastAsia="Times New Roman" w:hAnsi="Times New Roman" w:cs="Times New Roman"/>
          <w:b/>
          <w:bCs/>
        </w:rPr>
        <w:t>6. The Mind-Body Distinction</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In </w:t>
      </w:r>
      <w:r w:rsidRPr="00914B94">
        <w:rPr>
          <w:rFonts w:ascii="Times New Roman" w:eastAsia="Times New Roman" w:hAnsi="Times New Roman" w:cs="Times New Roman"/>
          <w:i/>
          <w:iCs/>
        </w:rPr>
        <w:t>Meditations VI</w:t>
      </w:r>
      <w:r w:rsidRPr="00914B94">
        <w:rPr>
          <w:rFonts w:ascii="Times New Roman" w:eastAsia="Times New Roman" w:hAnsi="Times New Roman" w:cs="Times New Roman"/>
        </w:rPr>
        <w:t xml:space="preserve">, Descartes argues for the </w:t>
      </w:r>
      <w:r w:rsidRPr="00914B94">
        <w:rPr>
          <w:rFonts w:ascii="Times New Roman" w:eastAsia="Times New Roman" w:hAnsi="Times New Roman" w:cs="Times New Roman"/>
          <w:b/>
          <w:bCs/>
        </w:rPr>
        <w:t>duality of mind and body</w:t>
      </w:r>
      <w:r w:rsidRPr="00914B94">
        <w:rPr>
          <w:rFonts w:ascii="Times New Roman" w:eastAsia="Times New Roman" w:hAnsi="Times New Roman" w:cs="Times New Roman"/>
        </w:rPr>
        <w:t>. He claims to know the mind (a thinking, non-extended substance) more certainly than the body (an extended, non-thinking substance). This is part of his epistemology because it shows how knowledge of the self (mind) is more certain than knowledge of the physical world.</w:t>
      </w:r>
    </w:p>
    <w:p w:rsidR="00914B94" w:rsidRPr="00914B94" w:rsidRDefault="00914B94" w:rsidP="00134D3C">
      <w:pPr>
        <w:spacing w:after="0" w:line="276" w:lineRule="auto"/>
        <w:jc w:val="both"/>
        <w:rPr>
          <w:rFonts w:ascii="Times New Roman" w:eastAsia="Times New Roman" w:hAnsi="Times New Roman" w:cs="Times New Roman"/>
        </w:rPr>
      </w:pPr>
    </w:p>
    <w:p w:rsidR="00914B94" w:rsidRPr="00914B94" w:rsidRDefault="00914B94" w:rsidP="00134D3C">
      <w:pPr>
        <w:spacing w:after="0" w:line="276" w:lineRule="auto"/>
        <w:jc w:val="both"/>
        <w:outlineLvl w:val="1"/>
        <w:rPr>
          <w:rFonts w:ascii="Times New Roman" w:eastAsia="Times New Roman" w:hAnsi="Times New Roman" w:cs="Times New Roman"/>
          <w:b/>
          <w:bCs/>
        </w:rPr>
      </w:pPr>
      <w:r w:rsidRPr="00914B94">
        <w:rPr>
          <w:rFonts w:ascii="Times New Roman" w:eastAsia="Times New Roman" w:hAnsi="Times New Roman" w:cs="Times New Roman"/>
          <w:b/>
          <w:bCs/>
        </w:rPr>
        <w:t>7. Innate Ideas and Rationalism</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Descartes is a </w:t>
      </w:r>
      <w:r w:rsidRPr="00914B94">
        <w:rPr>
          <w:rFonts w:ascii="Times New Roman" w:eastAsia="Times New Roman" w:hAnsi="Times New Roman" w:cs="Times New Roman"/>
          <w:b/>
          <w:bCs/>
        </w:rPr>
        <w:t>rationalist</w:t>
      </w:r>
      <w:r w:rsidRPr="00914B94">
        <w:rPr>
          <w:rFonts w:ascii="Times New Roman" w:eastAsia="Times New Roman" w:hAnsi="Times New Roman" w:cs="Times New Roman"/>
        </w:rPr>
        <w:t xml:space="preserve">, meaning he believes that </w:t>
      </w:r>
      <w:r w:rsidRPr="00914B94">
        <w:rPr>
          <w:rFonts w:ascii="Times New Roman" w:eastAsia="Times New Roman" w:hAnsi="Times New Roman" w:cs="Times New Roman"/>
          <w:b/>
          <w:bCs/>
        </w:rPr>
        <w:t>reason, not sensory experience, is the primary source of knowledge</w:t>
      </w:r>
      <w:r w:rsidRPr="00914B94">
        <w:rPr>
          <w:rFonts w:ascii="Times New Roman" w:eastAsia="Times New Roman" w:hAnsi="Times New Roman" w:cs="Times New Roman"/>
        </w:rPr>
        <w:t>.</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He posits that certain ideas are </w:t>
      </w:r>
      <w:r w:rsidRPr="00914B94">
        <w:rPr>
          <w:rFonts w:ascii="Times New Roman" w:eastAsia="Times New Roman" w:hAnsi="Times New Roman" w:cs="Times New Roman"/>
          <w:b/>
          <w:bCs/>
        </w:rPr>
        <w:t>innate</w:t>
      </w:r>
      <w:r w:rsidRPr="00914B94">
        <w:rPr>
          <w:rFonts w:ascii="Times New Roman" w:eastAsia="Times New Roman" w:hAnsi="Times New Roman" w:cs="Times New Roman"/>
        </w:rPr>
        <w:t xml:space="preserve"> — not derived from experience — including:</w:t>
      </w:r>
    </w:p>
    <w:p w:rsidR="00914B94" w:rsidRPr="00914B94" w:rsidRDefault="00914B94" w:rsidP="00134D3C">
      <w:pPr>
        <w:numPr>
          <w:ilvl w:val="0"/>
          <w:numId w:val="3"/>
        </w:num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The idea of God</w:t>
      </w:r>
    </w:p>
    <w:p w:rsidR="00914B94" w:rsidRPr="00914B94" w:rsidRDefault="00914B94" w:rsidP="00134D3C">
      <w:pPr>
        <w:numPr>
          <w:ilvl w:val="0"/>
          <w:numId w:val="3"/>
        </w:num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Mathematical truths</w:t>
      </w:r>
    </w:p>
    <w:p w:rsidR="00914B94" w:rsidRPr="00914B94" w:rsidRDefault="00914B94" w:rsidP="00134D3C">
      <w:pPr>
        <w:numPr>
          <w:ilvl w:val="0"/>
          <w:numId w:val="3"/>
        </w:num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The idea of the self</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 xml:space="preserve">Experience may </w:t>
      </w:r>
      <w:r w:rsidRPr="00914B94">
        <w:rPr>
          <w:rFonts w:ascii="Times New Roman" w:eastAsia="Times New Roman" w:hAnsi="Times New Roman" w:cs="Times New Roman"/>
          <w:b/>
          <w:bCs/>
        </w:rPr>
        <w:t>trigger</w:t>
      </w:r>
      <w:r w:rsidRPr="00914B94">
        <w:rPr>
          <w:rFonts w:ascii="Times New Roman" w:eastAsia="Times New Roman" w:hAnsi="Times New Roman" w:cs="Times New Roman"/>
        </w:rPr>
        <w:t xml:space="preserve"> these ideas, but it does not </w:t>
      </w:r>
      <w:r w:rsidRPr="00914B94">
        <w:rPr>
          <w:rFonts w:ascii="Times New Roman" w:eastAsia="Times New Roman" w:hAnsi="Times New Roman" w:cs="Times New Roman"/>
          <w:b/>
          <w:bCs/>
        </w:rPr>
        <w:t>create</w:t>
      </w:r>
      <w:r w:rsidRPr="00914B94">
        <w:rPr>
          <w:rFonts w:ascii="Times New Roman" w:eastAsia="Times New Roman" w:hAnsi="Times New Roman" w:cs="Times New Roman"/>
        </w:rPr>
        <w:t xml:space="preserve"> them.</w:t>
      </w:r>
    </w:p>
    <w:p w:rsidR="00914B94" w:rsidRPr="00914B94" w:rsidRDefault="00914B94" w:rsidP="00134D3C">
      <w:pPr>
        <w:spacing w:after="0" w:line="276" w:lineRule="auto"/>
        <w:jc w:val="both"/>
        <w:rPr>
          <w:rFonts w:ascii="Times New Roman" w:eastAsia="Times New Roman" w:hAnsi="Times New Roman" w:cs="Times New Roman"/>
        </w:rPr>
      </w:pPr>
    </w:p>
    <w:p w:rsidR="00914B94" w:rsidRPr="00914B94" w:rsidRDefault="00914B94" w:rsidP="00134D3C">
      <w:pPr>
        <w:spacing w:after="0" w:line="276" w:lineRule="auto"/>
        <w:jc w:val="both"/>
        <w:outlineLvl w:val="1"/>
        <w:rPr>
          <w:rFonts w:ascii="Times New Roman" w:eastAsia="Times New Roman" w:hAnsi="Times New Roman" w:cs="Times New Roman"/>
          <w:b/>
          <w:bCs/>
        </w:rPr>
      </w:pPr>
      <w:r w:rsidRPr="00914B94">
        <w:rPr>
          <w:rFonts w:ascii="Times New Roman" w:eastAsia="Times New Roman" w:hAnsi="Times New Roman" w:cs="Times New Roman"/>
          <w:b/>
          <w:bCs/>
        </w:rPr>
        <w:t>8. Criticisms and Legacy</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Descartes’ epistemology has been both influential and controversial. Some of the major criticisms include:</w:t>
      </w:r>
    </w:p>
    <w:p w:rsidR="00914B94" w:rsidRPr="00914B94" w:rsidRDefault="00914B94" w:rsidP="00134D3C">
      <w:pPr>
        <w:numPr>
          <w:ilvl w:val="0"/>
          <w:numId w:val="4"/>
        </w:num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b/>
          <w:bCs/>
        </w:rPr>
        <w:t>The Cartesian Circle</w:t>
      </w:r>
      <w:r w:rsidRPr="00914B94">
        <w:rPr>
          <w:rFonts w:ascii="Times New Roman" w:eastAsia="Times New Roman" w:hAnsi="Times New Roman" w:cs="Times New Roman"/>
        </w:rPr>
        <w:t>: Critics argue that Descartes uses clear and distinct ideas to prove God’s existence, but also relies on God’s existence to validate clear and distinct ideas.</w:t>
      </w:r>
    </w:p>
    <w:p w:rsidR="00914B94" w:rsidRPr="00914B94" w:rsidRDefault="00914B94" w:rsidP="00134D3C">
      <w:pPr>
        <w:numPr>
          <w:ilvl w:val="0"/>
          <w:numId w:val="4"/>
        </w:num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b/>
          <w:bCs/>
        </w:rPr>
        <w:t>Over-reliance on reason</w:t>
      </w:r>
      <w:r w:rsidRPr="00914B94">
        <w:rPr>
          <w:rFonts w:ascii="Times New Roman" w:eastAsia="Times New Roman" w:hAnsi="Times New Roman" w:cs="Times New Roman"/>
        </w:rPr>
        <w:t>: Empiricists like Locke, Berkeley, and Hume rejected Descartes’ rationalism in favor of knowledge through experience.</w:t>
      </w:r>
    </w:p>
    <w:p w:rsidR="00914B94" w:rsidRPr="00914B94" w:rsidRDefault="00914B94" w:rsidP="00134D3C">
      <w:pPr>
        <w:numPr>
          <w:ilvl w:val="0"/>
          <w:numId w:val="4"/>
        </w:num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b/>
          <w:bCs/>
        </w:rPr>
        <w:t>Mind-body dualism problems</w:t>
      </w:r>
      <w:r w:rsidRPr="00914B94">
        <w:rPr>
          <w:rFonts w:ascii="Times New Roman" w:eastAsia="Times New Roman" w:hAnsi="Times New Roman" w:cs="Times New Roman"/>
        </w:rPr>
        <w:t>: His strict separation of mind and body raised questions about how they interact, which remains a challenge in philosophy of mind.</w:t>
      </w:r>
    </w:p>
    <w:p w:rsidR="00914B94" w:rsidRPr="00914B94" w:rsidRDefault="00914B94" w:rsidP="00134D3C">
      <w:pPr>
        <w:spacing w:after="0" w:line="276" w:lineRule="auto"/>
        <w:jc w:val="both"/>
        <w:rPr>
          <w:rFonts w:ascii="Times New Roman" w:eastAsia="Times New Roman" w:hAnsi="Times New Roman" w:cs="Times New Roman"/>
        </w:rPr>
      </w:pPr>
      <w:r w:rsidRPr="00914B94">
        <w:rPr>
          <w:rFonts w:ascii="Times New Roman" w:eastAsia="Times New Roman" w:hAnsi="Times New Roman" w:cs="Times New Roman"/>
        </w:rPr>
        <w:t>Despite these criticisms, Descartes’ emphasis on certainty, his method of doubt, and his rationalist framework laid the groundwork for modern philosophy, especially epistemology.</w:t>
      </w:r>
    </w:p>
    <w:p w:rsidR="00914B94" w:rsidRPr="00914B94" w:rsidRDefault="00914B94" w:rsidP="00134D3C">
      <w:pPr>
        <w:spacing w:after="0" w:line="276" w:lineRule="auto"/>
        <w:jc w:val="both"/>
        <w:rPr>
          <w:rFonts w:ascii="Times New Roman" w:eastAsia="Times New Roman" w:hAnsi="Times New Roman" w:cs="Times New Roman"/>
        </w:rPr>
      </w:pPr>
    </w:p>
    <w:p w:rsidR="00D16661" w:rsidRDefault="00D16661" w:rsidP="00134D3C">
      <w:pPr>
        <w:spacing w:after="0" w:line="276" w:lineRule="auto"/>
        <w:jc w:val="both"/>
        <w:rPr>
          <w:rFonts w:ascii="Times New Roman" w:hAnsi="Times New Roman" w:cs="Times New Roman"/>
        </w:rPr>
      </w:pPr>
    </w:p>
    <w:p w:rsidR="00914B94" w:rsidRDefault="00914B94" w:rsidP="00134D3C">
      <w:pPr>
        <w:spacing w:after="0" w:line="276" w:lineRule="auto"/>
        <w:jc w:val="both"/>
        <w:rPr>
          <w:rFonts w:ascii="Times New Roman" w:hAnsi="Times New Roman" w:cs="Times New Roman"/>
        </w:rPr>
      </w:pPr>
    </w:p>
    <w:p w:rsidR="00914B94" w:rsidRDefault="00914B94" w:rsidP="00134D3C">
      <w:pPr>
        <w:spacing w:after="0" w:line="276" w:lineRule="auto"/>
        <w:jc w:val="both"/>
        <w:rPr>
          <w:rFonts w:ascii="Times New Roman" w:hAnsi="Times New Roman" w:cs="Times New Roman"/>
        </w:rPr>
      </w:pPr>
    </w:p>
    <w:p w:rsidR="00914B94" w:rsidRDefault="00914B94" w:rsidP="00134D3C">
      <w:pPr>
        <w:spacing w:after="0" w:line="276" w:lineRule="auto"/>
        <w:jc w:val="both"/>
        <w:rPr>
          <w:rFonts w:ascii="Times New Roman" w:hAnsi="Times New Roman" w:cs="Times New Roman"/>
        </w:rPr>
      </w:pPr>
    </w:p>
    <w:p w:rsidR="00914B94" w:rsidRDefault="00914B94" w:rsidP="00134D3C">
      <w:pPr>
        <w:spacing w:after="0" w:line="276" w:lineRule="auto"/>
        <w:jc w:val="both"/>
        <w:rPr>
          <w:rFonts w:ascii="Times New Roman" w:hAnsi="Times New Roman" w:cs="Times New Roman"/>
        </w:rPr>
      </w:pPr>
    </w:p>
    <w:p w:rsidR="00914B94" w:rsidRDefault="00914B94" w:rsidP="00134D3C">
      <w:pPr>
        <w:spacing w:after="0" w:line="276" w:lineRule="auto"/>
        <w:jc w:val="both"/>
        <w:rPr>
          <w:rFonts w:ascii="Times New Roman" w:hAnsi="Times New Roman" w:cs="Times New Roman"/>
        </w:rPr>
      </w:pPr>
    </w:p>
    <w:p w:rsidR="00914B94" w:rsidRPr="00914B94" w:rsidRDefault="00914B94" w:rsidP="00134D3C">
      <w:pPr>
        <w:spacing w:after="0" w:line="276" w:lineRule="auto"/>
        <w:jc w:val="both"/>
        <w:rPr>
          <w:rFonts w:ascii="Times New Roman" w:hAnsi="Times New Roman" w:cs="Times New Roman"/>
          <w:b/>
          <w:sz w:val="32"/>
        </w:rPr>
      </w:pPr>
      <w:r w:rsidRPr="00914B94">
        <w:rPr>
          <w:rFonts w:ascii="Times New Roman" w:hAnsi="Times New Roman" w:cs="Times New Roman"/>
          <w:b/>
          <w:sz w:val="32"/>
        </w:rPr>
        <w:lastRenderedPageBreak/>
        <w:t>DAVID HUME</w:t>
      </w:r>
    </w:p>
    <w:p w:rsidR="00914B94" w:rsidRDefault="00914B94" w:rsidP="00134D3C">
      <w:pPr>
        <w:pStyle w:val="NormalWeb"/>
        <w:spacing w:before="0" w:beforeAutospacing="0" w:after="0" w:afterAutospacing="0" w:line="276" w:lineRule="auto"/>
        <w:jc w:val="both"/>
        <w:rPr>
          <w:sz w:val="22"/>
          <w:szCs w:val="22"/>
        </w:rPr>
      </w:pPr>
      <w:r w:rsidRPr="00914B94">
        <w:rPr>
          <w:rStyle w:val="Strong"/>
          <w:sz w:val="22"/>
          <w:szCs w:val="22"/>
        </w:rPr>
        <w:t>David Hume</w:t>
      </w:r>
      <w:r w:rsidRPr="00914B94">
        <w:rPr>
          <w:sz w:val="22"/>
          <w:szCs w:val="22"/>
        </w:rPr>
        <w:t xml:space="preserve"> was one of the most significant empiricist philosophers in the history of Western thought. Hume’s contributions to epistemology focus on the nature and limits of human knowledge, the problem of induction, the critique of causality, and the origins of ideas.</w:t>
      </w:r>
    </w:p>
    <w:p w:rsidR="00914B94" w:rsidRPr="00914B94" w:rsidRDefault="00914B94" w:rsidP="00134D3C">
      <w:pPr>
        <w:pStyle w:val="NormalWeb"/>
        <w:spacing w:before="0" w:beforeAutospacing="0" w:after="0" w:afterAutospacing="0" w:line="276" w:lineRule="auto"/>
        <w:jc w:val="both"/>
        <w:rPr>
          <w:sz w:val="22"/>
          <w:szCs w:val="22"/>
        </w:rPr>
      </w:pPr>
    </w:p>
    <w:p w:rsidR="00914B94" w:rsidRPr="00914B94" w:rsidRDefault="00914B94" w:rsidP="00134D3C">
      <w:pPr>
        <w:pStyle w:val="Heading2"/>
        <w:spacing w:before="0" w:beforeAutospacing="0" w:after="0" w:afterAutospacing="0" w:line="276" w:lineRule="auto"/>
        <w:jc w:val="both"/>
        <w:rPr>
          <w:sz w:val="22"/>
          <w:szCs w:val="22"/>
        </w:rPr>
      </w:pPr>
      <w:r w:rsidRPr="00914B94">
        <w:rPr>
          <w:sz w:val="22"/>
          <w:szCs w:val="22"/>
        </w:rPr>
        <w:t xml:space="preserve">1. </w:t>
      </w:r>
      <w:r w:rsidRPr="00914B94">
        <w:rPr>
          <w:rStyle w:val="Strong"/>
          <w:b/>
          <w:bCs/>
          <w:sz w:val="22"/>
          <w:szCs w:val="22"/>
        </w:rPr>
        <w:t>Empiricism: All Knowledge Comes from Experience</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David Hume (1711–1776) is a </w:t>
      </w:r>
      <w:r w:rsidRPr="00914B94">
        <w:rPr>
          <w:rStyle w:val="Strong"/>
          <w:sz w:val="22"/>
          <w:szCs w:val="22"/>
        </w:rPr>
        <w:t>radical empiricist</w:t>
      </w:r>
      <w:r w:rsidRPr="00914B94">
        <w:rPr>
          <w:sz w:val="22"/>
          <w:szCs w:val="22"/>
        </w:rPr>
        <w:t xml:space="preserve">. He holds that all human knowledge arises from </w:t>
      </w:r>
      <w:r w:rsidRPr="00914B94">
        <w:rPr>
          <w:rStyle w:val="Strong"/>
          <w:sz w:val="22"/>
          <w:szCs w:val="22"/>
        </w:rPr>
        <w:t>sense experience</w:t>
      </w:r>
      <w:r w:rsidRPr="00914B94">
        <w:rPr>
          <w:sz w:val="22"/>
          <w:szCs w:val="22"/>
        </w:rPr>
        <w:t>. In his major works—</w:t>
      </w:r>
      <w:r w:rsidRPr="00914B94">
        <w:rPr>
          <w:rStyle w:val="Emphasis"/>
          <w:rFonts w:eastAsiaTheme="majorEastAsia"/>
          <w:sz w:val="22"/>
          <w:szCs w:val="22"/>
        </w:rPr>
        <w:t>A Treatise of Human Nature</w:t>
      </w:r>
      <w:r w:rsidRPr="00914B94">
        <w:rPr>
          <w:sz w:val="22"/>
          <w:szCs w:val="22"/>
        </w:rPr>
        <w:t xml:space="preserve"> (1739–40) and </w:t>
      </w:r>
      <w:r w:rsidRPr="00914B94">
        <w:rPr>
          <w:rStyle w:val="Emphasis"/>
          <w:rFonts w:eastAsiaTheme="majorEastAsia"/>
          <w:sz w:val="22"/>
          <w:szCs w:val="22"/>
        </w:rPr>
        <w:t>An Enquiry concerning Human Understanding</w:t>
      </w:r>
      <w:r w:rsidRPr="00914B94">
        <w:rPr>
          <w:sz w:val="22"/>
          <w:szCs w:val="22"/>
        </w:rPr>
        <w:t xml:space="preserve"> (1748)—Hume lays out a theory of knowledge grounded in experience and skeptical about metaphysical claims.</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He writes:</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“All the objects of human reason or enquiry may naturally be divided into two kinds: </w:t>
      </w:r>
      <w:r w:rsidRPr="00914B94">
        <w:rPr>
          <w:rStyle w:val="Strong"/>
          <w:sz w:val="22"/>
          <w:szCs w:val="22"/>
        </w:rPr>
        <w:t>Relations of Ideas</w:t>
      </w:r>
      <w:r w:rsidRPr="00914B94">
        <w:rPr>
          <w:sz w:val="22"/>
          <w:szCs w:val="22"/>
        </w:rPr>
        <w:t xml:space="preserve"> and </w:t>
      </w:r>
      <w:r w:rsidRPr="00914B94">
        <w:rPr>
          <w:rStyle w:val="Strong"/>
          <w:sz w:val="22"/>
          <w:szCs w:val="22"/>
        </w:rPr>
        <w:t>Matters of Fact</w:t>
      </w:r>
      <w:r w:rsidRPr="00914B94">
        <w:rPr>
          <w:sz w:val="22"/>
          <w:szCs w:val="22"/>
        </w:rPr>
        <w:t xml:space="preserve">.” — </w:t>
      </w:r>
      <w:r w:rsidRPr="00914B94">
        <w:rPr>
          <w:rStyle w:val="Emphasis"/>
          <w:rFonts w:eastAsiaTheme="majorEastAsia"/>
          <w:sz w:val="22"/>
          <w:szCs w:val="22"/>
        </w:rPr>
        <w:t>Enquiry</w:t>
      </w:r>
      <w:r w:rsidRPr="00914B94">
        <w:rPr>
          <w:sz w:val="22"/>
          <w:szCs w:val="22"/>
        </w:rPr>
        <w:t>, Section IV</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This fundamental division shapes his epistemology.</w:t>
      </w:r>
    </w:p>
    <w:p w:rsidR="00914B94" w:rsidRPr="00914B94" w:rsidRDefault="00914B94" w:rsidP="00134D3C">
      <w:pPr>
        <w:spacing w:after="0" w:line="276" w:lineRule="auto"/>
        <w:jc w:val="both"/>
        <w:rPr>
          <w:rFonts w:ascii="Times New Roman" w:hAnsi="Times New Roman" w:cs="Times New Roman"/>
        </w:rPr>
      </w:pPr>
    </w:p>
    <w:p w:rsidR="00914B94" w:rsidRPr="00914B94" w:rsidRDefault="00914B94" w:rsidP="00134D3C">
      <w:pPr>
        <w:pStyle w:val="Heading2"/>
        <w:spacing w:before="0" w:beforeAutospacing="0" w:after="0" w:afterAutospacing="0" w:line="276" w:lineRule="auto"/>
        <w:jc w:val="both"/>
        <w:rPr>
          <w:sz w:val="22"/>
          <w:szCs w:val="22"/>
        </w:rPr>
      </w:pPr>
      <w:r w:rsidRPr="00914B94">
        <w:rPr>
          <w:sz w:val="22"/>
          <w:szCs w:val="22"/>
        </w:rPr>
        <w:t xml:space="preserve">2. </w:t>
      </w:r>
      <w:r w:rsidRPr="00914B94">
        <w:rPr>
          <w:rStyle w:val="Strong"/>
          <w:b/>
          <w:bCs/>
          <w:sz w:val="22"/>
          <w:szCs w:val="22"/>
        </w:rPr>
        <w:t>Relations of Ideas vs. Matters of Fact</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Hume distinguishes two categories of knowledge:</w:t>
      </w:r>
    </w:p>
    <w:p w:rsidR="00914B94" w:rsidRPr="00914B94" w:rsidRDefault="00914B94" w:rsidP="00134D3C">
      <w:pPr>
        <w:pStyle w:val="Heading3"/>
        <w:spacing w:before="0" w:line="276" w:lineRule="auto"/>
        <w:jc w:val="both"/>
        <w:rPr>
          <w:rFonts w:ascii="Times New Roman" w:hAnsi="Times New Roman" w:cs="Times New Roman"/>
          <w:sz w:val="22"/>
          <w:szCs w:val="22"/>
        </w:rPr>
      </w:pPr>
      <w:r w:rsidRPr="00914B94">
        <w:rPr>
          <w:rFonts w:ascii="Times New Roman" w:hAnsi="Times New Roman" w:cs="Times New Roman"/>
          <w:sz w:val="22"/>
          <w:szCs w:val="22"/>
        </w:rPr>
        <w:t xml:space="preserve">a. </w:t>
      </w:r>
      <w:r w:rsidRPr="00914B94">
        <w:rPr>
          <w:rStyle w:val="Strong"/>
          <w:rFonts w:ascii="Times New Roman" w:hAnsi="Times New Roman" w:cs="Times New Roman"/>
          <w:b w:val="0"/>
          <w:bCs w:val="0"/>
          <w:sz w:val="22"/>
          <w:szCs w:val="22"/>
        </w:rPr>
        <w:t>Relations of Ideas</w:t>
      </w:r>
    </w:p>
    <w:p w:rsidR="00914B94" w:rsidRPr="00914B94" w:rsidRDefault="00914B94" w:rsidP="00134D3C">
      <w:pPr>
        <w:pStyle w:val="NormalWeb"/>
        <w:numPr>
          <w:ilvl w:val="0"/>
          <w:numId w:val="5"/>
        </w:numPr>
        <w:spacing w:before="0" w:beforeAutospacing="0" w:after="0" w:afterAutospacing="0" w:line="276" w:lineRule="auto"/>
        <w:jc w:val="both"/>
        <w:rPr>
          <w:sz w:val="22"/>
          <w:szCs w:val="22"/>
        </w:rPr>
      </w:pPr>
      <w:r w:rsidRPr="00914B94">
        <w:rPr>
          <w:sz w:val="22"/>
          <w:szCs w:val="22"/>
        </w:rPr>
        <w:t>Analytic, necessary, and knowable a priori (independent of experience).</w:t>
      </w:r>
    </w:p>
    <w:p w:rsidR="00914B94" w:rsidRPr="00914B94" w:rsidRDefault="00914B94" w:rsidP="00134D3C">
      <w:pPr>
        <w:pStyle w:val="NormalWeb"/>
        <w:numPr>
          <w:ilvl w:val="0"/>
          <w:numId w:val="5"/>
        </w:numPr>
        <w:spacing w:before="0" w:beforeAutospacing="0" w:after="0" w:afterAutospacing="0" w:line="276" w:lineRule="auto"/>
        <w:jc w:val="both"/>
        <w:rPr>
          <w:sz w:val="22"/>
          <w:szCs w:val="22"/>
        </w:rPr>
      </w:pPr>
      <w:r w:rsidRPr="00914B94">
        <w:rPr>
          <w:sz w:val="22"/>
          <w:szCs w:val="22"/>
        </w:rPr>
        <w:t>Examples: mathematics and logic (e.g., “2 + 2 = 4”).</w:t>
      </w:r>
    </w:p>
    <w:p w:rsidR="00914B94" w:rsidRPr="00914B94" w:rsidRDefault="00914B94" w:rsidP="00134D3C">
      <w:pPr>
        <w:pStyle w:val="NormalWeb"/>
        <w:numPr>
          <w:ilvl w:val="0"/>
          <w:numId w:val="5"/>
        </w:numPr>
        <w:spacing w:before="0" w:beforeAutospacing="0" w:after="0" w:afterAutospacing="0" w:line="276" w:lineRule="auto"/>
        <w:jc w:val="both"/>
        <w:rPr>
          <w:sz w:val="22"/>
          <w:szCs w:val="22"/>
        </w:rPr>
      </w:pPr>
      <w:r w:rsidRPr="00914B94">
        <w:rPr>
          <w:sz w:val="22"/>
          <w:szCs w:val="22"/>
        </w:rPr>
        <w:t xml:space="preserve">Their denial is </w:t>
      </w:r>
      <w:r w:rsidRPr="00914B94">
        <w:rPr>
          <w:rStyle w:val="Strong"/>
          <w:sz w:val="22"/>
          <w:szCs w:val="22"/>
        </w:rPr>
        <w:t>self-contradictory</w:t>
      </w:r>
      <w:r w:rsidRPr="00914B94">
        <w:rPr>
          <w:sz w:val="22"/>
          <w:szCs w:val="22"/>
        </w:rPr>
        <w:t>.</w:t>
      </w:r>
    </w:p>
    <w:p w:rsidR="00914B94" w:rsidRPr="00914B94" w:rsidRDefault="00914B94" w:rsidP="00134D3C">
      <w:pPr>
        <w:pStyle w:val="Heading3"/>
        <w:spacing w:before="0" w:line="276" w:lineRule="auto"/>
        <w:jc w:val="both"/>
        <w:rPr>
          <w:rFonts w:ascii="Times New Roman" w:hAnsi="Times New Roman" w:cs="Times New Roman"/>
          <w:sz w:val="22"/>
          <w:szCs w:val="22"/>
        </w:rPr>
      </w:pPr>
      <w:r w:rsidRPr="00914B94">
        <w:rPr>
          <w:rFonts w:ascii="Times New Roman" w:hAnsi="Times New Roman" w:cs="Times New Roman"/>
          <w:sz w:val="22"/>
          <w:szCs w:val="22"/>
        </w:rPr>
        <w:t xml:space="preserve">b. </w:t>
      </w:r>
      <w:r w:rsidRPr="00914B94">
        <w:rPr>
          <w:rStyle w:val="Strong"/>
          <w:rFonts w:ascii="Times New Roman" w:hAnsi="Times New Roman" w:cs="Times New Roman"/>
          <w:b w:val="0"/>
          <w:bCs w:val="0"/>
          <w:sz w:val="22"/>
          <w:szCs w:val="22"/>
        </w:rPr>
        <w:t>Matters of Fact</w:t>
      </w:r>
    </w:p>
    <w:p w:rsidR="00914B94" w:rsidRPr="00914B94" w:rsidRDefault="00914B94" w:rsidP="00134D3C">
      <w:pPr>
        <w:pStyle w:val="NormalWeb"/>
        <w:numPr>
          <w:ilvl w:val="0"/>
          <w:numId w:val="6"/>
        </w:numPr>
        <w:spacing w:before="0" w:beforeAutospacing="0" w:after="0" w:afterAutospacing="0" w:line="276" w:lineRule="auto"/>
        <w:jc w:val="both"/>
        <w:rPr>
          <w:sz w:val="22"/>
          <w:szCs w:val="22"/>
        </w:rPr>
      </w:pPr>
      <w:r w:rsidRPr="00914B94">
        <w:rPr>
          <w:sz w:val="22"/>
          <w:szCs w:val="22"/>
        </w:rPr>
        <w:t>Synthetic, contingent, and knowable only a posteriori (through experience).</w:t>
      </w:r>
    </w:p>
    <w:p w:rsidR="00914B94" w:rsidRPr="00914B94" w:rsidRDefault="00914B94" w:rsidP="00134D3C">
      <w:pPr>
        <w:pStyle w:val="NormalWeb"/>
        <w:numPr>
          <w:ilvl w:val="0"/>
          <w:numId w:val="6"/>
        </w:numPr>
        <w:spacing w:before="0" w:beforeAutospacing="0" w:after="0" w:afterAutospacing="0" w:line="276" w:lineRule="auto"/>
        <w:jc w:val="both"/>
        <w:rPr>
          <w:sz w:val="22"/>
          <w:szCs w:val="22"/>
        </w:rPr>
      </w:pPr>
      <w:r w:rsidRPr="00914B94">
        <w:rPr>
          <w:sz w:val="22"/>
          <w:szCs w:val="22"/>
        </w:rPr>
        <w:t>Examples: “The sun will rise tomorrow.”</w:t>
      </w:r>
    </w:p>
    <w:p w:rsidR="00914B94" w:rsidRPr="00914B94" w:rsidRDefault="00914B94" w:rsidP="00134D3C">
      <w:pPr>
        <w:pStyle w:val="NormalWeb"/>
        <w:numPr>
          <w:ilvl w:val="0"/>
          <w:numId w:val="6"/>
        </w:numPr>
        <w:spacing w:before="0" w:beforeAutospacing="0" w:after="0" w:afterAutospacing="0" w:line="276" w:lineRule="auto"/>
        <w:jc w:val="both"/>
        <w:rPr>
          <w:sz w:val="22"/>
          <w:szCs w:val="22"/>
        </w:rPr>
      </w:pPr>
      <w:r w:rsidRPr="00914B94">
        <w:rPr>
          <w:sz w:val="22"/>
          <w:szCs w:val="22"/>
        </w:rPr>
        <w:t xml:space="preserve">Their denial is </w:t>
      </w:r>
      <w:r w:rsidRPr="00914B94">
        <w:rPr>
          <w:rStyle w:val="Strong"/>
          <w:sz w:val="22"/>
          <w:szCs w:val="22"/>
        </w:rPr>
        <w:t>not self-contradictory</w:t>
      </w:r>
      <w:r w:rsidRPr="00914B94">
        <w:rPr>
          <w:sz w:val="22"/>
          <w:szCs w:val="22"/>
        </w:rPr>
        <w:t>, but they require empirical verification.</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This distinction underpins Hume's skepticism about metaphysics and speculative philosophy.</w:t>
      </w:r>
    </w:p>
    <w:p w:rsidR="00914B94" w:rsidRPr="00914B94" w:rsidRDefault="00914B94" w:rsidP="00134D3C">
      <w:pPr>
        <w:spacing w:after="0" w:line="276" w:lineRule="auto"/>
        <w:jc w:val="both"/>
        <w:rPr>
          <w:rFonts w:ascii="Times New Roman" w:hAnsi="Times New Roman" w:cs="Times New Roman"/>
        </w:rPr>
      </w:pPr>
    </w:p>
    <w:p w:rsidR="00914B94" w:rsidRPr="00914B94" w:rsidRDefault="00914B94" w:rsidP="00134D3C">
      <w:pPr>
        <w:pStyle w:val="Heading2"/>
        <w:spacing w:before="0" w:beforeAutospacing="0" w:after="0" w:afterAutospacing="0" w:line="276" w:lineRule="auto"/>
        <w:jc w:val="both"/>
        <w:rPr>
          <w:sz w:val="22"/>
          <w:szCs w:val="22"/>
        </w:rPr>
      </w:pPr>
      <w:r w:rsidRPr="00914B94">
        <w:rPr>
          <w:sz w:val="22"/>
          <w:szCs w:val="22"/>
        </w:rPr>
        <w:t xml:space="preserve">3. </w:t>
      </w:r>
      <w:r w:rsidRPr="00914B94">
        <w:rPr>
          <w:rStyle w:val="Strong"/>
          <w:b/>
          <w:bCs/>
          <w:sz w:val="22"/>
          <w:szCs w:val="22"/>
        </w:rPr>
        <w:t>Impressions and Ideas</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Hume argues that all mental content comes from either:</w:t>
      </w:r>
    </w:p>
    <w:p w:rsidR="00914B94" w:rsidRPr="00914B94" w:rsidRDefault="00914B94" w:rsidP="00134D3C">
      <w:pPr>
        <w:pStyle w:val="NormalWeb"/>
        <w:numPr>
          <w:ilvl w:val="0"/>
          <w:numId w:val="7"/>
        </w:numPr>
        <w:spacing w:before="0" w:beforeAutospacing="0" w:after="0" w:afterAutospacing="0" w:line="276" w:lineRule="auto"/>
        <w:jc w:val="both"/>
        <w:rPr>
          <w:sz w:val="22"/>
          <w:szCs w:val="22"/>
        </w:rPr>
      </w:pPr>
      <w:r w:rsidRPr="00914B94">
        <w:rPr>
          <w:rStyle w:val="Strong"/>
          <w:sz w:val="22"/>
          <w:szCs w:val="22"/>
        </w:rPr>
        <w:t>Impressions</w:t>
      </w:r>
      <w:r w:rsidRPr="00914B94">
        <w:rPr>
          <w:sz w:val="22"/>
          <w:szCs w:val="22"/>
        </w:rPr>
        <w:t xml:space="preserve"> (vivid, immediate sensory experiences or emotions), or</w:t>
      </w:r>
    </w:p>
    <w:p w:rsidR="00914B94" w:rsidRPr="00914B94" w:rsidRDefault="00914B94" w:rsidP="00134D3C">
      <w:pPr>
        <w:pStyle w:val="NormalWeb"/>
        <w:numPr>
          <w:ilvl w:val="0"/>
          <w:numId w:val="7"/>
        </w:numPr>
        <w:spacing w:before="0" w:beforeAutospacing="0" w:after="0" w:afterAutospacing="0" w:line="276" w:lineRule="auto"/>
        <w:jc w:val="both"/>
        <w:rPr>
          <w:sz w:val="22"/>
          <w:szCs w:val="22"/>
        </w:rPr>
      </w:pPr>
      <w:r w:rsidRPr="00914B94">
        <w:rPr>
          <w:rStyle w:val="Strong"/>
          <w:sz w:val="22"/>
          <w:szCs w:val="22"/>
        </w:rPr>
        <w:t>Ideas</w:t>
      </w:r>
      <w:r w:rsidRPr="00914B94">
        <w:rPr>
          <w:sz w:val="22"/>
          <w:szCs w:val="22"/>
        </w:rPr>
        <w:t xml:space="preserve"> (faint copies of impressions in thinking and reasoning).</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“All our ideas or more feeble perceptions are copies of our impressions or more lively ones.” — </w:t>
      </w:r>
      <w:r w:rsidRPr="00914B94">
        <w:rPr>
          <w:rStyle w:val="Emphasis"/>
          <w:rFonts w:eastAsiaTheme="majorEastAsia"/>
          <w:sz w:val="22"/>
          <w:szCs w:val="22"/>
        </w:rPr>
        <w:t>Treatise</w:t>
      </w:r>
      <w:r w:rsidRPr="00914B94">
        <w:rPr>
          <w:sz w:val="22"/>
          <w:szCs w:val="22"/>
        </w:rPr>
        <w:t>, Book I</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For Hume, any idea not grounded in a prior impression is suspect. This criterion allows him to reject many metaphysical claims (e.g., about God or the soul) as meaningless or unverifiable.</w:t>
      </w:r>
    </w:p>
    <w:p w:rsidR="00914B94" w:rsidRPr="00914B94" w:rsidRDefault="00914B94" w:rsidP="00134D3C">
      <w:pPr>
        <w:spacing w:after="0" w:line="276" w:lineRule="auto"/>
        <w:jc w:val="both"/>
        <w:rPr>
          <w:rFonts w:ascii="Times New Roman" w:hAnsi="Times New Roman" w:cs="Times New Roman"/>
        </w:rPr>
      </w:pPr>
    </w:p>
    <w:p w:rsidR="00914B94" w:rsidRPr="00914B94" w:rsidRDefault="00914B94" w:rsidP="00134D3C">
      <w:pPr>
        <w:pStyle w:val="Heading2"/>
        <w:spacing w:before="0" w:beforeAutospacing="0" w:after="0" w:afterAutospacing="0" w:line="276" w:lineRule="auto"/>
        <w:jc w:val="both"/>
        <w:rPr>
          <w:sz w:val="22"/>
          <w:szCs w:val="22"/>
        </w:rPr>
      </w:pPr>
      <w:r w:rsidRPr="00914B94">
        <w:rPr>
          <w:sz w:val="22"/>
          <w:szCs w:val="22"/>
        </w:rPr>
        <w:t xml:space="preserve">4. </w:t>
      </w:r>
      <w:r w:rsidRPr="00914B94">
        <w:rPr>
          <w:rStyle w:val="Strong"/>
          <w:b/>
          <w:bCs/>
          <w:sz w:val="22"/>
          <w:szCs w:val="22"/>
        </w:rPr>
        <w:t>The Copy Principle</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This principle holds that </w:t>
      </w:r>
      <w:r w:rsidRPr="00914B94">
        <w:rPr>
          <w:rStyle w:val="Strong"/>
          <w:sz w:val="22"/>
          <w:szCs w:val="22"/>
        </w:rPr>
        <w:t>every idea must be traceable to a corresponding impression</w:t>
      </w:r>
      <w:r w:rsidRPr="00914B94">
        <w:rPr>
          <w:sz w:val="22"/>
          <w:szCs w:val="22"/>
        </w:rPr>
        <w:t>. To test the legitimacy of an idea, Hume proposes the following method:</w:t>
      </w:r>
    </w:p>
    <w:p w:rsidR="00914B94" w:rsidRPr="00914B94" w:rsidRDefault="00914B94" w:rsidP="00134D3C">
      <w:pPr>
        <w:pStyle w:val="NormalWeb"/>
        <w:numPr>
          <w:ilvl w:val="0"/>
          <w:numId w:val="8"/>
        </w:numPr>
        <w:spacing w:before="0" w:beforeAutospacing="0" w:after="0" w:afterAutospacing="0" w:line="276" w:lineRule="auto"/>
        <w:jc w:val="both"/>
        <w:rPr>
          <w:sz w:val="22"/>
          <w:szCs w:val="22"/>
        </w:rPr>
      </w:pPr>
      <w:r w:rsidRPr="00914B94">
        <w:rPr>
          <w:sz w:val="22"/>
          <w:szCs w:val="22"/>
        </w:rPr>
        <w:t>Ask: What impression does this idea originate from?</w:t>
      </w:r>
    </w:p>
    <w:p w:rsidR="00914B94" w:rsidRPr="00914B94" w:rsidRDefault="00914B94" w:rsidP="00134D3C">
      <w:pPr>
        <w:pStyle w:val="NormalWeb"/>
        <w:numPr>
          <w:ilvl w:val="0"/>
          <w:numId w:val="8"/>
        </w:numPr>
        <w:spacing w:before="0" w:beforeAutospacing="0" w:after="0" w:afterAutospacing="0" w:line="276" w:lineRule="auto"/>
        <w:jc w:val="both"/>
        <w:rPr>
          <w:sz w:val="22"/>
          <w:szCs w:val="22"/>
        </w:rPr>
      </w:pPr>
      <w:r w:rsidRPr="00914B94">
        <w:rPr>
          <w:sz w:val="22"/>
          <w:szCs w:val="22"/>
        </w:rPr>
        <w:t xml:space="preserve">If none can be found, the idea is to be dismissed as </w:t>
      </w:r>
      <w:r w:rsidRPr="00914B94">
        <w:rPr>
          <w:rStyle w:val="Strong"/>
          <w:sz w:val="22"/>
          <w:szCs w:val="22"/>
        </w:rPr>
        <w:t>meaningless speculation</w:t>
      </w:r>
      <w:r w:rsidRPr="00914B94">
        <w:rPr>
          <w:sz w:val="22"/>
          <w:szCs w:val="22"/>
        </w:rPr>
        <w:t>.</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For example:</w:t>
      </w:r>
    </w:p>
    <w:p w:rsidR="00914B94" w:rsidRPr="00914B94" w:rsidRDefault="00914B94" w:rsidP="00134D3C">
      <w:pPr>
        <w:pStyle w:val="NormalWeb"/>
        <w:numPr>
          <w:ilvl w:val="0"/>
          <w:numId w:val="9"/>
        </w:numPr>
        <w:spacing w:before="0" w:beforeAutospacing="0" w:after="0" w:afterAutospacing="0" w:line="276" w:lineRule="auto"/>
        <w:jc w:val="both"/>
        <w:rPr>
          <w:sz w:val="22"/>
          <w:szCs w:val="22"/>
        </w:rPr>
      </w:pPr>
      <w:r w:rsidRPr="00914B94">
        <w:rPr>
          <w:sz w:val="22"/>
          <w:szCs w:val="22"/>
        </w:rPr>
        <w:t>The idea of a unicorn is legitimate because it can be formed from impressions of a horse and a horn.</w:t>
      </w:r>
    </w:p>
    <w:p w:rsidR="00914B94" w:rsidRPr="00914B94" w:rsidRDefault="00914B94" w:rsidP="00134D3C">
      <w:pPr>
        <w:pStyle w:val="NormalWeb"/>
        <w:numPr>
          <w:ilvl w:val="0"/>
          <w:numId w:val="9"/>
        </w:numPr>
        <w:spacing w:before="0" w:beforeAutospacing="0" w:after="0" w:afterAutospacing="0" w:line="276" w:lineRule="auto"/>
        <w:jc w:val="both"/>
        <w:rPr>
          <w:sz w:val="22"/>
          <w:szCs w:val="22"/>
        </w:rPr>
      </w:pPr>
      <w:r w:rsidRPr="00914B94">
        <w:rPr>
          <w:sz w:val="22"/>
          <w:szCs w:val="22"/>
        </w:rPr>
        <w:lastRenderedPageBreak/>
        <w:t>But the idea of a “necessary connection” in causation, as traditionally understood, cannot be traced back to any sensory impression.</w:t>
      </w:r>
    </w:p>
    <w:p w:rsidR="00914B94" w:rsidRPr="00914B94" w:rsidRDefault="00914B94" w:rsidP="00134D3C">
      <w:pPr>
        <w:spacing w:after="0" w:line="276" w:lineRule="auto"/>
        <w:jc w:val="both"/>
        <w:rPr>
          <w:rFonts w:ascii="Times New Roman" w:hAnsi="Times New Roman" w:cs="Times New Roman"/>
        </w:rPr>
      </w:pPr>
    </w:p>
    <w:p w:rsidR="00914B94" w:rsidRPr="00914B94" w:rsidRDefault="00914B94" w:rsidP="00134D3C">
      <w:pPr>
        <w:pStyle w:val="Heading2"/>
        <w:spacing w:before="0" w:beforeAutospacing="0" w:after="0" w:afterAutospacing="0" w:line="276" w:lineRule="auto"/>
        <w:jc w:val="both"/>
        <w:rPr>
          <w:sz w:val="22"/>
          <w:szCs w:val="22"/>
        </w:rPr>
      </w:pPr>
      <w:r w:rsidRPr="00914B94">
        <w:rPr>
          <w:sz w:val="22"/>
          <w:szCs w:val="22"/>
        </w:rPr>
        <w:t xml:space="preserve">5. </w:t>
      </w:r>
      <w:r w:rsidRPr="00914B94">
        <w:rPr>
          <w:rStyle w:val="Strong"/>
          <w:b/>
          <w:bCs/>
          <w:sz w:val="22"/>
          <w:szCs w:val="22"/>
        </w:rPr>
        <w:t>The Problem of Causality</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Perhaps Hume’s most famous epistemological contribution is his </w:t>
      </w:r>
      <w:r w:rsidRPr="00914B94">
        <w:rPr>
          <w:rStyle w:val="Strong"/>
          <w:sz w:val="22"/>
          <w:szCs w:val="22"/>
        </w:rPr>
        <w:t>critique of causality</w:t>
      </w:r>
      <w:r w:rsidRPr="00914B94">
        <w:rPr>
          <w:sz w:val="22"/>
          <w:szCs w:val="22"/>
        </w:rPr>
        <w:t>.</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Traditionally, causation was understood as a </w:t>
      </w:r>
      <w:r w:rsidRPr="00914B94">
        <w:rPr>
          <w:rStyle w:val="Strong"/>
          <w:sz w:val="22"/>
          <w:szCs w:val="22"/>
        </w:rPr>
        <w:t>necessary connection</w:t>
      </w:r>
      <w:r w:rsidRPr="00914B94">
        <w:rPr>
          <w:sz w:val="22"/>
          <w:szCs w:val="22"/>
        </w:rPr>
        <w:t xml:space="preserve"> between cause and effect. Hume denies that we ever perceive this necessity. Instead, we only observe:</w:t>
      </w:r>
    </w:p>
    <w:p w:rsidR="00914B94" w:rsidRPr="00914B94" w:rsidRDefault="00914B94" w:rsidP="00134D3C">
      <w:pPr>
        <w:pStyle w:val="NormalWeb"/>
        <w:numPr>
          <w:ilvl w:val="0"/>
          <w:numId w:val="10"/>
        </w:numPr>
        <w:spacing w:before="0" w:beforeAutospacing="0" w:after="0" w:afterAutospacing="0" w:line="276" w:lineRule="auto"/>
        <w:jc w:val="both"/>
        <w:rPr>
          <w:sz w:val="22"/>
          <w:szCs w:val="22"/>
        </w:rPr>
      </w:pPr>
      <w:r w:rsidRPr="00914B94">
        <w:rPr>
          <w:rStyle w:val="Strong"/>
          <w:sz w:val="22"/>
          <w:szCs w:val="22"/>
        </w:rPr>
        <w:t>Constant conjunction</w:t>
      </w:r>
      <w:r w:rsidRPr="00914B94">
        <w:rPr>
          <w:sz w:val="22"/>
          <w:szCs w:val="22"/>
        </w:rPr>
        <w:t xml:space="preserve"> (A is regularly followed by B),</w:t>
      </w:r>
    </w:p>
    <w:p w:rsidR="00914B94" w:rsidRPr="00914B94" w:rsidRDefault="00914B94" w:rsidP="00134D3C">
      <w:pPr>
        <w:pStyle w:val="NormalWeb"/>
        <w:numPr>
          <w:ilvl w:val="0"/>
          <w:numId w:val="10"/>
        </w:numPr>
        <w:spacing w:before="0" w:beforeAutospacing="0" w:after="0" w:afterAutospacing="0" w:line="276" w:lineRule="auto"/>
        <w:jc w:val="both"/>
        <w:rPr>
          <w:sz w:val="22"/>
          <w:szCs w:val="22"/>
        </w:rPr>
      </w:pPr>
      <w:r w:rsidRPr="00914B94">
        <w:rPr>
          <w:rStyle w:val="Strong"/>
          <w:sz w:val="22"/>
          <w:szCs w:val="22"/>
        </w:rPr>
        <w:t>Temporal priority</w:t>
      </w:r>
      <w:r w:rsidRPr="00914B94">
        <w:rPr>
          <w:sz w:val="22"/>
          <w:szCs w:val="22"/>
        </w:rPr>
        <w:t xml:space="preserve"> (A comes before B),</w:t>
      </w:r>
    </w:p>
    <w:p w:rsidR="00914B94" w:rsidRPr="00914B94" w:rsidRDefault="00914B94" w:rsidP="00134D3C">
      <w:pPr>
        <w:pStyle w:val="NormalWeb"/>
        <w:numPr>
          <w:ilvl w:val="0"/>
          <w:numId w:val="10"/>
        </w:numPr>
        <w:spacing w:before="0" w:beforeAutospacing="0" w:after="0" w:afterAutospacing="0" w:line="276" w:lineRule="auto"/>
        <w:jc w:val="both"/>
        <w:rPr>
          <w:sz w:val="22"/>
          <w:szCs w:val="22"/>
        </w:rPr>
      </w:pPr>
      <w:r w:rsidRPr="00914B94">
        <w:rPr>
          <w:rStyle w:val="Strong"/>
          <w:sz w:val="22"/>
          <w:szCs w:val="22"/>
        </w:rPr>
        <w:t>Contiguity</w:t>
      </w:r>
      <w:r w:rsidRPr="00914B94">
        <w:rPr>
          <w:sz w:val="22"/>
          <w:szCs w:val="22"/>
        </w:rPr>
        <w:t xml:space="preserve"> (</w:t>
      </w:r>
      <w:proofErr w:type="gramStart"/>
      <w:r w:rsidRPr="00914B94">
        <w:rPr>
          <w:sz w:val="22"/>
          <w:szCs w:val="22"/>
        </w:rPr>
        <w:t>A and</w:t>
      </w:r>
      <w:proofErr w:type="gramEnd"/>
      <w:r w:rsidRPr="00914B94">
        <w:rPr>
          <w:sz w:val="22"/>
          <w:szCs w:val="22"/>
        </w:rPr>
        <w:t xml:space="preserve"> B are near in time and space).</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Our belief in necessary connection arises from </w:t>
      </w:r>
      <w:r w:rsidRPr="00914B94">
        <w:rPr>
          <w:rStyle w:val="Strong"/>
          <w:sz w:val="22"/>
          <w:szCs w:val="22"/>
        </w:rPr>
        <w:t>habit or custom</w:t>
      </w:r>
      <w:r w:rsidRPr="00914B94">
        <w:rPr>
          <w:sz w:val="22"/>
          <w:szCs w:val="22"/>
        </w:rPr>
        <w:t>, not from reason or direct observation.</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“We only observe that one event follows another, but we never perceive any power or necessary connection between them.” — </w:t>
      </w:r>
      <w:r w:rsidRPr="00914B94">
        <w:rPr>
          <w:rStyle w:val="Emphasis"/>
          <w:rFonts w:eastAsiaTheme="majorEastAsia"/>
          <w:sz w:val="22"/>
          <w:szCs w:val="22"/>
        </w:rPr>
        <w:t>Enquiry</w:t>
      </w:r>
      <w:r w:rsidRPr="00914B94">
        <w:rPr>
          <w:sz w:val="22"/>
          <w:szCs w:val="22"/>
        </w:rPr>
        <w:t>, Section VII</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This view radically undermines metaphysical and scientific claims that rest on causal necessity.</w:t>
      </w:r>
    </w:p>
    <w:p w:rsidR="00914B94" w:rsidRPr="00914B94" w:rsidRDefault="00914B94" w:rsidP="00134D3C">
      <w:pPr>
        <w:spacing w:after="0" w:line="276" w:lineRule="auto"/>
        <w:jc w:val="both"/>
        <w:rPr>
          <w:rFonts w:ascii="Times New Roman" w:hAnsi="Times New Roman" w:cs="Times New Roman"/>
        </w:rPr>
      </w:pPr>
    </w:p>
    <w:p w:rsidR="00914B94" w:rsidRPr="00914B94" w:rsidRDefault="00914B94" w:rsidP="00134D3C">
      <w:pPr>
        <w:pStyle w:val="Heading2"/>
        <w:spacing w:before="0" w:beforeAutospacing="0" w:after="0" w:afterAutospacing="0" w:line="276" w:lineRule="auto"/>
        <w:jc w:val="both"/>
        <w:rPr>
          <w:sz w:val="22"/>
          <w:szCs w:val="22"/>
        </w:rPr>
      </w:pPr>
      <w:r w:rsidRPr="00914B94">
        <w:rPr>
          <w:sz w:val="22"/>
          <w:szCs w:val="22"/>
        </w:rPr>
        <w:t xml:space="preserve">6. </w:t>
      </w:r>
      <w:r w:rsidRPr="00914B94">
        <w:rPr>
          <w:rStyle w:val="Strong"/>
          <w:b/>
          <w:bCs/>
          <w:sz w:val="22"/>
          <w:szCs w:val="22"/>
        </w:rPr>
        <w:t>The Problem of Induction</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Hume raises another foundational issue: </w:t>
      </w:r>
      <w:r w:rsidRPr="00914B94">
        <w:rPr>
          <w:rStyle w:val="Strong"/>
          <w:sz w:val="22"/>
          <w:szCs w:val="22"/>
        </w:rPr>
        <w:t>How do we justify inductive reasoning</w:t>
      </w:r>
      <w:r w:rsidRPr="00914B94">
        <w:rPr>
          <w:sz w:val="22"/>
          <w:szCs w:val="22"/>
        </w:rPr>
        <w:t>?</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Induction is reasoning from the observed to the unobserved—for example, concluding that the sun will rise tomorrow because it has always done so in the past.</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Hume argues:</w:t>
      </w:r>
    </w:p>
    <w:p w:rsidR="00914B94" w:rsidRPr="00914B94" w:rsidRDefault="00914B94" w:rsidP="00134D3C">
      <w:pPr>
        <w:pStyle w:val="NormalWeb"/>
        <w:numPr>
          <w:ilvl w:val="0"/>
          <w:numId w:val="11"/>
        </w:numPr>
        <w:spacing w:before="0" w:beforeAutospacing="0" w:after="0" w:afterAutospacing="0" w:line="276" w:lineRule="auto"/>
        <w:jc w:val="both"/>
        <w:rPr>
          <w:sz w:val="22"/>
          <w:szCs w:val="22"/>
        </w:rPr>
      </w:pPr>
      <w:r w:rsidRPr="00914B94">
        <w:rPr>
          <w:sz w:val="22"/>
          <w:szCs w:val="22"/>
        </w:rPr>
        <w:t xml:space="preserve">There is </w:t>
      </w:r>
      <w:r w:rsidRPr="00914B94">
        <w:rPr>
          <w:rStyle w:val="Strong"/>
          <w:sz w:val="22"/>
          <w:szCs w:val="22"/>
        </w:rPr>
        <w:t>no rational justification</w:t>
      </w:r>
      <w:r w:rsidRPr="00914B94">
        <w:rPr>
          <w:sz w:val="22"/>
          <w:szCs w:val="22"/>
        </w:rPr>
        <w:t xml:space="preserve"> for induction.</w:t>
      </w:r>
    </w:p>
    <w:p w:rsidR="00914B94" w:rsidRPr="00914B94" w:rsidRDefault="00914B94" w:rsidP="00134D3C">
      <w:pPr>
        <w:pStyle w:val="NormalWeb"/>
        <w:numPr>
          <w:ilvl w:val="0"/>
          <w:numId w:val="11"/>
        </w:numPr>
        <w:spacing w:before="0" w:beforeAutospacing="0" w:after="0" w:afterAutospacing="0" w:line="276" w:lineRule="auto"/>
        <w:jc w:val="both"/>
        <w:rPr>
          <w:sz w:val="22"/>
          <w:szCs w:val="22"/>
        </w:rPr>
      </w:pPr>
      <w:r w:rsidRPr="00914B94">
        <w:rPr>
          <w:sz w:val="22"/>
          <w:szCs w:val="22"/>
        </w:rPr>
        <w:t>We assume the future will resemble the past based on habit, not logic.</w:t>
      </w:r>
    </w:p>
    <w:p w:rsidR="00914B94" w:rsidRPr="00914B94" w:rsidRDefault="00914B94" w:rsidP="00134D3C">
      <w:pPr>
        <w:pStyle w:val="NormalWeb"/>
        <w:numPr>
          <w:ilvl w:val="0"/>
          <w:numId w:val="11"/>
        </w:numPr>
        <w:spacing w:before="0" w:beforeAutospacing="0" w:after="0" w:afterAutospacing="0" w:line="276" w:lineRule="auto"/>
        <w:jc w:val="both"/>
        <w:rPr>
          <w:sz w:val="22"/>
          <w:szCs w:val="22"/>
        </w:rPr>
      </w:pPr>
      <w:r w:rsidRPr="00914B94">
        <w:rPr>
          <w:sz w:val="22"/>
          <w:szCs w:val="22"/>
        </w:rPr>
        <w:t xml:space="preserve">There is </w:t>
      </w:r>
      <w:r w:rsidRPr="00914B94">
        <w:rPr>
          <w:rStyle w:val="Strong"/>
          <w:sz w:val="22"/>
          <w:szCs w:val="22"/>
        </w:rPr>
        <w:t>no necessary connection</w:t>
      </w:r>
      <w:r w:rsidRPr="00914B94">
        <w:rPr>
          <w:sz w:val="22"/>
          <w:szCs w:val="22"/>
        </w:rPr>
        <w:t xml:space="preserve"> between past and future events.</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This leads to </w:t>
      </w:r>
      <w:proofErr w:type="spellStart"/>
      <w:r w:rsidRPr="00914B94">
        <w:rPr>
          <w:rStyle w:val="Strong"/>
          <w:sz w:val="22"/>
          <w:szCs w:val="22"/>
        </w:rPr>
        <w:t>Humean</w:t>
      </w:r>
      <w:proofErr w:type="spellEnd"/>
      <w:r w:rsidRPr="00914B94">
        <w:rPr>
          <w:rStyle w:val="Strong"/>
          <w:sz w:val="22"/>
          <w:szCs w:val="22"/>
        </w:rPr>
        <w:t xml:space="preserve"> skepticism</w:t>
      </w:r>
      <w:r w:rsidRPr="00914B94">
        <w:rPr>
          <w:sz w:val="22"/>
          <w:szCs w:val="22"/>
        </w:rPr>
        <w:t xml:space="preserve"> about scientific knowledge: it is reliable in practice, but </w:t>
      </w:r>
      <w:r w:rsidRPr="00914B94">
        <w:rPr>
          <w:rStyle w:val="Strong"/>
          <w:sz w:val="22"/>
          <w:szCs w:val="22"/>
        </w:rPr>
        <w:t>not logically demonstrable</w:t>
      </w:r>
      <w:r w:rsidRPr="00914B94">
        <w:rPr>
          <w:sz w:val="22"/>
          <w:szCs w:val="22"/>
        </w:rPr>
        <w:t>.</w:t>
      </w:r>
    </w:p>
    <w:p w:rsidR="00914B94" w:rsidRPr="00914B94" w:rsidRDefault="00914B94" w:rsidP="00134D3C">
      <w:pPr>
        <w:spacing w:after="0" w:line="276" w:lineRule="auto"/>
        <w:jc w:val="both"/>
        <w:rPr>
          <w:rFonts w:ascii="Times New Roman" w:hAnsi="Times New Roman" w:cs="Times New Roman"/>
        </w:rPr>
      </w:pPr>
    </w:p>
    <w:p w:rsidR="00914B94" w:rsidRPr="00914B94" w:rsidRDefault="00914B94" w:rsidP="00134D3C">
      <w:pPr>
        <w:pStyle w:val="Heading2"/>
        <w:spacing w:before="0" w:beforeAutospacing="0" w:after="0" w:afterAutospacing="0" w:line="276" w:lineRule="auto"/>
        <w:jc w:val="both"/>
        <w:rPr>
          <w:sz w:val="22"/>
          <w:szCs w:val="22"/>
        </w:rPr>
      </w:pPr>
      <w:r w:rsidRPr="00914B94">
        <w:rPr>
          <w:sz w:val="22"/>
          <w:szCs w:val="22"/>
        </w:rPr>
        <w:t xml:space="preserve">7. </w:t>
      </w:r>
      <w:r w:rsidRPr="00914B94">
        <w:rPr>
          <w:rStyle w:val="Strong"/>
          <w:b/>
          <w:bCs/>
          <w:sz w:val="22"/>
          <w:szCs w:val="22"/>
        </w:rPr>
        <w:t>Critique of the Self</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In </w:t>
      </w:r>
      <w:r w:rsidRPr="00914B94">
        <w:rPr>
          <w:rStyle w:val="Emphasis"/>
          <w:rFonts w:eastAsiaTheme="majorEastAsia"/>
          <w:sz w:val="22"/>
          <w:szCs w:val="22"/>
        </w:rPr>
        <w:t>Treatise</w:t>
      </w:r>
      <w:r w:rsidRPr="00914B94">
        <w:rPr>
          <w:sz w:val="22"/>
          <w:szCs w:val="22"/>
        </w:rPr>
        <w:t>, Hume famously denies the existence of a persistent “self”:</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“I never can catch myself at any time without a perception, and never can observe </w:t>
      </w:r>
      <w:proofErr w:type="spellStart"/>
      <w:r w:rsidRPr="00914B94">
        <w:rPr>
          <w:sz w:val="22"/>
          <w:szCs w:val="22"/>
        </w:rPr>
        <w:t>any thing</w:t>
      </w:r>
      <w:proofErr w:type="spellEnd"/>
      <w:r w:rsidRPr="00914B94">
        <w:rPr>
          <w:sz w:val="22"/>
          <w:szCs w:val="22"/>
        </w:rPr>
        <w:t xml:space="preserve"> but the perception.” — </w:t>
      </w:r>
      <w:r w:rsidRPr="00914B94">
        <w:rPr>
          <w:rStyle w:val="Emphasis"/>
          <w:rFonts w:eastAsiaTheme="majorEastAsia"/>
          <w:sz w:val="22"/>
          <w:szCs w:val="22"/>
        </w:rPr>
        <w:t>Treatise</w:t>
      </w:r>
      <w:r w:rsidRPr="00914B94">
        <w:rPr>
          <w:sz w:val="22"/>
          <w:szCs w:val="22"/>
        </w:rPr>
        <w:t>, I.iv.6</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What we call the “self” is merely a </w:t>
      </w:r>
      <w:r w:rsidRPr="00914B94">
        <w:rPr>
          <w:rStyle w:val="Strong"/>
          <w:sz w:val="22"/>
          <w:szCs w:val="22"/>
        </w:rPr>
        <w:t>bundle of perceptions</w:t>
      </w:r>
      <w:r w:rsidRPr="00914B94">
        <w:rPr>
          <w:sz w:val="22"/>
          <w:szCs w:val="22"/>
        </w:rPr>
        <w:t>, without unity or substance. This undermines Cartesian notions of the self as a thinking substance and anticipates later theories in psychology and philosophy of mind.</w:t>
      </w:r>
    </w:p>
    <w:p w:rsidR="00914B94" w:rsidRPr="00914B94" w:rsidRDefault="00914B94" w:rsidP="00134D3C">
      <w:pPr>
        <w:spacing w:after="0" w:line="276" w:lineRule="auto"/>
        <w:jc w:val="both"/>
        <w:rPr>
          <w:rFonts w:ascii="Times New Roman" w:hAnsi="Times New Roman" w:cs="Times New Roman"/>
        </w:rPr>
      </w:pPr>
    </w:p>
    <w:p w:rsidR="00914B94" w:rsidRPr="00914B94" w:rsidRDefault="00914B94" w:rsidP="00134D3C">
      <w:pPr>
        <w:pStyle w:val="Heading2"/>
        <w:spacing w:before="0" w:beforeAutospacing="0" w:after="0" w:afterAutospacing="0" w:line="276" w:lineRule="auto"/>
        <w:jc w:val="both"/>
        <w:rPr>
          <w:sz w:val="22"/>
          <w:szCs w:val="22"/>
        </w:rPr>
      </w:pPr>
      <w:r w:rsidRPr="00914B94">
        <w:rPr>
          <w:sz w:val="22"/>
          <w:szCs w:val="22"/>
        </w:rPr>
        <w:t xml:space="preserve">8. </w:t>
      </w:r>
      <w:r w:rsidRPr="00914B94">
        <w:rPr>
          <w:rStyle w:val="Strong"/>
          <w:b/>
          <w:bCs/>
          <w:sz w:val="22"/>
          <w:szCs w:val="22"/>
        </w:rPr>
        <w:t>Skepticism and Natural Belief</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Although Hume is skeptical, he acknowledges that we are </w:t>
      </w:r>
      <w:r w:rsidRPr="00914B94">
        <w:rPr>
          <w:rStyle w:val="Strong"/>
          <w:sz w:val="22"/>
          <w:szCs w:val="22"/>
        </w:rPr>
        <w:t>psychologically compelled</w:t>
      </w:r>
      <w:r w:rsidRPr="00914B94">
        <w:rPr>
          <w:sz w:val="22"/>
          <w:szCs w:val="22"/>
        </w:rPr>
        <w:t xml:space="preserve"> to believe in the external world, the continuity of objects, causality, and the self.</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This gives rise to his doctrine of </w:t>
      </w:r>
      <w:r w:rsidRPr="00914B94">
        <w:rPr>
          <w:rStyle w:val="Strong"/>
          <w:sz w:val="22"/>
          <w:szCs w:val="22"/>
        </w:rPr>
        <w:t>mitigated skepticism</w:t>
      </w:r>
      <w:r w:rsidRPr="00914B94">
        <w:rPr>
          <w:sz w:val="22"/>
          <w:szCs w:val="22"/>
        </w:rPr>
        <w:t>:</w:t>
      </w:r>
    </w:p>
    <w:p w:rsidR="00914B94" w:rsidRPr="00914B94" w:rsidRDefault="00914B94" w:rsidP="00134D3C">
      <w:pPr>
        <w:pStyle w:val="NormalWeb"/>
        <w:numPr>
          <w:ilvl w:val="0"/>
          <w:numId w:val="12"/>
        </w:numPr>
        <w:spacing w:before="0" w:beforeAutospacing="0" w:after="0" w:afterAutospacing="0" w:line="276" w:lineRule="auto"/>
        <w:jc w:val="both"/>
        <w:rPr>
          <w:sz w:val="22"/>
          <w:szCs w:val="22"/>
        </w:rPr>
      </w:pPr>
      <w:r w:rsidRPr="00914B94">
        <w:rPr>
          <w:sz w:val="22"/>
          <w:szCs w:val="22"/>
        </w:rPr>
        <w:t>Radical skepticism is unavoidable in theory.</w:t>
      </w:r>
    </w:p>
    <w:p w:rsidR="00914B94" w:rsidRPr="00914B94" w:rsidRDefault="00914B94" w:rsidP="00134D3C">
      <w:pPr>
        <w:pStyle w:val="NormalWeb"/>
        <w:numPr>
          <w:ilvl w:val="0"/>
          <w:numId w:val="12"/>
        </w:numPr>
        <w:spacing w:before="0" w:beforeAutospacing="0" w:after="0" w:afterAutospacing="0" w:line="276" w:lineRule="auto"/>
        <w:jc w:val="both"/>
        <w:rPr>
          <w:sz w:val="22"/>
          <w:szCs w:val="22"/>
        </w:rPr>
      </w:pPr>
      <w:r w:rsidRPr="00914B94">
        <w:rPr>
          <w:sz w:val="22"/>
          <w:szCs w:val="22"/>
        </w:rPr>
        <w:t>But human nature forces us to believe and act as if we have knowledge.</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 xml:space="preserve">Thus, philosophy should not try to destroy common life, but </w:t>
      </w:r>
      <w:r w:rsidRPr="00914B94">
        <w:rPr>
          <w:rStyle w:val="Strong"/>
          <w:sz w:val="22"/>
          <w:szCs w:val="22"/>
        </w:rPr>
        <w:t>understand its limits</w:t>
      </w:r>
      <w:r w:rsidRPr="00914B94">
        <w:rPr>
          <w:sz w:val="22"/>
          <w:szCs w:val="22"/>
        </w:rPr>
        <w:t>.</w:t>
      </w:r>
    </w:p>
    <w:p w:rsidR="00914B94" w:rsidRPr="00914B94" w:rsidRDefault="00914B94" w:rsidP="00134D3C">
      <w:pPr>
        <w:spacing w:after="0" w:line="276" w:lineRule="auto"/>
        <w:jc w:val="both"/>
        <w:rPr>
          <w:rFonts w:ascii="Times New Roman" w:hAnsi="Times New Roman" w:cs="Times New Roman"/>
        </w:rPr>
      </w:pPr>
    </w:p>
    <w:p w:rsidR="00914B94" w:rsidRPr="00914B94" w:rsidRDefault="00914B94" w:rsidP="00134D3C">
      <w:pPr>
        <w:pStyle w:val="Heading2"/>
        <w:spacing w:before="0" w:beforeAutospacing="0" w:after="0" w:afterAutospacing="0" w:line="276" w:lineRule="auto"/>
        <w:jc w:val="both"/>
        <w:rPr>
          <w:sz w:val="22"/>
          <w:szCs w:val="22"/>
        </w:rPr>
      </w:pPr>
      <w:r w:rsidRPr="00914B94">
        <w:rPr>
          <w:sz w:val="22"/>
          <w:szCs w:val="22"/>
        </w:rPr>
        <w:t xml:space="preserve">9. </w:t>
      </w:r>
      <w:r w:rsidRPr="00914B94">
        <w:rPr>
          <w:rStyle w:val="Strong"/>
          <w:b/>
          <w:bCs/>
          <w:sz w:val="22"/>
          <w:szCs w:val="22"/>
        </w:rPr>
        <w:t>Legacy and Influence</w:t>
      </w:r>
    </w:p>
    <w:p w:rsidR="00914B94" w:rsidRPr="00914B94" w:rsidRDefault="00914B94" w:rsidP="00134D3C">
      <w:pPr>
        <w:pStyle w:val="NormalWeb"/>
        <w:spacing w:before="0" w:beforeAutospacing="0" w:after="0" w:afterAutospacing="0" w:line="276" w:lineRule="auto"/>
        <w:jc w:val="both"/>
        <w:rPr>
          <w:sz w:val="22"/>
          <w:szCs w:val="22"/>
        </w:rPr>
      </w:pPr>
      <w:r w:rsidRPr="00914B94">
        <w:rPr>
          <w:sz w:val="22"/>
          <w:szCs w:val="22"/>
        </w:rPr>
        <w:t>Hume’s epistemology had a profound impact:</w:t>
      </w:r>
    </w:p>
    <w:p w:rsidR="00914B94" w:rsidRPr="00914B94" w:rsidRDefault="00914B94" w:rsidP="00134D3C">
      <w:pPr>
        <w:pStyle w:val="NormalWeb"/>
        <w:numPr>
          <w:ilvl w:val="0"/>
          <w:numId w:val="13"/>
        </w:numPr>
        <w:spacing w:before="0" w:beforeAutospacing="0" w:after="0" w:afterAutospacing="0" w:line="276" w:lineRule="auto"/>
        <w:jc w:val="both"/>
        <w:rPr>
          <w:sz w:val="22"/>
          <w:szCs w:val="22"/>
        </w:rPr>
      </w:pPr>
      <w:r w:rsidRPr="00914B94">
        <w:rPr>
          <w:rStyle w:val="Strong"/>
          <w:sz w:val="22"/>
          <w:szCs w:val="22"/>
        </w:rPr>
        <w:lastRenderedPageBreak/>
        <w:t>Immanuel Kant</w:t>
      </w:r>
      <w:r w:rsidRPr="00914B94">
        <w:rPr>
          <w:sz w:val="22"/>
          <w:szCs w:val="22"/>
        </w:rPr>
        <w:t xml:space="preserve"> said Hume “awoke him from his dogmatic slumber” and inspired his </w:t>
      </w:r>
      <w:r w:rsidRPr="00914B94">
        <w:rPr>
          <w:rStyle w:val="Emphasis"/>
          <w:rFonts w:eastAsiaTheme="majorEastAsia"/>
          <w:sz w:val="22"/>
          <w:szCs w:val="22"/>
        </w:rPr>
        <w:t>Critique of Pure Reason</w:t>
      </w:r>
      <w:r w:rsidRPr="00914B94">
        <w:rPr>
          <w:sz w:val="22"/>
          <w:szCs w:val="22"/>
        </w:rPr>
        <w:t>.</w:t>
      </w:r>
    </w:p>
    <w:p w:rsidR="00914B94" w:rsidRPr="00914B94" w:rsidRDefault="00914B94" w:rsidP="00134D3C">
      <w:pPr>
        <w:pStyle w:val="NormalWeb"/>
        <w:numPr>
          <w:ilvl w:val="0"/>
          <w:numId w:val="13"/>
        </w:numPr>
        <w:spacing w:before="0" w:beforeAutospacing="0" w:after="0" w:afterAutospacing="0" w:line="276" w:lineRule="auto"/>
        <w:jc w:val="both"/>
        <w:rPr>
          <w:sz w:val="22"/>
          <w:szCs w:val="22"/>
        </w:rPr>
      </w:pPr>
      <w:r w:rsidRPr="00914B94">
        <w:rPr>
          <w:rStyle w:val="Strong"/>
          <w:sz w:val="22"/>
          <w:szCs w:val="22"/>
        </w:rPr>
        <w:t>Logical positivists</w:t>
      </w:r>
      <w:r w:rsidRPr="00914B94">
        <w:rPr>
          <w:sz w:val="22"/>
          <w:szCs w:val="22"/>
        </w:rPr>
        <w:t xml:space="preserve"> adopted Hume’s empiricist </w:t>
      </w:r>
      <w:proofErr w:type="spellStart"/>
      <w:r w:rsidRPr="00914B94">
        <w:rPr>
          <w:sz w:val="22"/>
          <w:szCs w:val="22"/>
        </w:rPr>
        <w:t>verificationism</w:t>
      </w:r>
      <w:proofErr w:type="spellEnd"/>
      <w:r w:rsidRPr="00914B94">
        <w:rPr>
          <w:sz w:val="22"/>
          <w:szCs w:val="22"/>
        </w:rPr>
        <w:t>.</w:t>
      </w:r>
    </w:p>
    <w:p w:rsidR="00914B94" w:rsidRPr="00914B94" w:rsidRDefault="00914B94" w:rsidP="00134D3C">
      <w:pPr>
        <w:pStyle w:val="NormalWeb"/>
        <w:numPr>
          <w:ilvl w:val="0"/>
          <w:numId w:val="13"/>
        </w:numPr>
        <w:spacing w:before="0" w:beforeAutospacing="0" w:after="0" w:afterAutospacing="0" w:line="276" w:lineRule="auto"/>
        <w:jc w:val="both"/>
        <w:rPr>
          <w:sz w:val="22"/>
          <w:szCs w:val="22"/>
        </w:rPr>
      </w:pPr>
      <w:r w:rsidRPr="00914B94">
        <w:rPr>
          <w:rStyle w:val="Strong"/>
          <w:sz w:val="22"/>
          <w:szCs w:val="22"/>
        </w:rPr>
        <w:t>Philosophy of science</w:t>
      </w:r>
      <w:r w:rsidRPr="00914B94">
        <w:rPr>
          <w:sz w:val="22"/>
          <w:szCs w:val="22"/>
        </w:rPr>
        <w:t xml:space="preserve"> (e.g., Karl Popper) has had to grapple with Hume’s problem of induction.</w:t>
      </w:r>
    </w:p>
    <w:p w:rsidR="00914B94" w:rsidRPr="00914B94" w:rsidRDefault="00914B94" w:rsidP="00134D3C">
      <w:pPr>
        <w:pStyle w:val="NormalWeb"/>
        <w:numPr>
          <w:ilvl w:val="0"/>
          <w:numId w:val="13"/>
        </w:numPr>
        <w:spacing w:before="0" w:beforeAutospacing="0" w:after="0" w:afterAutospacing="0" w:line="276" w:lineRule="auto"/>
        <w:jc w:val="both"/>
        <w:rPr>
          <w:sz w:val="22"/>
          <w:szCs w:val="22"/>
        </w:rPr>
      </w:pPr>
      <w:r w:rsidRPr="00914B94">
        <w:rPr>
          <w:rStyle w:val="Strong"/>
          <w:sz w:val="22"/>
          <w:szCs w:val="22"/>
        </w:rPr>
        <w:t>Analytic philosophy</w:t>
      </w:r>
      <w:r w:rsidRPr="00914B94">
        <w:rPr>
          <w:sz w:val="22"/>
          <w:szCs w:val="22"/>
        </w:rPr>
        <w:t xml:space="preserve"> inherited Hume’s focus on language, meaning, and epistemic justification.</w:t>
      </w:r>
    </w:p>
    <w:p w:rsidR="00914B94" w:rsidRDefault="00914B94" w:rsidP="00134D3C">
      <w:pPr>
        <w:spacing w:after="0" w:line="276" w:lineRule="auto"/>
        <w:jc w:val="both"/>
        <w:rPr>
          <w:rFonts w:ascii="Times New Roman" w:hAnsi="Times New Roman" w:cs="Times New Roman"/>
        </w:rPr>
      </w:pPr>
    </w:p>
    <w:p w:rsidR="00914B94" w:rsidRDefault="00914B94" w:rsidP="00134D3C">
      <w:pPr>
        <w:spacing w:after="0" w:line="276" w:lineRule="auto"/>
        <w:jc w:val="both"/>
        <w:rPr>
          <w:rFonts w:ascii="Times New Roman" w:hAnsi="Times New Roman" w:cs="Times New Roman"/>
        </w:rPr>
      </w:pPr>
    </w:p>
    <w:p w:rsidR="00914B94" w:rsidRPr="00134D3C" w:rsidRDefault="00914B94" w:rsidP="00134D3C">
      <w:pPr>
        <w:spacing w:after="0" w:line="276" w:lineRule="auto"/>
        <w:jc w:val="both"/>
        <w:rPr>
          <w:rFonts w:ascii="Times New Roman" w:hAnsi="Times New Roman" w:cs="Times New Roman"/>
          <w:b/>
          <w:sz w:val="32"/>
        </w:rPr>
      </w:pPr>
      <w:r w:rsidRPr="00134D3C">
        <w:rPr>
          <w:rFonts w:ascii="Times New Roman" w:hAnsi="Times New Roman" w:cs="Times New Roman"/>
          <w:b/>
          <w:sz w:val="32"/>
        </w:rPr>
        <w:t>JOHN LOCKE</w:t>
      </w:r>
    </w:p>
    <w:p w:rsidR="00914B94" w:rsidRPr="00134D3C" w:rsidRDefault="00914B94" w:rsidP="00134D3C">
      <w:pPr>
        <w:pStyle w:val="NormalWeb"/>
        <w:spacing w:before="0" w:beforeAutospacing="0" w:after="0" w:afterAutospacing="0" w:line="276" w:lineRule="auto"/>
        <w:jc w:val="both"/>
        <w:rPr>
          <w:sz w:val="22"/>
          <w:szCs w:val="22"/>
        </w:rPr>
      </w:pPr>
      <w:r w:rsidRPr="00134D3C">
        <w:rPr>
          <w:rStyle w:val="Strong"/>
          <w:sz w:val="22"/>
          <w:szCs w:val="22"/>
        </w:rPr>
        <w:t xml:space="preserve">John </w:t>
      </w:r>
      <w:r w:rsidRPr="00134D3C">
        <w:rPr>
          <w:sz w:val="22"/>
          <w:szCs w:val="22"/>
        </w:rPr>
        <w:t xml:space="preserve">Locke’s epistemology, as outlined primarily in his seminal work </w:t>
      </w:r>
      <w:r w:rsidRPr="00134D3C">
        <w:rPr>
          <w:rStyle w:val="Emphasis"/>
          <w:sz w:val="22"/>
          <w:szCs w:val="22"/>
        </w:rPr>
        <w:t>An Essay Concerning Human Understanding</w:t>
      </w:r>
      <w:r w:rsidRPr="00134D3C">
        <w:rPr>
          <w:sz w:val="22"/>
          <w:szCs w:val="22"/>
        </w:rPr>
        <w:t xml:space="preserve"> (1690), centers on the origin, nature, and limits of human knowledge. He strongly opposed rationalism and advocated for the view that all knowledge is derived from experience.</w:t>
      </w:r>
    </w:p>
    <w:p w:rsidR="00914B94" w:rsidRPr="00134D3C" w:rsidRDefault="00914B94" w:rsidP="00134D3C">
      <w:pPr>
        <w:spacing w:after="0" w:line="276" w:lineRule="auto"/>
        <w:jc w:val="both"/>
        <w:rPr>
          <w:rFonts w:ascii="Times New Roman" w:hAnsi="Times New Roman" w:cs="Times New Roman"/>
        </w:rPr>
      </w:pPr>
    </w:p>
    <w:p w:rsidR="00914B94" w:rsidRPr="00134D3C" w:rsidRDefault="00914B94" w:rsidP="00134D3C">
      <w:pPr>
        <w:pStyle w:val="Heading2"/>
        <w:spacing w:before="0" w:beforeAutospacing="0" w:after="0" w:afterAutospacing="0" w:line="276" w:lineRule="auto"/>
        <w:jc w:val="both"/>
        <w:rPr>
          <w:sz w:val="22"/>
          <w:szCs w:val="22"/>
        </w:rPr>
      </w:pPr>
      <w:r w:rsidRPr="00134D3C">
        <w:rPr>
          <w:sz w:val="22"/>
          <w:szCs w:val="22"/>
        </w:rPr>
        <w:t xml:space="preserve">1. </w:t>
      </w:r>
      <w:r w:rsidRPr="00134D3C">
        <w:rPr>
          <w:rStyle w:val="Strong"/>
          <w:b/>
          <w:bCs/>
          <w:sz w:val="22"/>
          <w:szCs w:val="22"/>
        </w:rPr>
        <w:t>Empiricism: Knowledge Begins with Experience</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Locke’s epistemology is rooted in </w:t>
      </w:r>
      <w:r w:rsidRPr="00134D3C">
        <w:rPr>
          <w:rStyle w:val="Strong"/>
          <w:sz w:val="22"/>
          <w:szCs w:val="22"/>
        </w:rPr>
        <w:t>empiricism</w:t>
      </w:r>
      <w:r w:rsidRPr="00134D3C">
        <w:rPr>
          <w:sz w:val="22"/>
          <w:szCs w:val="22"/>
        </w:rPr>
        <w:t xml:space="preserve">, the view that </w:t>
      </w:r>
      <w:r w:rsidRPr="00134D3C">
        <w:rPr>
          <w:rStyle w:val="Strong"/>
          <w:sz w:val="22"/>
          <w:szCs w:val="22"/>
        </w:rPr>
        <w:t>human knowledge arises only from experience</w:t>
      </w:r>
      <w:r w:rsidRPr="00134D3C">
        <w:rPr>
          <w:sz w:val="22"/>
          <w:szCs w:val="22"/>
        </w:rPr>
        <w:t xml:space="preserve">. Against the rationalist claim that humans possess </w:t>
      </w:r>
      <w:r w:rsidRPr="00134D3C">
        <w:rPr>
          <w:rStyle w:val="Strong"/>
          <w:sz w:val="22"/>
          <w:szCs w:val="22"/>
        </w:rPr>
        <w:t>innate ideas</w:t>
      </w:r>
      <w:r w:rsidRPr="00134D3C">
        <w:rPr>
          <w:sz w:val="22"/>
          <w:szCs w:val="22"/>
        </w:rPr>
        <w:t xml:space="preserve"> (as proposed by Descartes and Plato), Locke begins his Essay with a direct rejection of this theory.</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“Let us suppose the mind to be, as we say, white paper, void of all characters, without any ideas.” — </w:t>
      </w:r>
      <w:r w:rsidRPr="00134D3C">
        <w:rPr>
          <w:rStyle w:val="Emphasis"/>
          <w:sz w:val="22"/>
          <w:szCs w:val="22"/>
        </w:rPr>
        <w:t>Essay</w:t>
      </w:r>
      <w:r w:rsidRPr="00134D3C">
        <w:rPr>
          <w:sz w:val="22"/>
          <w:szCs w:val="22"/>
        </w:rPr>
        <w:t>, I.iv.2</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Locke’s famous metaphor of the mind as a </w:t>
      </w:r>
      <w:r w:rsidRPr="00134D3C">
        <w:rPr>
          <w:rStyle w:val="Strong"/>
          <w:sz w:val="22"/>
          <w:szCs w:val="22"/>
        </w:rPr>
        <w:t>tabula rasa</w:t>
      </w:r>
      <w:r w:rsidRPr="00134D3C">
        <w:rPr>
          <w:sz w:val="22"/>
          <w:szCs w:val="22"/>
        </w:rPr>
        <w:t xml:space="preserve"> (blank slate) reflects his belief that experience writes all content onto the mind.</w:t>
      </w:r>
    </w:p>
    <w:p w:rsidR="00914B94" w:rsidRPr="00134D3C" w:rsidRDefault="00914B94" w:rsidP="00134D3C">
      <w:pPr>
        <w:spacing w:after="0" w:line="276" w:lineRule="auto"/>
        <w:jc w:val="both"/>
        <w:rPr>
          <w:rFonts w:ascii="Times New Roman" w:hAnsi="Times New Roman" w:cs="Times New Roman"/>
        </w:rPr>
      </w:pPr>
    </w:p>
    <w:p w:rsidR="00914B94" w:rsidRPr="00134D3C" w:rsidRDefault="00914B94" w:rsidP="00134D3C">
      <w:pPr>
        <w:pStyle w:val="Heading2"/>
        <w:spacing w:before="0" w:beforeAutospacing="0" w:after="0" w:afterAutospacing="0" w:line="276" w:lineRule="auto"/>
        <w:jc w:val="both"/>
        <w:rPr>
          <w:sz w:val="22"/>
          <w:szCs w:val="22"/>
        </w:rPr>
      </w:pPr>
      <w:r w:rsidRPr="00134D3C">
        <w:rPr>
          <w:sz w:val="22"/>
          <w:szCs w:val="22"/>
        </w:rPr>
        <w:t xml:space="preserve">2. </w:t>
      </w:r>
      <w:r w:rsidRPr="00134D3C">
        <w:rPr>
          <w:rStyle w:val="Strong"/>
          <w:b/>
          <w:bCs/>
          <w:sz w:val="22"/>
          <w:szCs w:val="22"/>
        </w:rPr>
        <w:t>Sources of Ideas: Sensation and Reflection</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Locke divides </w:t>
      </w:r>
      <w:r w:rsidRPr="00134D3C">
        <w:rPr>
          <w:rStyle w:val="Strong"/>
          <w:sz w:val="22"/>
          <w:szCs w:val="22"/>
        </w:rPr>
        <w:t>experience</w:t>
      </w:r>
      <w:r w:rsidRPr="00134D3C">
        <w:rPr>
          <w:sz w:val="22"/>
          <w:szCs w:val="22"/>
        </w:rPr>
        <w:t>, the source of all ideas, into two primary types:</w:t>
      </w:r>
    </w:p>
    <w:p w:rsidR="00914B94" w:rsidRPr="00134D3C" w:rsidRDefault="00914B94" w:rsidP="00134D3C">
      <w:pPr>
        <w:pStyle w:val="Heading3"/>
        <w:spacing w:before="0" w:line="276" w:lineRule="auto"/>
        <w:jc w:val="both"/>
        <w:rPr>
          <w:rFonts w:ascii="Times New Roman" w:hAnsi="Times New Roman" w:cs="Times New Roman"/>
          <w:sz w:val="22"/>
          <w:szCs w:val="22"/>
        </w:rPr>
      </w:pPr>
      <w:r w:rsidRPr="00134D3C">
        <w:rPr>
          <w:rFonts w:ascii="Times New Roman" w:hAnsi="Times New Roman" w:cs="Times New Roman"/>
          <w:sz w:val="22"/>
          <w:szCs w:val="22"/>
        </w:rPr>
        <w:t xml:space="preserve">a. </w:t>
      </w:r>
      <w:r w:rsidRPr="00134D3C">
        <w:rPr>
          <w:rStyle w:val="Strong"/>
          <w:rFonts w:ascii="Times New Roman" w:hAnsi="Times New Roman" w:cs="Times New Roman"/>
          <w:b w:val="0"/>
          <w:bCs w:val="0"/>
          <w:sz w:val="22"/>
          <w:szCs w:val="22"/>
        </w:rPr>
        <w:t>Sensation</w:t>
      </w:r>
    </w:p>
    <w:p w:rsidR="00914B94" w:rsidRPr="00134D3C" w:rsidRDefault="00914B94" w:rsidP="00134D3C">
      <w:pPr>
        <w:pStyle w:val="NormalWeb"/>
        <w:numPr>
          <w:ilvl w:val="0"/>
          <w:numId w:val="14"/>
        </w:numPr>
        <w:spacing w:before="0" w:beforeAutospacing="0" w:after="0" w:afterAutospacing="0" w:line="276" w:lineRule="auto"/>
        <w:jc w:val="both"/>
        <w:rPr>
          <w:sz w:val="22"/>
          <w:szCs w:val="22"/>
        </w:rPr>
      </w:pPr>
      <w:r w:rsidRPr="00134D3C">
        <w:rPr>
          <w:sz w:val="22"/>
          <w:szCs w:val="22"/>
        </w:rPr>
        <w:t xml:space="preserve">Ideas derived from </w:t>
      </w:r>
      <w:r w:rsidRPr="00134D3C">
        <w:rPr>
          <w:rStyle w:val="Strong"/>
          <w:sz w:val="22"/>
          <w:szCs w:val="22"/>
        </w:rPr>
        <w:t>external objects</w:t>
      </w:r>
      <w:r w:rsidRPr="00134D3C">
        <w:rPr>
          <w:sz w:val="22"/>
          <w:szCs w:val="22"/>
        </w:rPr>
        <w:t xml:space="preserve"> through the senses (e.g., colors, sounds, tastes, textures).</w:t>
      </w:r>
    </w:p>
    <w:p w:rsidR="00914B94" w:rsidRPr="00134D3C" w:rsidRDefault="00914B94" w:rsidP="00134D3C">
      <w:pPr>
        <w:pStyle w:val="NormalWeb"/>
        <w:numPr>
          <w:ilvl w:val="0"/>
          <w:numId w:val="14"/>
        </w:numPr>
        <w:spacing w:before="0" w:beforeAutospacing="0" w:after="0" w:afterAutospacing="0" w:line="276" w:lineRule="auto"/>
        <w:jc w:val="both"/>
        <w:rPr>
          <w:sz w:val="22"/>
          <w:szCs w:val="22"/>
        </w:rPr>
      </w:pPr>
      <w:r w:rsidRPr="00134D3C">
        <w:rPr>
          <w:sz w:val="22"/>
          <w:szCs w:val="22"/>
        </w:rPr>
        <w:t xml:space="preserve">These are </w:t>
      </w:r>
      <w:r w:rsidRPr="00134D3C">
        <w:rPr>
          <w:rStyle w:val="Strong"/>
          <w:sz w:val="22"/>
          <w:szCs w:val="22"/>
        </w:rPr>
        <w:t>simple ideas of sense</w:t>
      </w:r>
      <w:r w:rsidRPr="00134D3C">
        <w:rPr>
          <w:sz w:val="22"/>
          <w:szCs w:val="22"/>
        </w:rPr>
        <w:t xml:space="preserve"> and form the basic material of knowledge.</w:t>
      </w:r>
    </w:p>
    <w:p w:rsidR="00914B94" w:rsidRPr="00134D3C" w:rsidRDefault="00914B94" w:rsidP="00134D3C">
      <w:pPr>
        <w:pStyle w:val="Heading3"/>
        <w:spacing w:before="0" w:line="276" w:lineRule="auto"/>
        <w:jc w:val="both"/>
        <w:rPr>
          <w:rFonts w:ascii="Times New Roman" w:hAnsi="Times New Roman" w:cs="Times New Roman"/>
          <w:sz w:val="22"/>
          <w:szCs w:val="22"/>
        </w:rPr>
      </w:pPr>
      <w:r w:rsidRPr="00134D3C">
        <w:rPr>
          <w:rFonts w:ascii="Times New Roman" w:hAnsi="Times New Roman" w:cs="Times New Roman"/>
          <w:sz w:val="22"/>
          <w:szCs w:val="22"/>
        </w:rPr>
        <w:t xml:space="preserve">b. </w:t>
      </w:r>
      <w:r w:rsidRPr="00134D3C">
        <w:rPr>
          <w:rStyle w:val="Strong"/>
          <w:rFonts w:ascii="Times New Roman" w:hAnsi="Times New Roman" w:cs="Times New Roman"/>
          <w:b w:val="0"/>
          <w:bCs w:val="0"/>
          <w:sz w:val="22"/>
          <w:szCs w:val="22"/>
        </w:rPr>
        <w:t>Reflection</w:t>
      </w:r>
    </w:p>
    <w:p w:rsidR="00914B94" w:rsidRPr="00134D3C" w:rsidRDefault="00914B94" w:rsidP="00134D3C">
      <w:pPr>
        <w:pStyle w:val="NormalWeb"/>
        <w:numPr>
          <w:ilvl w:val="0"/>
          <w:numId w:val="15"/>
        </w:numPr>
        <w:spacing w:before="0" w:beforeAutospacing="0" w:after="0" w:afterAutospacing="0" w:line="276" w:lineRule="auto"/>
        <w:jc w:val="both"/>
        <w:rPr>
          <w:sz w:val="22"/>
          <w:szCs w:val="22"/>
        </w:rPr>
      </w:pPr>
      <w:r w:rsidRPr="00134D3C">
        <w:rPr>
          <w:sz w:val="22"/>
          <w:szCs w:val="22"/>
        </w:rPr>
        <w:t xml:space="preserve">Ideas derived from </w:t>
      </w:r>
      <w:r w:rsidRPr="00134D3C">
        <w:rPr>
          <w:rStyle w:val="Strong"/>
          <w:sz w:val="22"/>
          <w:szCs w:val="22"/>
        </w:rPr>
        <w:t>internal mental operations</w:t>
      </w:r>
      <w:r w:rsidRPr="00134D3C">
        <w:rPr>
          <w:sz w:val="22"/>
          <w:szCs w:val="22"/>
        </w:rPr>
        <w:t>, such as perception, thinking, willing, and doubting.</w:t>
      </w:r>
    </w:p>
    <w:p w:rsidR="00914B94" w:rsidRPr="00134D3C" w:rsidRDefault="00914B94" w:rsidP="00134D3C">
      <w:pPr>
        <w:pStyle w:val="NormalWeb"/>
        <w:numPr>
          <w:ilvl w:val="0"/>
          <w:numId w:val="15"/>
        </w:numPr>
        <w:spacing w:before="0" w:beforeAutospacing="0" w:after="0" w:afterAutospacing="0" w:line="276" w:lineRule="auto"/>
        <w:jc w:val="both"/>
        <w:rPr>
          <w:sz w:val="22"/>
          <w:szCs w:val="22"/>
        </w:rPr>
      </w:pPr>
      <w:r w:rsidRPr="00134D3C">
        <w:rPr>
          <w:sz w:val="22"/>
          <w:szCs w:val="22"/>
        </w:rPr>
        <w:t xml:space="preserve">These are </w:t>
      </w:r>
      <w:r w:rsidRPr="00134D3C">
        <w:rPr>
          <w:rStyle w:val="Strong"/>
          <w:sz w:val="22"/>
          <w:szCs w:val="22"/>
        </w:rPr>
        <w:t>ideas of the mind’s operations</w:t>
      </w:r>
      <w:r w:rsidRPr="00134D3C">
        <w:rPr>
          <w:sz w:val="22"/>
          <w:szCs w:val="22"/>
        </w:rPr>
        <w:t>, gained through introspection.</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Thus, all ideas—whether of the external world or of the mind itself—come from either sensation or reflection.</w:t>
      </w:r>
    </w:p>
    <w:p w:rsidR="00914B94" w:rsidRPr="00134D3C" w:rsidRDefault="00914B94" w:rsidP="00134D3C">
      <w:pPr>
        <w:spacing w:after="0" w:line="276" w:lineRule="auto"/>
        <w:jc w:val="both"/>
        <w:rPr>
          <w:rFonts w:ascii="Times New Roman" w:hAnsi="Times New Roman" w:cs="Times New Roman"/>
        </w:rPr>
      </w:pPr>
    </w:p>
    <w:p w:rsidR="00914B94" w:rsidRPr="00134D3C" w:rsidRDefault="00914B94" w:rsidP="00134D3C">
      <w:pPr>
        <w:pStyle w:val="Heading2"/>
        <w:spacing w:before="0" w:beforeAutospacing="0" w:after="0" w:afterAutospacing="0" w:line="276" w:lineRule="auto"/>
        <w:jc w:val="both"/>
        <w:rPr>
          <w:sz w:val="22"/>
          <w:szCs w:val="22"/>
        </w:rPr>
      </w:pPr>
      <w:r w:rsidRPr="00134D3C">
        <w:rPr>
          <w:sz w:val="22"/>
          <w:szCs w:val="22"/>
        </w:rPr>
        <w:t xml:space="preserve">3. </w:t>
      </w:r>
      <w:r w:rsidRPr="00134D3C">
        <w:rPr>
          <w:rStyle w:val="Strong"/>
          <w:b/>
          <w:bCs/>
          <w:sz w:val="22"/>
          <w:szCs w:val="22"/>
        </w:rPr>
        <w:t>Simple and Complex Ideas</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Locke classifies all ideas into two main categories:</w:t>
      </w:r>
    </w:p>
    <w:p w:rsidR="00914B94" w:rsidRPr="00134D3C" w:rsidRDefault="00914B94" w:rsidP="00134D3C">
      <w:pPr>
        <w:pStyle w:val="Heading3"/>
        <w:spacing w:before="0" w:line="276" w:lineRule="auto"/>
        <w:jc w:val="both"/>
        <w:rPr>
          <w:rFonts w:ascii="Times New Roman" w:hAnsi="Times New Roman" w:cs="Times New Roman"/>
          <w:sz w:val="22"/>
          <w:szCs w:val="22"/>
        </w:rPr>
      </w:pPr>
      <w:r w:rsidRPr="00134D3C">
        <w:rPr>
          <w:rFonts w:ascii="Times New Roman" w:hAnsi="Times New Roman" w:cs="Times New Roman"/>
          <w:sz w:val="22"/>
          <w:szCs w:val="22"/>
        </w:rPr>
        <w:t xml:space="preserve">a. </w:t>
      </w:r>
      <w:r w:rsidRPr="00134D3C">
        <w:rPr>
          <w:rStyle w:val="Strong"/>
          <w:rFonts w:ascii="Times New Roman" w:hAnsi="Times New Roman" w:cs="Times New Roman"/>
          <w:b w:val="0"/>
          <w:bCs w:val="0"/>
          <w:sz w:val="22"/>
          <w:szCs w:val="22"/>
        </w:rPr>
        <w:t>Simple Ideas</w:t>
      </w:r>
    </w:p>
    <w:p w:rsidR="00914B94" w:rsidRPr="00134D3C" w:rsidRDefault="00914B94" w:rsidP="00134D3C">
      <w:pPr>
        <w:pStyle w:val="NormalWeb"/>
        <w:numPr>
          <w:ilvl w:val="0"/>
          <w:numId w:val="16"/>
        </w:numPr>
        <w:spacing w:before="0" w:beforeAutospacing="0" w:after="0" w:afterAutospacing="0" w:line="276" w:lineRule="auto"/>
        <w:jc w:val="both"/>
        <w:rPr>
          <w:sz w:val="22"/>
          <w:szCs w:val="22"/>
        </w:rPr>
      </w:pPr>
      <w:r w:rsidRPr="00134D3C">
        <w:rPr>
          <w:sz w:val="22"/>
          <w:szCs w:val="22"/>
        </w:rPr>
        <w:t>Basic, indivisible elements of thought (e.g., colors, heat, motion, pleasure).</w:t>
      </w:r>
    </w:p>
    <w:p w:rsidR="00914B94" w:rsidRPr="00134D3C" w:rsidRDefault="00914B94" w:rsidP="00134D3C">
      <w:pPr>
        <w:pStyle w:val="NormalWeb"/>
        <w:numPr>
          <w:ilvl w:val="0"/>
          <w:numId w:val="16"/>
        </w:numPr>
        <w:spacing w:before="0" w:beforeAutospacing="0" w:after="0" w:afterAutospacing="0" w:line="276" w:lineRule="auto"/>
        <w:jc w:val="both"/>
        <w:rPr>
          <w:sz w:val="22"/>
          <w:szCs w:val="22"/>
        </w:rPr>
      </w:pPr>
      <w:r w:rsidRPr="00134D3C">
        <w:rPr>
          <w:sz w:val="22"/>
          <w:szCs w:val="22"/>
        </w:rPr>
        <w:t>Passive reception: the mind cannot invent or alter simple ideas; it merely receives them from experience.</w:t>
      </w:r>
    </w:p>
    <w:p w:rsidR="00914B94" w:rsidRPr="00134D3C" w:rsidRDefault="00914B94" w:rsidP="00134D3C">
      <w:pPr>
        <w:pStyle w:val="Heading3"/>
        <w:spacing w:before="0" w:line="276" w:lineRule="auto"/>
        <w:jc w:val="both"/>
        <w:rPr>
          <w:rFonts w:ascii="Times New Roman" w:hAnsi="Times New Roman" w:cs="Times New Roman"/>
          <w:sz w:val="22"/>
          <w:szCs w:val="22"/>
        </w:rPr>
      </w:pPr>
      <w:r w:rsidRPr="00134D3C">
        <w:rPr>
          <w:rFonts w:ascii="Times New Roman" w:hAnsi="Times New Roman" w:cs="Times New Roman"/>
          <w:sz w:val="22"/>
          <w:szCs w:val="22"/>
        </w:rPr>
        <w:t xml:space="preserve">b. </w:t>
      </w:r>
      <w:r w:rsidRPr="00134D3C">
        <w:rPr>
          <w:rStyle w:val="Strong"/>
          <w:rFonts w:ascii="Times New Roman" w:hAnsi="Times New Roman" w:cs="Times New Roman"/>
          <w:b w:val="0"/>
          <w:bCs w:val="0"/>
          <w:sz w:val="22"/>
          <w:szCs w:val="22"/>
        </w:rPr>
        <w:t>Complex Ideas</w:t>
      </w:r>
    </w:p>
    <w:p w:rsidR="00914B94" w:rsidRPr="00134D3C" w:rsidRDefault="00914B94" w:rsidP="00134D3C">
      <w:pPr>
        <w:pStyle w:val="NormalWeb"/>
        <w:numPr>
          <w:ilvl w:val="0"/>
          <w:numId w:val="17"/>
        </w:numPr>
        <w:spacing w:before="0" w:beforeAutospacing="0" w:after="0" w:afterAutospacing="0" w:line="276" w:lineRule="auto"/>
        <w:jc w:val="both"/>
        <w:rPr>
          <w:sz w:val="22"/>
          <w:szCs w:val="22"/>
        </w:rPr>
      </w:pPr>
      <w:r w:rsidRPr="00134D3C">
        <w:rPr>
          <w:sz w:val="22"/>
          <w:szCs w:val="22"/>
        </w:rPr>
        <w:t xml:space="preserve">Formed by </w:t>
      </w:r>
      <w:r w:rsidRPr="00134D3C">
        <w:rPr>
          <w:rStyle w:val="Strong"/>
          <w:sz w:val="22"/>
          <w:szCs w:val="22"/>
        </w:rPr>
        <w:t>actively combining</w:t>
      </w:r>
      <w:r w:rsidRPr="00134D3C">
        <w:rPr>
          <w:sz w:val="22"/>
          <w:szCs w:val="22"/>
        </w:rPr>
        <w:t xml:space="preserve"> simple ideas through mental operations like comparison, abstraction, or composition.</w:t>
      </w:r>
    </w:p>
    <w:p w:rsidR="00914B94" w:rsidRPr="00134D3C" w:rsidRDefault="00914B94" w:rsidP="00134D3C">
      <w:pPr>
        <w:pStyle w:val="NormalWeb"/>
        <w:numPr>
          <w:ilvl w:val="0"/>
          <w:numId w:val="17"/>
        </w:numPr>
        <w:spacing w:before="0" w:beforeAutospacing="0" w:after="0" w:afterAutospacing="0" w:line="276" w:lineRule="auto"/>
        <w:jc w:val="both"/>
        <w:rPr>
          <w:sz w:val="22"/>
          <w:szCs w:val="22"/>
        </w:rPr>
      </w:pPr>
      <w:r w:rsidRPr="00134D3C">
        <w:rPr>
          <w:sz w:val="22"/>
          <w:szCs w:val="22"/>
        </w:rPr>
        <w:t>Include ideas of:</w:t>
      </w:r>
    </w:p>
    <w:p w:rsidR="00914B94" w:rsidRPr="00134D3C" w:rsidRDefault="00914B94" w:rsidP="00134D3C">
      <w:pPr>
        <w:pStyle w:val="NormalWeb"/>
        <w:numPr>
          <w:ilvl w:val="1"/>
          <w:numId w:val="17"/>
        </w:numPr>
        <w:spacing w:before="0" w:beforeAutospacing="0" w:after="0" w:afterAutospacing="0" w:line="276" w:lineRule="auto"/>
        <w:jc w:val="both"/>
        <w:rPr>
          <w:sz w:val="22"/>
          <w:szCs w:val="22"/>
        </w:rPr>
      </w:pPr>
      <w:r w:rsidRPr="00134D3C">
        <w:rPr>
          <w:rStyle w:val="Strong"/>
          <w:sz w:val="22"/>
          <w:szCs w:val="22"/>
        </w:rPr>
        <w:t>Substances</w:t>
      </w:r>
      <w:r w:rsidRPr="00134D3C">
        <w:rPr>
          <w:sz w:val="22"/>
          <w:szCs w:val="22"/>
        </w:rPr>
        <w:t xml:space="preserve"> (e.g., gold, man)</w:t>
      </w:r>
    </w:p>
    <w:p w:rsidR="00914B94" w:rsidRPr="00134D3C" w:rsidRDefault="00914B94" w:rsidP="00134D3C">
      <w:pPr>
        <w:pStyle w:val="NormalWeb"/>
        <w:numPr>
          <w:ilvl w:val="1"/>
          <w:numId w:val="17"/>
        </w:numPr>
        <w:spacing w:before="0" w:beforeAutospacing="0" w:after="0" w:afterAutospacing="0" w:line="276" w:lineRule="auto"/>
        <w:jc w:val="both"/>
        <w:rPr>
          <w:sz w:val="22"/>
          <w:szCs w:val="22"/>
        </w:rPr>
      </w:pPr>
      <w:r w:rsidRPr="00134D3C">
        <w:rPr>
          <w:rStyle w:val="Strong"/>
          <w:sz w:val="22"/>
          <w:szCs w:val="22"/>
        </w:rPr>
        <w:lastRenderedPageBreak/>
        <w:t>Modes</w:t>
      </w:r>
      <w:r w:rsidRPr="00134D3C">
        <w:rPr>
          <w:sz w:val="22"/>
          <w:szCs w:val="22"/>
        </w:rPr>
        <w:t xml:space="preserve"> (e.g., beauty, gratitude)</w:t>
      </w:r>
    </w:p>
    <w:p w:rsidR="00914B94" w:rsidRPr="00134D3C" w:rsidRDefault="00914B94" w:rsidP="00134D3C">
      <w:pPr>
        <w:pStyle w:val="NormalWeb"/>
        <w:numPr>
          <w:ilvl w:val="1"/>
          <w:numId w:val="17"/>
        </w:numPr>
        <w:spacing w:before="0" w:beforeAutospacing="0" w:after="0" w:afterAutospacing="0" w:line="276" w:lineRule="auto"/>
        <w:jc w:val="both"/>
        <w:rPr>
          <w:sz w:val="22"/>
          <w:szCs w:val="22"/>
        </w:rPr>
      </w:pPr>
      <w:r w:rsidRPr="00134D3C">
        <w:rPr>
          <w:rStyle w:val="Strong"/>
          <w:sz w:val="22"/>
          <w:szCs w:val="22"/>
        </w:rPr>
        <w:t>Relations</w:t>
      </w:r>
      <w:r w:rsidRPr="00134D3C">
        <w:rPr>
          <w:sz w:val="22"/>
          <w:szCs w:val="22"/>
        </w:rPr>
        <w:t xml:space="preserve"> (e.g., cause and effect)</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Locke emphasizes that the mind has a </w:t>
      </w:r>
      <w:r w:rsidRPr="00134D3C">
        <w:rPr>
          <w:rStyle w:val="Strong"/>
          <w:sz w:val="22"/>
          <w:szCs w:val="22"/>
        </w:rPr>
        <w:t>creative role</w:t>
      </w:r>
      <w:r w:rsidRPr="00134D3C">
        <w:rPr>
          <w:sz w:val="22"/>
          <w:szCs w:val="22"/>
        </w:rPr>
        <w:t xml:space="preserve"> in constructing complex ideas, but only from the raw data of experience.</w:t>
      </w:r>
    </w:p>
    <w:p w:rsidR="00914B94" w:rsidRPr="00134D3C" w:rsidRDefault="00914B94" w:rsidP="00134D3C">
      <w:pPr>
        <w:spacing w:after="0" w:line="276" w:lineRule="auto"/>
        <w:jc w:val="both"/>
        <w:rPr>
          <w:rFonts w:ascii="Times New Roman" w:hAnsi="Times New Roman" w:cs="Times New Roman"/>
        </w:rPr>
      </w:pPr>
    </w:p>
    <w:p w:rsidR="00914B94" w:rsidRPr="00134D3C" w:rsidRDefault="00914B94" w:rsidP="00134D3C">
      <w:pPr>
        <w:pStyle w:val="Heading2"/>
        <w:spacing w:before="0" w:beforeAutospacing="0" w:after="0" w:afterAutospacing="0" w:line="276" w:lineRule="auto"/>
        <w:jc w:val="both"/>
        <w:rPr>
          <w:sz w:val="22"/>
          <w:szCs w:val="22"/>
        </w:rPr>
      </w:pPr>
      <w:r w:rsidRPr="00134D3C">
        <w:rPr>
          <w:sz w:val="22"/>
          <w:szCs w:val="22"/>
        </w:rPr>
        <w:t xml:space="preserve">4. </w:t>
      </w:r>
      <w:r w:rsidRPr="00134D3C">
        <w:rPr>
          <w:rStyle w:val="Strong"/>
          <w:b/>
          <w:bCs/>
          <w:sz w:val="22"/>
          <w:szCs w:val="22"/>
        </w:rPr>
        <w:t>Primary and Secondary Qualities</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Locke introduces a distinction between </w:t>
      </w:r>
      <w:r w:rsidRPr="00134D3C">
        <w:rPr>
          <w:rStyle w:val="Strong"/>
          <w:sz w:val="22"/>
          <w:szCs w:val="22"/>
        </w:rPr>
        <w:t>qualities</w:t>
      </w:r>
      <w:r w:rsidRPr="00134D3C">
        <w:rPr>
          <w:sz w:val="22"/>
          <w:szCs w:val="22"/>
        </w:rPr>
        <w:t xml:space="preserve"> of objects:</w:t>
      </w:r>
    </w:p>
    <w:p w:rsidR="00914B94" w:rsidRPr="00134D3C" w:rsidRDefault="00914B94" w:rsidP="00134D3C">
      <w:pPr>
        <w:pStyle w:val="Heading3"/>
        <w:spacing w:before="0" w:line="276" w:lineRule="auto"/>
        <w:jc w:val="both"/>
        <w:rPr>
          <w:rFonts w:ascii="Times New Roman" w:hAnsi="Times New Roman" w:cs="Times New Roman"/>
          <w:sz w:val="22"/>
          <w:szCs w:val="22"/>
        </w:rPr>
      </w:pPr>
      <w:r w:rsidRPr="00134D3C">
        <w:rPr>
          <w:rFonts w:ascii="Times New Roman" w:hAnsi="Times New Roman" w:cs="Times New Roman"/>
          <w:sz w:val="22"/>
          <w:szCs w:val="22"/>
        </w:rPr>
        <w:t xml:space="preserve">a. </w:t>
      </w:r>
      <w:r w:rsidRPr="00134D3C">
        <w:rPr>
          <w:rStyle w:val="Strong"/>
          <w:rFonts w:ascii="Times New Roman" w:hAnsi="Times New Roman" w:cs="Times New Roman"/>
          <w:b w:val="0"/>
          <w:bCs w:val="0"/>
          <w:sz w:val="22"/>
          <w:szCs w:val="22"/>
        </w:rPr>
        <w:t>Primary Qualities</w:t>
      </w:r>
    </w:p>
    <w:p w:rsidR="00914B94" w:rsidRPr="00134D3C" w:rsidRDefault="00914B94" w:rsidP="00134D3C">
      <w:pPr>
        <w:pStyle w:val="NormalWeb"/>
        <w:numPr>
          <w:ilvl w:val="0"/>
          <w:numId w:val="18"/>
        </w:numPr>
        <w:spacing w:before="0" w:beforeAutospacing="0" w:after="0" w:afterAutospacing="0" w:line="276" w:lineRule="auto"/>
        <w:jc w:val="both"/>
        <w:rPr>
          <w:sz w:val="22"/>
          <w:szCs w:val="22"/>
        </w:rPr>
      </w:pPr>
      <w:r w:rsidRPr="00134D3C">
        <w:rPr>
          <w:sz w:val="22"/>
          <w:szCs w:val="22"/>
        </w:rPr>
        <w:t>Inherent in the object: size, shape, motion, number, solidity.</w:t>
      </w:r>
    </w:p>
    <w:p w:rsidR="00914B94" w:rsidRPr="00134D3C" w:rsidRDefault="00914B94" w:rsidP="00134D3C">
      <w:pPr>
        <w:pStyle w:val="NormalWeb"/>
        <w:numPr>
          <w:ilvl w:val="0"/>
          <w:numId w:val="18"/>
        </w:numPr>
        <w:spacing w:before="0" w:beforeAutospacing="0" w:after="0" w:afterAutospacing="0" w:line="276" w:lineRule="auto"/>
        <w:jc w:val="both"/>
        <w:rPr>
          <w:sz w:val="22"/>
          <w:szCs w:val="22"/>
        </w:rPr>
      </w:pPr>
      <w:r w:rsidRPr="00134D3C">
        <w:rPr>
          <w:sz w:val="22"/>
          <w:szCs w:val="22"/>
        </w:rPr>
        <w:t>Exist independently of the observer.</w:t>
      </w:r>
    </w:p>
    <w:p w:rsidR="00914B94" w:rsidRPr="00134D3C" w:rsidRDefault="00914B94" w:rsidP="00134D3C">
      <w:pPr>
        <w:pStyle w:val="NormalWeb"/>
        <w:numPr>
          <w:ilvl w:val="0"/>
          <w:numId w:val="18"/>
        </w:numPr>
        <w:spacing w:before="0" w:beforeAutospacing="0" w:after="0" w:afterAutospacing="0" w:line="276" w:lineRule="auto"/>
        <w:jc w:val="both"/>
        <w:rPr>
          <w:sz w:val="22"/>
          <w:szCs w:val="22"/>
        </w:rPr>
      </w:pPr>
      <w:r w:rsidRPr="00134D3C">
        <w:rPr>
          <w:sz w:val="22"/>
          <w:szCs w:val="22"/>
        </w:rPr>
        <w:t>Objective and measurable.</w:t>
      </w:r>
    </w:p>
    <w:p w:rsidR="00914B94" w:rsidRPr="00134D3C" w:rsidRDefault="00914B94" w:rsidP="00134D3C">
      <w:pPr>
        <w:pStyle w:val="Heading3"/>
        <w:spacing w:before="0" w:line="276" w:lineRule="auto"/>
        <w:jc w:val="both"/>
        <w:rPr>
          <w:rFonts w:ascii="Times New Roman" w:hAnsi="Times New Roman" w:cs="Times New Roman"/>
          <w:sz w:val="22"/>
          <w:szCs w:val="22"/>
        </w:rPr>
      </w:pPr>
      <w:r w:rsidRPr="00134D3C">
        <w:rPr>
          <w:rFonts w:ascii="Times New Roman" w:hAnsi="Times New Roman" w:cs="Times New Roman"/>
          <w:sz w:val="22"/>
          <w:szCs w:val="22"/>
        </w:rPr>
        <w:t xml:space="preserve">b. </w:t>
      </w:r>
      <w:r w:rsidRPr="00134D3C">
        <w:rPr>
          <w:rStyle w:val="Strong"/>
          <w:rFonts w:ascii="Times New Roman" w:hAnsi="Times New Roman" w:cs="Times New Roman"/>
          <w:b w:val="0"/>
          <w:bCs w:val="0"/>
          <w:sz w:val="22"/>
          <w:szCs w:val="22"/>
        </w:rPr>
        <w:t>Secondary Qualities</w:t>
      </w:r>
    </w:p>
    <w:p w:rsidR="00914B94" w:rsidRPr="00134D3C" w:rsidRDefault="00914B94" w:rsidP="00134D3C">
      <w:pPr>
        <w:pStyle w:val="NormalWeb"/>
        <w:numPr>
          <w:ilvl w:val="0"/>
          <w:numId w:val="19"/>
        </w:numPr>
        <w:spacing w:before="0" w:beforeAutospacing="0" w:after="0" w:afterAutospacing="0" w:line="276" w:lineRule="auto"/>
        <w:jc w:val="both"/>
        <w:rPr>
          <w:sz w:val="22"/>
          <w:szCs w:val="22"/>
        </w:rPr>
      </w:pPr>
      <w:r w:rsidRPr="00134D3C">
        <w:rPr>
          <w:sz w:val="22"/>
          <w:szCs w:val="22"/>
        </w:rPr>
        <w:t>Not in the object itself but in the interaction between object and observer: color, sound, taste, smell.</w:t>
      </w:r>
    </w:p>
    <w:p w:rsidR="00914B94" w:rsidRPr="00134D3C" w:rsidRDefault="00914B94" w:rsidP="00134D3C">
      <w:pPr>
        <w:pStyle w:val="NormalWeb"/>
        <w:numPr>
          <w:ilvl w:val="0"/>
          <w:numId w:val="19"/>
        </w:numPr>
        <w:spacing w:before="0" w:beforeAutospacing="0" w:after="0" w:afterAutospacing="0" w:line="276" w:lineRule="auto"/>
        <w:jc w:val="both"/>
        <w:rPr>
          <w:sz w:val="22"/>
          <w:szCs w:val="22"/>
        </w:rPr>
      </w:pPr>
      <w:r w:rsidRPr="00134D3C">
        <w:rPr>
          <w:sz w:val="22"/>
          <w:szCs w:val="22"/>
        </w:rPr>
        <w:t>Result from the power of objects to produce sensations in us.</w:t>
      </w:r>
    </w:p>
    <w:p w:rsidR="00914B94" w:rsidRPr="00134D3C" w:rsidRDefault="00914B94" w:rsidP="00134D3C">
      <w:pPr>
        <w:pStyle w:val="NormalWeb"/>
        <w:numPr>
          <w:ilvl w:val="0"/>
          <w:numId w:val="19"/>
        </w:numPr>
        <w:spacing w:before="0" w:beforeAutospacing="0" w:after="0" w:afterAutospacing="0" w:line="276" w:lineRule="auto"/>
        <w:jc w:val="both"/>
        <w:rPr>
          <w:sz w:val="22"/>
          <w:szCs w:val="22"/>
        </w:rPr>
      </w:pPr>
      <w:r w:rsidRPr="00134D3C">
        <w:rPr>
          <w:sz w:val="22"/>
          <w:szCs w:val="22"/>
        </w:rPr>
        <w:t>Subjective and dependent on perception.</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This distinction influences later philosophical debates on </w:t>
      </w:r>
      <w:r w:rsidRPr="00134D3C">
        <w:rPr>
          <w:rStyle w:val="Strong"/>
          <w:sz w:val="22"/>
          <w:szCs w:val="22"/>
        </w:rPr>
        <w:t>realism vs. idealism</w:t>
      </w:r>
      <w:r w:rsidRPr="00134D3C">
        <w:rPr>
          <w:sz w:val="22"/>
          <w:szCs w:val="22"/>
        </w:rPr>
        <w:t xml:space="preserve"> and the limits of empirical knowledge.</w:t>
      </w:r>
    </w:p>
    <w:p w:rsidR="00914B94" w:rsidRPr="00134D3C" w:rsidRDefault="00914B94" w:rsidP="00134D3C">
      <w:pPr>
        <w:spacing w:after="0" w:line="276" w:lineRule="auto"/>
        <w:jc w:val="both"/>
        <w:rPr>
          <w:rFonts w:ascii="Times New Roman" w:hAnsi="Times New Roman" w:cs="Times New Roman"/>
        </w:rPr>
      </w:pPr>
    </w:p>
    <w:p w:rsidR="00914B94" w:rsidRPr="00134D3C" w:rsidRDefault="00914B94" w:rsidP="00134D3C">
      <w:pPr>
        <w:pStyle w:val="Heading2"/>
        <w:spacing w:before="0" w:beforeAutospacing="0" w:after="0" w:afterAutospacing="0" w:line="276" w:lineRule="auto"/>
        <w:jc w:val="both"/>
        <w:rPr>
          <w:sz w:val="22"/>
          <w:szCs w:val="22"/>
        </w:rPr>
      </w:pPr>
      <w:r w:rsidRPr="00134D3C">
        <w:rPr>
          <w:sz w:val="22"/>
          <w:szCs w:val="22"/>
        </w:rPr>
        <w:t xml:space="preserve">5. </w:t>
      </w:r>
      <w:r w:rsidRPr="00134D3C">
        <w:rPr>
          <w:rStyle w:val="Strong"/>
          <w:b/>
          <w:bCs/>
          <w:sz w:val="22"/>
          <w:szCs w:val="22"/>
        </w:rPr>
        <w:t>Knowledge and Its Limits</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Locke defines knowledge as:</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“The perception of the connection and agreement or disagreement of any of our ideas.” — </w:t>
      </w:r>
      <w:r w:rsidRPr="00134D3C">
        <w:rPr>
          <w:rStyle w:val="Emphasis"/>
          <w:sz w:val="22"/>
          <w:szCs w:val="22"/>
        </w:rPr>
        <w:t>Essay</w:t>
      </w:r>
      <w:r w:rsidRPr="00134D3C">
        <w:rPr>
          <w:sz w:val="22"/>
          <w:szCs w:val="22"/>
        </w:rPr>
        <w:t>, IV.i.2</w:t>
      </w:r>
    </w:p>
    <w:p w:rsidR="00914B94" w:rsidRPr="00134D3C" w:rsidRDefault="00914B94" w:rsidP="00134D3C">
      <w:pPr>
        <w:pStyle w:val="Heading3"/>
        <w:spacing w:before="0" w:line="276" w:lineRule="auto"/>
        <w:jc w:val="both"/>
        <w:rPr>
          <w:rFonts w:ascii="Times New Roman" w:hAnsi="Times New Roman" w:cs="Times New Roman"/>
          <w:sz w:val="22"/>
          <w:szCs w:val="22"/>
        </w:rPr>
      </w:pPr>
      <w:r w:rsidRPr="00134D3C">
        <w:rPr>
          <w:rFonts w:ascii="Times New Roman" w:hAnsi="Times New Roman" w:cs="Times New Roman"/>
          <w:sz w:val="22"/>
          <w:szCs w:val="22"/>
        </w:rPr>
        <w:t>Types of Knowledge:</w:t>
      </w:r>
    </w:p>
    <w:p w:rsidR="00914B94" w:rsidRPr="00134D3C" w:rsidRDefault="00914B94" w:rsidP="00134D3C">
      <w:pPr>
        <w:pStyle w:val="NormalWeb"/>
        <w:numPr>
          <w:ilvl w:val="0"/>
          <w:numId w:val="20"/>
        </w:numPr>
        <w:spacing w:before="0" w:beforeAutospacing="0" w:after="0" w:afterAutospacing="0" w:line="276" w:lineRule="auto"/>
        <w:jc w:val="both"/>
        <w:rPr>
          <w:sz w:val="22"/>
          <w:szCs w:val="22"/>
        </w:rPr>
      </w:pPr>
      <w:r w:rsidRPr="00134D3C">
        <w:rPr>
          <w:rStyle w:val="Strong"/>
          <w:sz w:val="22"/>
          <w:szCs w:val="22"/>
        </w:rPr>
        <w:t>Intuitive Knowledge</w:t>
      </w:r>
      <w:r w:rsidRPr="00134D3C">
        <w:rPr>
          <w:sz w:val="22"/>
          <w:szCs w:val="22"/>
        </w:rPr>
        <w:t>: immediate recognition of the truth (e.g., "I am I").</w:t>
      </w:r>
    </w:p>
    <w:p w:rsidR="00914B94" w:rsidRPr="00134D3C" w:rsidRDefault="00914B94" w:rsidP="00134D3C">
      <w:pPr>
        <w:pStyle w:val="NormalWeb"/>
        <w:numPr>
          <w:ilvl w:val="0"/>
          <w:numId w:val="20"/>
        </w:numPr>
        <w:spacing w:before="0" w:beforeAutospacing="0" w:after="0" w:afterAutospacing="0" w:line="276" w:lineRule="auto"/>
        <w:jc w:val="both"/>
        <w:rPr>
          <w:sz w:val="22"/>
          <w:szCs w:val="22"/>
        </w:rPr>
      </w:pPr>
      <w:r w:rsidRPr="00134D3C">
        <w:rPr>
          <w:rStyle w:val="Strong"/>
          <w:sz w:val="22"/>
          <w:szCs w:val="22"/>
        </w:rPr>
        <w:t>Demonstrative Knowledge</w:t>
      </w:r>
      <w:r w:rsidRPr="00134D3C">
        <w:rPr>
          <w:sz w:val="22"/>
          <w:szCs w:val="22"/>
        </w:rPr>
        <w:t>: established through intermediate ideas, like in mathematics.</w:t>
      </w:r>
    </w:p>
    <w:p w:rsidR="00914B94" w:rsidRPr="00134D3C" w:rsidRDefault="00914B94" w:rsidP="00134D3C">
      <w:pPr>
        <w:pStyle w:val="NormalWeb"/>
        <w:numPr>
          <w:ilvl w:val="0"/>
          <w:numId w:val="20"/>
        </w:numPr>
        <w:spacing w:before="0" w:beforeAutospacing="0" w:after="0" w:afterAutospacing="0" w:line="276" w:lineRule="auto"/>
        <w:jc w:val="both"/>
        <w:rPr>
          <w:sz w:val="22"/>
          <w:szCs w:val="22"/>
        </w:rPr>
      </w:pPr>
      <w:r w:rsidRPr="00134D3C">
        <w:rPr>
          <w:rStyle w:val="Strong"/>
          <w:sz w:val="22"/>
          <w:szCs w:val="22"/>
        </w:rPr>
        <w:t>Sensitive Knowledge</w:t>
      </w:r>
      <w:r w:rsidRPr="00134D3C">
        <w:rPr>
          <w:sz w:val="22"/>
          <w:szCs w:val="22"/>
        </w:rPr>
        <w:t>: knowledge of the existence of external objects based on sensation.</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Locke holds that our knowledge is </w:t>
      </w:r>
      <w:r w:rsidRPr="00134D3C">
        <w:rPr>
          <w:rStyle w:val="Strong"/>
          <w:sz w:val="22"/>
          <w:szCs w:val="22"/>
        </w:rPr>
        <w:t>limited</w:t>
      </w:r>
      <w:r w:rsidRPr="00134D3C">
        <w:rPr>
          <w:sz w:val="22"/>
          <w:szCs w:val="22"/>
        </w:rPr>
        <w:t>:</w:t>
      </w:r>
    </w:p>
    <w:p w:rsidR="00914B94" w:rsidRPr="00134D3C" w:rsidRDefault="00914B94" w:rsidP="00134D3C">
      <w:pPr>
        <w:pStyle w:val="NormalWeb"/>
        <w:numPr>
          <w:ilvl w:val="0"/>
          <w:numId w:val="21"/>
        </w:numPr>
        <w:spacing w:before="0" w:beforeAutospacing="0" w:after="0" w:afterAutospacing="0" w:line="276" w:lineRule="auto"/>
        <w:jc w:val="both"/>
        <w:rPr>
          <w:sz w:val="22"/>
          <w:szCs w:val="22"/>
        </w:rPr>
      </w:pPr>
      <w:r w:rsidRPr="00134D3C">
        <w:rPr>
          <w:sz w:val="22"/>
          <w:szCs w:val="22"/>
        </w:rPr>
        <w:t xml:space="preserve">We cannot have certainty about the </w:t>
      </w:r>
      <w:r w:rsidRPr="00134D3C">
        <w:rPr>
          <w:rStyle w:val="Strong"/>
          <w:sz w:val="22"/>
          <w:szCs w:val="22"/>
        </w:rPr>
        <w:t>inner essence</w:t>
      </w:r>
      <w:r w:rsidRPr="00134D3C">
        <w:rPr>
          <w:sz w:val="22"/>
          <w:szCs w:val="22"/>
        </w:rPr>
        <w:t xml:space="preserve"> of substances.</w:t>
      </w:r>
    </w:p>
    <w:p w:rsidR="00914B94" w:rsidRPr="00134D3C" w:rsidRDefault="00914B94" w:rsidP="00134D3C">
      <w:pPr>
        <w:pStyle w:val="NormalWeb"/>
        <w:numPr>
          <w:ilvl w:val="0"/>
          <w:numId w:val="21"/>
        </w:numPr>
        <w:spacing w:before="0" w:beforeAutospacing="0" w:after="0" w:afterAutospacing="0" w:line="276" w:lineRule="auto"/>
        <w:jc w:val="both"/>
        <w:rPr>
          <w:sz w:val="22"/>
          <w:szCs w:val="22"/>
        </w:rPr>
      </w:pPr>
      <w:r w:rsidRPr="00134D3C">
        <w:rPr>
          <w:sz w:val="22"/>
          <w:szCs w:val="22"/>
        </w:rPr>
        <w:t xml:space="preserve">Our knowledge of the external world is </w:t>
      </w:r>
      <w:r w:rsidRPr="00134D3C">
        <w:rPr>
          <w:rStyle w:val="Strong"/>
          <w:sz w:val="22"/>
          <w:szCs w:val="22"/>
        </w:rPr>
        <w:t>probable</w:t>
      </w:r>
      <w:r w:rsidRPr="00134D3C">
        <w:rPr>
          <w:sz w:val="22"/>
          <w:szCs w:val="22"/>
        </w:rPr>
        <w:t xml:space="preserve"> rather than absolute.</w:t>
      </w:r>
    </w:p>
    <w:p w:rsidR="00914B94" w:rsidRPr="00134D3C" w:rsidRDefault="00914B94" w:rsidP="00134D3C">
      <w:pPr>
        <w:pStyle w:val="NormalWeb"/>
        <w:numPr>
          <w:ilvl w:val="0"/>
          <w:numId w:val="21"/>
        </w:numPr>
        <w:spacing w:before="0" w:beforeAutospacing="0" w:after="0" w:afterAutospacing="0" w:line="276" w:lineRule="auto"/>
        <w:jc w:val="both"/>
        <w:rPr>
          <w:sz w:val="22"/>
          <w:szCs w:val="22"/>
        </w:rPr>
      </w:pPr>
      <w:r w:rsidRPr="00134D3C">
        <w:rPr>
          <w:sz w:val="22"/>
          <w:szCs w:val="22"/>
        </w:rPr>
        <w:t>God’s existence can be known by reason, but we must acknowledge our cognitive limitations.</w:t>
      </w:r>
    </w:p>
    <w:p w:rsidR="00914B94" w:rsidRPr="00134D3C" w:rsidRDefault="00914B94" w:rsidP="00134D3C">
      <w:pPr>
        <w:spacing w:after="0" w:line="276" w:lineRule="auto"/>
        <w:jc w:val="both"/>
        <w:rPr>
          <w:rFonts w:ascii="Times New Roman" w:hAnsi="Times New Roman" w:cs="Times New Roman"/>
        </w:rPr>
      </w:pPr>
    </w:p>
    <w:p w:rsidR="00914B94" w:rsidRPr="00134D3C" w:rsidRDefault="00914B94" w:rsidP="00134D3C">
      <w:pPr>
        <w:pStyle w:val="Heading2"/>
        <w:spacing w:before="0" w:beforeAutospacing="0" w:after="0" w:afterAutospacing="0" w:line="276" w:lineRule="auto"/>
        <w:jc w:val="both"/>
        <w:rPr>
          <w:sz w:val="22"/>
          <w:szCs w:val="22"/>
        </w:rPr>
      </w:pPr>
      <w:r w:rsidRPr="00134D3C">
        <w:rPr>
          <w:sz w:val="22"/>
          <w:szCs w:val="22"/>
        </w:rPr>
        <w:t xml:space="preserve">6. </w:t>
      </w:r>
      <w:r w:rsidRPr="00134D3C">
        <w:rPr>
          <w:rStyle w:val="Strong"/>
          <w:b/>
          <w:bCs/>
          <w:sz w:val="22"/>
          <w:szCs w:val="22"/>
        </w:rPr>
        <w:t>Probability and Belief</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Since much of our reasoning—especially about matters of fact—goes beyond direct experience, Locke distinguishes </w:t>
      </w:r>
      <w:r w:rsidRPr="00134D3C">
        <w:rPr>
          <w:rStyle w:val="Strong"/>
          <w:sz w:val="22"/>
          <w:szCs w:val="22"/>
        </w:rPr>
        <w:t>knowledge</w:t>
      </w:r>
      <w:r w:rsidRPr="00134D3C">
        <w:rPr>
          <w:sz w:val="22"/>
          <w:szCs w:val="22"/>
        </w:rPr>
        <w:t xml:space="preserve"> from </w:t>
      </w:r>
      <w:r w:rsidRPr="00134D3C">
        <w:rPr>
          <w:rStyle w:val="Strong"/>
          <w:sz w:val="22"/>
          <w:szCs w:val="22"/>
        </w:rPr>
        <w:t>belief or opinion</w:t>
      </w:r>
      <w:r w:rsidRPr="00134D3C">
        <w:rPr>
          <w:sz w:val="22"/>
          <w:szCs w:val="22"/>
        </w:rPr>
        <w:t>.</w:t>
      </w:r>
    </w:p>
    <w:p w:rsidR="00914B94" w:rsidRPr="00134D3C" w:rsidRDefault="00914B94" w:rsidP="00134D3C">
      <w:pPr>
        <w:pStyle w:val="NormalWeb"/>
        <w:numPr>
          <w:ilvl w:val="0"/>
          <w:numId w:val="22"/>
        </w:numPr>
        <w:spacing w:before="0" w:beforeAutospacing="0" w:after="0" w:afterAutospacing="0" w:line="276" w:lineRule="auto"/>
        <w:jc w:val="both"/>
        <w:rPr>
          <w:sz w:val="22"/>
          <w:szCs w:val="22"/>
        </w:rPr>
      </w:pPr>
      <w:r w:rsidRPr="00134D3C">
        <w:rPr>
          <w:rStyle w:val="Strong"/>
          <w:sz w:val="22"/>
          <w:szCs w:val="22"/>
        </w:rPr>
        <w:t>Knowledge</w:t>
      </w:r>
      <w:r w:rsidRPr="00134D3C">
        <w:rPr>
          <w:sz w:val="22"/>
          <w:szCs w:val="22"/>
        </w:rPr>
        <w:t>: certain, demonstrable.</w:t>
      </w:r>
    </w:p>
    <w:p w:rsidR="00914B94" w:rsidRPr="00134D3C" w:rsidRDefault="00914B94" w:rsidP="00134D3C">
      <w:pPr>
        <w:pStyle w:val="NormalWeb"/>
        <w:numPr>
          <w:ilvl w:val="0"/>
          <w:numId w:val="22"/>
        </w:numPr>
        <w:spacing w:before="0" w:beforeAutospacing="0" w:after="0" w:afterAutospacing="0" w:line="276" w:lineRule="auto"/>
        <w:jc w:val="both"/>
        <w:rPr>
          <w:sz w:val="22"/>
          <w:szCs w:val="22"/>
        </w:rPr>
      </w:pPr>
      <w:r w:rsidRPr="00134D3C">
        <w:rPr>
          <w:rStyle w:val="Strong"/>
          <w:sz w:val="22"/>
          <w:szCs w:val="22"/>
        </w:rPr>
        <w:t>Belief</w:t>
      </w:r>
      <w:r w:rsidRPr="00134D3C">
        <w:rPr>
          <w:sz w:val="22"/>
          <w:szCs w:val="22"/>
        </w:rPr>
        <w:t>: probable, based on evidence or testimony.</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Locke lays the groundwork for later theories of </w:t>
      </w:r>
      <w:r w:rsidRPr="00134D3C">
        <w:rPr>
          <w:rStyle w:val="Strong"/>
          <w:sz w:val="22"/>
          <w:szCs w:val="22"/>
        </w:rPr>
        <w:t>probability, justification</w:t>
      </w:r>
      <w:r w:rsidRPr="00134D3C">
        <w:rPr>
          <w:sz w:val="22"/>
          <w:szCs w:val="22"/>
        </w:rPr>
        <w:t xml:space="preserve">, and </w:t>
      </w:r>
      <w:r w:rsidRPr="00134D3C">
        <w:rPr>
          <w:rStyle w:val="Strong"/>
          <w:sz w:val="22"/>
          <w:szCs w:val="22"/>
        </w:rPr>
        <w:t>epistemic humility</w:t>
      </w:r>
      <w:r w:rsidRPr="00134D3C">
        <w:rPr>
          <w:sz w:val="22"/>
          <w:szCs w:val="22"/>
        </w:rPr>
        <w:t>. He advocates for careful judgment and suspension of belief when evidence is lacking.</w:t>
      </w:r>
    </w:p>
    <w:p w:rsidR="00914B94" w:rsidRPr="00134D3C" w:rsidRDefault="00914B94" w:rsidP="00134D3C">
      <w:pPr>
        <w:spacing w:after="0" w:line="276" w:lineRule="auto"/>
        <w:jc w:val="both"/>
        <w:rPr>
          <w:rFonts w:ascii="Times New Roman" w:hAnsi="Times New Roman" w:cs="Times New Roman"/>
        </w:rPr>
      </w:pPr>
    </w:p>
    <w:p w:rsidR="00914B94" w:rsidRPr="00134D3C" w:rsidRDefault="00914B94" w:rsidP="00134D3C">
      <w:pPr>
        <w:pStyle w:val="Heading2"/>
        <w:spacing w:before="0" w:beforeAutospacing="0" w:after="0" w:afterAutospacing="0" w:line="276" w:lineRule="auto"/>
        <w:jc w:val="both"/>
        <w:rPr>
          <w:sz w:val="22"/>
          <w:szCs w:val="22"/>
        </w:rPr>
      </w:pPr>
      <w:r w:rsidRPr="00134D3C">
        <w:rPr>
          <w:sz w:val="22"/>
          <w:szCs w:val="22"/>
        </w:rPr>
        <w:t xml:space="preserve">7. </w:t>
      </w:r>
      <w:r w:rsidRPr="00134D3C">
        <w:rPr>
          <w:rStyle w:val="Strong"/>
          <w:b/>
          <w:bCs/>
          <w:sz w:val="22"/>
          <w:szCs w:val="22"/>
        </w:rPr>
        <w:t>Rejection of Innate Ideas</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A major concern of Book I of the </w:t>
      </w:r>
      <w:r w:rsidRPr="00134D3C">
        <w:rPr>
          <w:rStyle w:val="Emphasis"/>
          <w:sz w:val="22"/>
          <w:szCs w:val="22"/>
        </w:rPr>
        <w:t>Essay</w:t>
      </w:r>
      <w:r w:rsidRPr="00134D3C">
        <w:rPr>
          <w:sz w:val="22"/>
          <w:szCs w:val="22"/>
        </w:rPr>
        <w:t xml:space="preserve"> is to reject the rationalist doctrine of </w:t>
      </w:r>
      <w:r w:rsidRPr="00134D3C">
        <w:rPr>
          <w:rStyle w:val="Strong"/>
          <w:sz w:val="22"/>
          <w:szCs w:val="22"/>
        </w:rPr>
        <w:t>innate ideas</w:t>
      </w:r>
      <w:r w:rsidRPr="00134D3C">
        <w:rPr>
          <w:sz w:val="22"/>
          <w:szCs w:val="22"/>
        </w:rPr>
        <w:t xml:space="preserve"> (e.g., the idea of God, moral truths, or mathematical axioms).</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Locke argues:</w:t>
      </w:r>
    </w:p>
    <w:p w:rsidR="00914B94" w:rsidRPr="00134D3C" w:rsidRDefault="00914B94" w:rsidP="00134D3C">
      <w:pPr>
        <w:pStyle w:val="NormalWeb"/>
        <w:numPr>
          <w:ilvl w:val="0"/>
          <w:numId w:val="23"/>
        </w:numPr>
        <w:spacing w:before="0" w:beforeAutospacing="0" w:after="0" w:afterAutospacing="0" w:line="276" w:lineRule="auto"/>
        <w:jc w:val="both"/>
        <w:rPr>
          <w:sz w:val="22"/>
          <w:szCs w:val="22"/>
        </w:rPr>
      </w:pPr>
      <w:r w:rsidRPr="00134D3C">
        <w:rPr>
          <w:sz w:val="22"/>
          <w:szCs w:val="22"/>
        </w:rPr>
        <w:t>Children and “idiots” do not possess such ideas.</w:t>
      </w:r>
    </w:p>
    <w:p w:rsidR="00914B94" w:rsidRPr="00134D3C" w:rsidRDefault="00914B94" w:rsidP="00134D3C">
      <w:pPr>
        <w:pStyle w:val="NormalWeb"/>
        <w:numPr>
          <w:ilvl w:val="0"/>
          <w:numId w:val="23"/>
        </w:numPr>
        <w:spacing w:before="0" w:beforeAutospacing="0" w:after="0" w:afterAutospacing="0" w:line="276" w:lineRule="auto"/>
        <w:jc w:val="both"/>
        <w:rPr>
          <w:sz w:val="22"/>
          <w:szCs w:val="22"/>
        </w:rPr>
      </w:pPr>
      <w:r w:rsidRPr="00134D3C">
        <w:rPr>
          <w:sz w:val="22"/>
          <w:szCs w:val="22"/>
        </w:rPr>
        <w:t>Cultural and individual differences in belief show there is no universal consent.</w:t>
      </w:r>
    </w:p>
    <w:p w:rsidR="00914B94" w:rsidRPr="00134D3C" w:rsidRDefault="00914B94" w:rsidP="00134D3C">
      <w:pPr>
        <w:pStyle w:val="NormalWeb"/>
        <w:numPr>
          <w:ilvl w:val="0"/>
          <w:numId w:val="23"/>
        </w:numPr>
        <w:spacing w:before="0" w:beforeAutospacing="0" w:after="0" w:afterAutospacing="0" w:line="276" w:lineRule="auto"/>
        <w:jc w:val="both"/>
        <w:rPr>
          <w:sz w:val="22"/>
          <w:szCs w:val="22"/>
        </w:rPr>
      </w:pPr>
      <w:r w:rsidRPr="00134D3C">
        <w:rPr>
          <w:sz w:val="22"/>
          <w:szCs w:val="22"/>
        </w:rPr>
        <w:lastRenderedPageBreak/>
        <w:t xml:space="preserve">All ideas arise from </w:t>
      </w:r>
      <w:r w:rsidRPr="00134D3C">
        <w:rPr>
          <w:rStyle w:val="Strong"/>
          <w:sz w:val="22"/>
          <w:szCs w:val="22"/>
        </w:rPr>
        <w:t>experience</w:t>
      </w:r>
      <w:r w:rsidRPr="00134D3C">
        <w:rPr>
          <w:sz w:val="22"/>
          <w:szCs w:val="22"/>
        </w:rPr>
        <w:t>, not innate imprinting.</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This critique attacks the foundations of </w:t>
      </w:r>
      <w:r w:rsidRPr="00134D3C">
        <w:rPr>
          <w:rStyle w:val="Strong"/>
          <w:sz w:val="22"/>
          <w:szCs w:val="22"/>
        </w:rPr>
        <w:t>Cartesian rationalism</w:t>
      </w:r>
      <w:r w:rsidRPr="00134D3C">
        <w:rPr>
          <w:sz w:val="22"/>
          <w:szCs w:val="22"/>
        </w:rPr>
        <w:t xml:space="preserve"> and supports a purely </w:t>
      </w:r>
      <w:r w:rsidRPr="00134D3C">
        <w:rPr>
          <w:rStyle w:val="Strong"/>
          <w:sz w:val="22"/>
          <w:szCs w:val="22"/>
        </w:rPr>
        <w:t>experiential account</w:t>
      </w:r>
      <w:r w:rsidRPr="00134D3C">
        <w:rPr>
          <w:sz w:val="22"/>
          <w:szCs w:val="22"/>
        </w:rPr>
        <w:t xml:space="preserve"> of knowledge.</w:t>
      </w:r>
    </w:p>
    <w:p w:rsidR="00914B94" w:rsidRPr="00134D3C" w:rsidRDefault="00914B94" w:rsidP="00134D3C">
      <w:pPr>
        <w:spacing w:after="0" w:line="276" w:lineRule="auto"/>
        <w:jc w:val="both"/>
        <w:rPr>
          <w:rFonts w:ascii="Times New Roman" w:hAnsi="Times New Roman" w:cs="Times New Roman"/>
        </w:rPr>
      </w:pPr>
    </w:p>
    <w:p w:rsidR="00914B94" w:rsidRPr="00134D3C" w:rsidRDefault="00914B94" w:rsidP="00134D3C">
      <w:pPr>
        <w:pStyle w:val="Heading2"/>
        <w:spacing w:before="0" w:beforeAutospacing="0" w:after="0" w:afterAutospacing="0" w:line="276" w:lineRule="auto"/>
        <w:jc w:val="both"/>
        <w:rPr>
          <w:sz w:val="22"/>
          <w:szCs w:val="22"/>
        </w:rPr>
      </w:pPr>
      <w:r w:rsidRPr="00134D3C">
        <w:rPr>
          <w:sz w:val="22"/>
          <w:szCs w:val="22"/>
        </w:rPr>
        <w:t xml:space="preserve">8. </w:t>
      </w:r>
      <w:r w:rsidRPr="00134D3C">
        <w:rPr>
          <w:rStyle w:val="Strong"/>
          <w:b/>
          <w:bCs/>
          <w:sz w:val="22"/>
          <w:szCs w:val="22"/>
        </w:rPr>
        <w:t>Personal Identity and the Self</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Locke’s epistemology has implications for personal identity. He argues that:</w:t>
      </w:r>
    </w:p>
    <w:p w:rsidR="00914B94" w:rsidRPr="00134D3C" w:rsidRDefault="00914B94" w:rsidP="00134D3C">
      <w:pPr>
        <w:pStyle w:val="NormalWeb"/>
        <w:numPr>
          <w:ilvl w:val="0"/>
          <w:numId w:val="24"/>
        </w:numPr>
        <w:spacing w:before="0" w:beforeAutospacing="0" w:after="0" w:afterAutospacing="0" w:line="276" w:lineRule="auto"/>
        <w:jc w:val="both"/>
        <w:rPr>
          <w:sz w:val="22"/>
          <w:szCs w:val="22"/>
        </w:rPr>
      </w:pPr>
      <w:r w:rsidRPr="00134D3C">
        <w:rPr>
          <w:rStyle w:val="Strong"/>
          <w:sz w:val="22"/>
          <w:szCs w:val="22"/>
        </w:rPr>
        <w:t>Personhood</w:t>
      </w:r>
      <w:r w:rsidRPr="00134D3C">
        <w:rPr>
          <w:sz w:val="22"/>
          <w:szCs w:val="22"/>
        </w:rPr>
        <w:t xml:space="preserve"> is defined by </w:t>
      </w:r>
      <w:r w:rsidRPr="00134D3C">
        <w:rPr>
          <w:rStyle w:val="Strong"/>
          <w:sz w:val="22"/>
          <w:szCs w:val="22"/>
        </w:rPr>
        <w:t>consciousness and memory</w:t>
      </w:r>
      <w:r w:rsidRPr="00134D3C">
        <w:rPr>
          <w:sz w:val="22"/>
          <w:szCs w:val="22"/>
        </w:rPr>
        <w:t>, not by the substance of the soul or body.</w:t>
      </w:r>
    </w:p>
    <w:p w:rsidR="00914B94" w:rsidRPr="00134D3C" w:rsidRDefault="00914B94" w:rsidP="00134D3C">
      <w:pPr>
        <w:pStyle w:val="NormalWeb"/>
        <w:numPr>
          <w:ilvl w:val="0"/>
          <w:numId w:val="24"/>
        </w:numPr>
        <w:spacing w:before="0" w:beforeAutospacing="0" w:after="0" w:afterAutospacing="0" w:line="276" w:lineRule="auto"/>
        <w:jc w:val="both"/>
        <w:rPr>
          <w:sz w:val="22"/>
          <w:szCs w:val="22"/>
        </w:rPr>
      </w:pPr>
      <w:r w:rsidRPr="00134D3C">
        <w:rPr>
          <w:sz w:val="22"/>
          <w:szCs w:val="22"/>
        </w:rPr>
        <w:t xml:space="preserve">Personal identity is the </w:t>
      </w:r>
      <w:r w:rsidRPr="00134D3C">
        <w:rPr>
          <w:rStyle w:val="Strong"/>
          <w:sz w:val="22"/>
          <w:szCs w:val="22"/>
        </w:rPr>
        <w:t>continuity of consciousness</w:t>
      </w:r>
      <w:r w:rsidRPr="00134D3C">
        <w:rPr>
          <w:sz w:val="22"/>
          <w:szCs w:val="22"/>
        </w:rPr>
        <w:t>, not physical continuity.</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This view is central to debates in modern philosophy of mind, ethics, and law (e.g., responsibility and personhood).</w:t>
      </w:r>
    </w:p>
    <w:p w:rsidR="00914B94" w:rsidRPr="00134D3C" w:rsidRDefault="00914B94" w:rsidP="00134D3C">
      <w:pPr>
        <w:spacing w:after="0" w:line="276" w:lineRule="auto"/>
        <w:jc w:val="both"/>
        <w:rPr>
          <w:rFonts w:ascii="Times New Roman" w:hAnsi="Times New Roman" w:cs="Times New Roman"/>
        </w:rPr>
      </w:pPr>
    </w:p>
    <w:p w:rsidR="00914B94" w:rsidRPr="00134D3C" w:rsidRDefault="00914B94" w:rsidP="00134D3C">
      <w:pPr>
        <w:pStyle w:val="Heading2"/>
        <w:spacing w:before="0" w:beforeAutospacing="0" w:after="0" w:afterAutospacing="0" w:line="276" w:lineRule="auto"/>
        <w:jc w:val="both"/>
        <w:rPr>
          <w:sz w:val="22"/>
          <w:szCs w:val="22"/>
        </w:rPr>
      </w:pPr>
      <w:r w:rsidRPr="00134D3C">
        <w:rPr>
          <w:sz w:val="22"/>
          <w:szCs w:val="22"/>
        </w:rPr>
        <w:t xml:space="preserve">9. </w:t>
      </w:r>
      <w:r w:rsidRPr="00134D3C">
        <w:rPr>
          <w:rStyle w:val="Strong"/>
          <w:b/>
          <w:bCs/>
          <w:sz w:val="22"/>
          <w:szCs w:val="22"/>
        </w:rPr>
        <w:t>Epistemological Optimism and Political Implications</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Locke believes that while human knowledge is limited, it is </w:t>
      </w:r>
      <w:r w:rsidRPr="00134D3C">
        <w:rPr>
          <w:rStyle w:val="Strong"/>
          <w:sz w:val="22"/>
          <w:szCs w:val="22"/>
        </w:rPr>
        <w:t>sufficient for practical life</w:t>
      </w:r>
      <w:r w:rsidRPr="00134D3C">
        <w:rPr>
          <w:sz w:val="22"/>
          <w:szCs w:val="22"/>
        </w:rPr>
        <w:t>—including moral, religious, and political knowledge.</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“God has given men faculties... sufficient to direct them in the way they should go.” — </w:t>
      </w:r>
      <w:r w:rsidRPr="00134D3C">
        <w:rPr>
          <w:rStyle w:val="Emphasis"/>
          <w:sz w:val="22"/>
          <w:szCs w:val="22"/>
        </w:rPr>
        <w:t>Essay</w:t>
      </w:r>
      <w:r w:rsidRPr="00134D3C">
        <w:rPr>
          <w:sz w:val="22"/>
          <w:szCs w:val="22"/>
        </w:rPr>
        <w:t>, IV.xix.4</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 xml:space="preserve">This optimism undergirds his political philosophy in </w:t>
      </w:r>
      <w:r w:rsidRPr="00134D3C">
        <w:rPr>
          <w:rStyle w:val="Emphasis"/>
          <w:sz w:val="22"/>
          <w:szCs w:val="22"/>
        </w:rPr>
        <w:t>Two Treatises of Government</w:t>
      </w:r>
      <w:r w:rsidRPr="00134D3C">
        <w:rPr>
          <w:sz w:val="22"/>
          <w:szCs w:val="22"/>
        </w:rPr>
        <w:t xml:space="preserve">, where </w:t>
      </w:r>
      <w:r w:rsidRPr="00134D3C">
        <w:rPr>
          <w:rStyle w:val="Strong"/>
          <w:sz w:val="22"/>
          <w:szCs w:val="22"/>
        </w:rPr>
        <w:t>reason and experience</w:t>
      </w:r>
      <w:r w:rsidRPr="00134D3C">
        <w:rPr>
          <w:sz w:val="22"/>
          <w:szCs w:val="22"/>
        </w:rPr>
        <w:t xml:space="preserve"> serve as guides for liberty, law, and governance.</w:t>
      </w:r>
    </w:p>
    <w:p w:rsidR="00914B94" w:rsidRPr="00134D3C" w:rsidRDefault="00914B94" w:rsidP="00134D3C">
      <w:pPr>
        <w:spacing w:after="0" w:line="276" w:lineRule="auto"/>
        <w:jc w:val="both"/>
        <w:rPr>
          <w:rFonts w:ascii="Times New Roman" w:hAnsi="Times New Roman" w:cs="Times New Roman"/>
        </w:rPr>
      </w:pPr>
    </w:p>
    <w:p w:rsidR="00914B94" w:rsidRPr="00134D3C" w:rsidRDefault="00914B94" w:rsidP="00134D3C">
      <w:pPr>
        <w:pStyle w:val="Heading2"/>
        <w:spacing w:before="0" w:beforeAutospacing="0" w:after="0" w:afterAutospacing="0" w:line="276" w:lineRule="auto"/>
        <w:jc w:val="both"/>
        <w:rPr>
          <w:sz w:val="22"/>
          <w:szCs w:val="22"/>
        </w:rPr>
      </w:pPr>
      <w:r w:rsidRPr="00134D3C">
        <w:rPr>
          <w:sz w:val="22"/>
          <w:szCs w:val="22"/>
        </w:rPr>
        <w:t xml:space="preserve">10. </w:t>
      </w:r>
      <w:r w:rsidRPr="00134D3C">
        <w:rPr>
          <w:rStyle w:val="Strong"/>
          <w:b/>
          <w:bCs/>
          <w:sz w:val="22"/>
          <w:szCs w:val="22"/>
        </w:rPr>
        <w:t>Legacy and Influence</w:t>
      </w:r>
    </w:p>
    <w:p w:rsidR="00914B94" w:rsidRPr="00134D3C" w:rsidRDefault="00914B94" w:rsidP="00134D3C">
      <w:pPr>
        <w:pStyle w:val="NormalWeb"/>
        <w:spacing w:before="0" w:beforeAutospacing="0" w:after="0" w:afterAutospacing="0" w:line="276" w:lineRule="auto"/>
        <w:jc w:val="both"/>
        <w:rPr>
          <w:sz w:val="22"/>
          <w:szCs w:val="22"/>
        </w:rPr>
      </w:pPr>
      <w:r w:rsidRPr="00134D3C">
        <w:rPr>
          <w:sz w:val="22"/>
          <w:szCs w:val="22"/>
        </w:rPr>
        <w:t>Locke’s epistemology had profound influence:</w:t>
      </w:r>
    </w:p>
    <w:p w:rsidR="00914B94" w:rsidRPr="00134D3C" w:rsidRDefault="00914B94" w:rsidP="00134D3C">
      <w:pPr>
        <w:pStyle w:val="NormalWeb"/>
        <w:numPr>
          <w:ilvl w:val="0"/>
          <w:numId w:val="25"/>
        </w:numPr>
        <w:spacing w:before="0" w:beforeAutospacing="0" w:after="0" w:afterAutospacing="0" w:line="276" w:lineRule="auto"/>
        <w:jc w:val="both"/>
        <w:rPr>
          <w:sz w:val="22"/>
          <w:szCs w:val="22"/>
        </w:rPr>
      </w:pPr>
      <w:r w:rsidRPr="00134D3C">
        <w:rPr>
          <w:sz w:val="22"/>
          <w:szCs w:val="22"/>
        </w:rPr>
        <w:t xml:space="preserve">He laid the foundation for </w:t>
      </w:r>
      <w:r w:rsidRPr="00134D3C">
        <w:rPr>
          <w:rStyle w:val="Strong"/>
          <w:sz w:val="22"/>
          <w:szCs w:val="22"/>
        </w:rPr>
        <w:t>British empiricism</w:t>
      </w:r>
      <w:r w:rsidRPr="00134D3C">
        <w:rPr>
          <w:sz w:val="22"/>
          <w:szCs w:val="22"/>
        </w:rPr>
        <w:t xml:space="preserve"> (influencing Berkeley and Hume).</w:t>
      </w:r>
    </w:p>
    <w:p w:rsidR="00914B94" w:rsidRPr="00134D3C" w:rsidRDefault="00914B94" w:rsidP="00134D3C">
      <w:pPr>
        <w:pStyle w:val="NormalWeb"/>
        <w:numPr>
          <w:ilvl w:val="0"/>
          <w:numId w:val="25"/>
        </w:numPr>
        <w:spacing w:before="0" w:beforeAutospacing="0" w:after="0" w:afterAutospacing="0" w:line="276" w:lineRule="auto"/>
        <w:jc w:val="both"/>
        <w:rPr>
          <w:sz w:val="22"/>
          <w:szCs w:val="22"/>
        </w:rPr>
      </w:pPr>
      <w:r w:rsidRPr="00134D3C">
        <w:rPr>
          <w:sz w:val="22"/>
          <w:szCs w:val="22"/>
        </w:rPr>
        <w:t xml:space="preserve">Inspired the development of </w:t>
      </w:r>
      <w:r w:rsidRPr="00134D3C">
        <w:rPr>
          <w:rStyle w:val="Strong"/>
          <w:sz w:val="22"/>
          <w:szCs w:val="22"/>
        </w:rPr>
        <w:t>modern psychology</w:t>
      </w:r>
      <w:r w:rsidRPr="00134D3C">
        <w:rPr>
          <w:sz w:val="22"/>
          <w:szCs w:val="22"/>
        </w:rPr>
        <w:t xml:space="preserve"> and </w:t>
      </w:r>
      <w:r w:rsidRPr="00134D3C">
        <w:rPr>
          <w:rStyle w:val="Strong"/>
          <w:sz w:val="22"/>
          <w:szCs w:val="22"/>
        </w:rPr>
        <w:t>liberal political theory</w:t>
      </w:r>
      <w:r w:rsidRPr="00134D3C">
        <w:rPr>
          <w:sz w:val="22"/>
          <w:szCs w:val="22"/>
        </w:rPr>
        <w:t>.</w:t>
      </w:r>
    </w:p>
    <w:p w:rsidR="00914B94" w:rsidRPr="00134D3C" w:rsidRDefault="00914B94" w:rsidP="00134D3C">
      <w:pPr>
        <w:pStyle w:val="NormalWeb"/>
        <w:numPr>
          <w:ilvl w:val="0"/>
          <w:numId w:val="25"/>
        </w:numPr>
        <w:spacing w:before="0" w:beforeAutospacing="0" w:after="0" w:afterAutospacing="0" w:line="276" w:lineRule="auto"/>
        <w:jc w:val="both"/>
        <w:rPr>
          <w:sz w:val="22"/>
          <w:szCs w:val="22"/>
        </w:rPr>
      </w:pPr>
      <w:r w:rsidRPr="00134D3C">
        <w:rPr>
          <w:sz w:val="22"/>
          <w:szCs w:val="22"/>
        </w:rPr>
        <w:t xml:space="preserve">His </w:t>
      </w:r>
      <w:r w:rsidRPr="00134D3C">
        <w:rPr>
          <w:rStyle w:val="Strong"/>
          <w:sz w:val="22"/>
          <w:szCs w:val="22"/>
        </w:rPr>
        <w:t>sensationalism</w:t>
      </w:r>
      <w:r w:rsidRPr="00134D3C">
        <w:rPr>
          <w:sz w:val="22"/>
          <w:szCs w:val="22"/>
        </w:rPr>
        <w:t xml:space="preserve"> informed Enlightenment thought and scientific empiricism.</w:t>
      </w:r>
    </w:p>
    <w:p w:rsidR="00914B94" w:rsidRPr="00134D3C" w:rsidRDefault="00914B94" w:rsidP="00134D3C">
      <w:pPr>
        <w:pStyle w:val="NormalWeb"/>
        <w:numPr>
          <w:ilvl w:val="0"/>
          <w:numId w:val="25"/>
        </w:numPr>
        <w:spacing w:before="0" w:beforeAutospacing="0" w:after="0" w:afterAutospacing="0" w:line="276" w:lineRule="auto"/>
        <w:jc w:val="both"/>
        <w:rPr>
          <w:sz w:val="22"/>
          <w:szCs w:val="22"/>
        </w:rPr>
      </w:pPr>
      <w:r w:rsidRPr="00134D3C">
        <w:rPr>
          <w:sz w:val="22"/>
          <w:szCs w:val="22"/>
        </w:rPr>
        <w:t>His work challenged metaphysics and speculative rationalism, steering modern philosophy toward epistemological humility.</w:t>
      </w:r>
    </w:p>
    <w:p w:rsidR="00914B94" w:rsidRPr="00134D3C" w:rsidRDefault="00914B94" w:rsidP="00134D3C">
      <w:pPr>
        <w:spacing w:after="0" w:line="276" w:lineRule="auto"/>
        <w:jc w:val="both"/>
        <w:rPr>
          <w:rFonts w:ascii="Times New Roman" w:hAnsi="Times New Roman" w:cs="Times New Roman"/>
        </w:rPr>
      </w:pPr>
    </w:p>
    <w:p w:rsidR="00914B94" w:rsidRDefault="00914B94"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134D3C" w:rsidRDefault="00134D3C" w:rsidP="00134D3C">
      <w:pPr>
        <w:spacing w:after="0" w:line="276" w:lineRule="auto"/>
        <w:jc w:val="both"/>
        <w:rPr>
          <w:rFonts w:ascii="Times New Roman" w:hAnsi="Times New Roman" w:cs="Times New Roman"/>
        </w:rPr>
      </w:pPr>
    </w:p>
    <w:p w:rsidR="00D16661" w:rsidRPr="00D16661" w:rsidRDefault="00134D3C" w:rsidP="00134D3C">
      <w:pPr>
        <w:spacing w:after="0" w:line="276" w:lineRule="auto"/>
        <w:jc w:val="both"/>
        <w:rPr>
          <w:rFonts w:ascii="Times New Roman" w:hAnsi="Times New Roman" w:cs="Times New Roman"/>
          <w:b/>
          <w:sz w:val="36"/>
        </w:rPr>
      </w:pPr>
      <w:r w:rsidRPr="00D16661">
        <w:rPr>
          <w:rFonts w:ascii="Times New Roman" w:hAnsi="Times New Roman" w:cs="Times New Roman"/>
          <w:b/>
          <w:sz w:val="36"/>
        </w:rPr>
        <w:lastRenderedPageBreak/>
        <w:t>IMMANUEL KANT</w:t>
      </w:r>
    </w:p>
    <w:p w:rsidR="00134D3C" w:rsidRPr="00134D3C" w:rsidRDefault="00134D3C" w:rsidP="00134D3C">
      <w:pPr>
        <w:pStyle w:val="NormalWeb"/>
        <w:spacing w:before="0" w:beforeAutospacing="0" w:after="0" w:afterAutospacing="0" w:line="276" w:lineRule="auto"/>
        <w:jc w:val="both"/>
        <w:rPr>
          <w:sz w:val="22"/>
          <w:szCs w:val="22"/>
        </w:rPr>
      </w:pPr>
      <w:r w:rsidRPr="00134D3C">
        <w:rPr>
          <w:rStyle w:val="Strong"/>
          <w:sz w:val="22"/>
          <w:szCs w:val="22"/>
        </w:rPr>
        <w:t>Immanuel Kant</w:t>
      </w:r>
      <w:r w:rsidRPr="00134D3C">
        <w:rPr>
          <w:sz w:val="22"/>
          <w:szCs w:val="22"/>
        </w:rPr>
        <w:t xml:space="preserve">’s epistemology, often described as </w:t>
      </w:r>
      <w:r w:rsidRPr="00134D3C">
        <w:rPr>
          <w:rStyle w:val="Strong"/>
          <w:sz w:val="22"/>
          <w:szCs w:val="22"/>
        </w:rPr>
        <w:t>transcendental idealism</w:t>
      </w:r>
      <w:r w:rsidRPr="00134D3C">
        <w:rPr>
          <w:sz w:val="22"/>
          <w:szCs w:val="22"/>
        </w:rPr>
        <w:t xml:space="preserve">, represents a synthesis of </w:t>
      </w:r>
      <w:r w:rsidRPr="00134D3C">
        <w:rPr>
          <w:rStyle w:val="Strong"/>
          <w:sz w:val="22"/>
          <w:szCs w:val="22"/>
        </w:rPr>
        <w:t>rationalism</w:t>
      </w:r>
      <w:r w:rsidRPr="00134D3C">
        <w:rPr>
          <w:sz w:val="22"/>
          <w:szCs w:val="22"/>
        </w:rPr>
        <w:t xml:space="preserve"> and </w:t>
      </w:r>
      <w:r w:rsidRPr="00134D3C">
        <w:rPr>
          <w:rStyle w:val="Strong"/>
          <w:sz w:val="22"/>
          <w:szCs w:val="22"/>
        </w:rPr>
        <w:t>empiricism</w:t>
      </w:r>
      <w:r w:rsidRPr="00134D3C">
        <w:rPr>
          <w:sz w:val="22"/>
          <w:szCs w:val="22"/>
        </w:rPr>
        <w:t xml:space="preserve"> and marks a turning point from early modern thought to contemporary philosophy.</w:t>
      </w:r>
    </w:p>
    <w:p w:rsidR="00134D3C" w:rsidRPr="00134D3C" w:rsidRDefault="00134D3C" w:rsidP="00134D3C">
      <w:pPr>
        <w:spacing w:after="0" w:line="276" w:lineRule="auto"/>
        <w:jc w:val="both"/>
        <w:rPr>
          <w:rFonts w:ascii="Times New Roman" w:hAnsi="Times New Roman" w:cs="Times New Roman"/>
        </w:rPr>
      </w:pPr>
    </w:p>
    <w:p w:rsidR="00134D3C" w:rsidRPr="00134D3C" w:rsidRDefault="00134D3C" w:rsidP="00134D3C">
      <w:pPr>
        <w:pStyle w:val="Heading2"/>
        <w:spacing w:before="0" w:beforeAutospacing="0" w:after="0" w:afterAutospacing="0" w:line="276" w:lineRule="auto"/>
        <w:jc w:val="both"/>
        <w:rPr>
          <w:sz w:val="22"/>
          <w:szCs w:val="22"/>
        </w:rPr>
      </w:pPr>
      <w:r w:rsidRPr="00134D3C">
        <w:rPr>
          <w:sz w:val="22"/>
          <w:szCs w:val="22"/>
        </w:rPr>
        <w:t xml:space="preserve">1. </w:t>
      </w:r>
      <w:r w:rsidRPr="00134D3C">
        <w:rPr>
          <w:rStyle w:val="Strong"/>
          <w:b/>
          <w:bCs/>
          <w:sz w:val="22"/>
          <w:szCs w:val="22"/>
        </w:rPr>
        <w:t>Background and Motivation: Reconciling Rationalism and Empiricism</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Immanuel Kant (1724–1804), in his </w:t>
      </w:r>
      <w:r w:rsidRPr="00134D3C">
        <w:rPr>
          <w:rStyle w:val="Emphasis"/>
          <w:rFonts w:eastAsiaTheme="majorEastAsia"/>
          <w:sz w:val="22"/>
          <w:szCs w:val="22"/>
        </w:rPr>
        <w:t>Critique of Pure Reason</w:t>
      </w:r>
      <w:r w:rsidRPr="00134D3C">
        <w:rPr>
          <w:sz w:val="22"/>
          <w:szCs w:val="22"/>
        </w:rPr>
        <w:t xml:space="preserve"> (1781, revised 1787), sought to resolve the long-standing conflict between </w:t>
      </w:r>
      <w:r w:rsidRPr="00134D3C">
        <w:rPr>
          <w:rStyle w:val="Strong"/>
          <w:sz w:val="22"/>
          <w:szCs w:val="22"/>
        </w:rPr>
        <w:t>rationalists</w:t>
      </w:r>
      <w:r w:rsidRPr="00134D3C">
        <w:rPr>
          <w:sz w:val="22"/>
          <w:szCs w:val="22"/>
        </w:rPr>
        <w:t xml:space="preserve"> (like Descartes and Leibniz) and </w:t>
      </w:r>
      <w:r w:rsidRPr="00134D3C">
        <w:rPr>
          <w:rStyle w:val="Strong"/>
          <w:sz w:val="22"/>
          <w:szCs w:val="22"/>
        </w:rPr>
        <w:t>empiricists</w:t>
      </w:r>
      <w:r w:rsidRPr="00134D3C">
        <w:rPr>
          <w:sz w:val="22"/>
          <w:szCs w:val="22"/>
        </w:rPr>
        <w:t xml:space="preserve"> (like Locke and Hume). He was especially influenced by </w:t>
      </w:r>
      <w:r w:rsidRPr="00134D3C">
        <w:rPr>
          <w:rStyle w:val="Strong"/>
          <w:sz w:val="22"/>
          <w:szCs w:val="22"/>
        </w:rPr>
        <w:t>David Hume</w:t>
      </w:r>
      <w:r w:rsidRPr="00134D3C">
        <w:rPr>
          <w:sz w:val="22"/>
          <w:szCs w:val="22"/>
        </w:rPr>
        <w:t>, who challenged the rational justification of causality and induction.</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“I freely admit that it was the remembrance of David Hume that first, many years ago, interrupted my dogmatic slumber.” — </w:t>
      </w:r>
      <w:r w:rsidRPr="00134D3C">
        <w:rPr>
          <w:rStyle w:val="Emphasis"/>
          <w:rFonts w:eastAsiaTheme="majorEastAsia"/>
          <w:sz w:val="22"/>
          <w:szCs w:val="22"/>
        </w:rPr>
        <w:t>Prolegomena to Any Future Metaphysics</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Kant’s response is neither purely rationalist nor empiricist, but a </w:t>
      </w:r>
      <w:r w:rsidRPr="00134D3C">
        <w:rPr>
          <w:rStyle w:val="Strong"/>
          <w:sz w:val="22"/>
          <w:szCs w:val="22"/>
        </w:rPr>
        <w:t>critical philosophy</w:t>
      </w:r>
      <w:r w:rsidRPr="00134D3C">
        <w:rPr>
          <w:sz w:val="22"/>
          <w:szCs w:val="22"/>
        </w:rPr>
        <w:t xml:space="preserve"> that asks: </w:t>
      </w:r>
      <w:r w:rsidRPr="00134D3C">
        <w:rPr>
          <w:rStyle w:val="Emphasis"/>
          <w:rFonts w:eastAsiaTheme="majorEastAsia"/>
          <w:sz w:val="22"/>
          <w:szCs w:val="22"/>
        </w:rPr>
        <w:t>How is knowledge possible?</w:t>
      </w:r>
    </w:p>
    <w:p w:rsidR="00134D3C" w:rsidRPr="00134D3C" w:rsidRDefault="00134D3C" w:rsidP="00134D3C">
      <w:pPr>
        <w:spacing w:after="0" w:line="276" w:lineRule="auto"/>
        <w:jc w:val="both"/>
        <w:rPr>
          <w:rFonts w:ascii="Times New Roman" w:hAnsi="Times New Roman" w:cs="Times New Roman"/>
        </w:rPr>
      </w:pPr>
    </w:p>
    <w:p w:rsidR="00134D3C" w:rsidRPr="00134D3C" w:rsidRDefault="00134D3C" w:rsidP="00134D3C">
      <w:pPr>
        <w:pStyle w:val="Heading2"/>
        <w:spacing w:before="0" w:beforeAutospacing="0" w:after="0" w:afterAutospacing="0" w:line="276" w:lineRule="auto"/>
        <w:jc w:val="both"/>
        <w:rPr>
          <w:sz w:val="22"/>
          <w:szCs w:val="22"/>
        </w:rPr>
      </w:pPr>
      <w:r w:rsidRPr="00134D3C">
        <w:rPr>
          <w:sz w:val="22"/>
          <w:szCs w:val="22"/>
        </w:rPr>
        <w:t xml:space="preserve">2. </w:t>
      </w:r>
      <w:r w:rsidRPr="00134D3C">
        <w:rPr>
          <w:rStyle w:val="Strong"/>
          <w:b/>
          <w:bCs/>
          <w:sz w:val="22"/>
          <w:szCs w:val="22"/>
        </w:rPr>
        <w:t>Kant’s Epistemological Project: The Copernican Revolution</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Kant proposes a radical shift: instead of assuming that our knowledge must conform to the world, he suggests that </w:t>
      </w:r>
      <w:r w:rsidRPr="00134D3C">
        <w:rPr>
          <w:rStyle w:val="Strong"/>
          <w:sz w:val="22"/>
          <w:szCs w:val="22"/>
        </w:rPr>
        <w:t>the world conforms to our way of knowing</w:t>
      </w:r>
      <w:r w:rsidRPr="00134D3C">
        <w:rPr>
          <w:sz w:val="22"/>
          <w:szCs w:val="22"/>
        </w:rPr>
        <w:t>.</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“Up to now it has been assumed that all our knowledge must conform to objects... let us instead suppose that objects must conform to our knowledge.” — </w:t>
      </w:r>
      <w:r w:rsidRPr="00134D3C">
        <w:rPr>
          <w:rStyle w:val="Emphasis"/>
          <w:rFonts w:eastAsiaTheme="majorEastAsia"/>
          <w:sz w:val="22"/>
          <w:szCs w:val="22"/>
        </w:rPr>
        <w:t>Critique of Pure Reason</w:t>
      </w:r>
      <w:r w:rsidRPr="00134D3C">
        <w:rPr>
          <w:sz w:val="22"/>
          <w:szCs w:val="22"/>
        </w:rPr>
        <w:t xml:space="preserve">, </w:t>
      </w:r>
      <w:proofErr w:type="spellStart"/>
      <w:r w:rsidRPr="00134D3C">
        <w:rPr>
          <w:sz w:val="22"/>
          <w:szCs w:val="22"/>
        </w:rPr>
        <w:t>Bxvi</w:t>
      </w:r>
      <w:proofErr w:type="spellEnd"/>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This “</w:t>
      </w:r>
      <w:r w:rsidRPr="00134D3C">
        <w:rPr>
          <w:rStyle w:val="Strong"/>
          <w:sz w:val="22"/>
          <w:szCs w:val="22"/>
        </w:rPr>
        <w:t>Copernican Revolution</w:t>
      </w:r>
      <w:r w:rsidRPr="00134D3C">
        <w:rPr>
          <w:sz w:val="22"/>
          <w:szCs w:val="22"/>
        </w:rPr>
        <w:t xml:space="preserve">” in philosophy places the </w:t>
      </w:r>
      <w:r w:rsidRPr="00134D3C">
        <w:rPr>
          <w:rStyle w:val="Strong"/>
          <w:sz w:val="22"/>
          <w:szCs w:val="22"/>
        </w:rPr>
        <w:t>human mind</w:t>
      </w:r>
      <w:r w:rsidRPr="00134D3C">
        <w:rPr>
          <w:sz w:val="22"/>
          <w:szCs w:val="22"/>
        </w:rPr>
        <w:t xml:space="preserve"> at the center of knowledge formation. Knowledge arises not only from experience but also from the </w:t>
      </w:r>
      <w:r w:rsidRPr="00134D3C">
        <w:rPr>
          <w:rStyle w:val="Strong"/>
          <w:sz w:val="22"/>
          <w:szCs w:val="22"/>
        </w:rPr>
        <w:t>active structuring</w:t>
      </w:r>
      <w:r w:rsidRPr="00134D3C">
        <w:rPr>
          <w:sz w:val="22"/>
          <w:szCs w:val="22"/>
        </w:rPr>
        <w:t xml:space="preserve"> performed by the mind.</w:t>
      </w:r>
    </w:p>
    <w:p w:rsidR="00134D3C" w:rsidRPr="00134D3C" w:rsidRDefault="00134D3C" w:rsidP="00134D3C">
      <w:pPr>
        <w:spacing w:after="0" w:line="276" w:lineRule="auto"/>
        <w:jc w:val="both"/>
        <w:rPr>
          <w:rFonts w:ascii="Times New Roman" w:hAnsi="Times New Roman" w:cs="Times New Roman"/>
        </w:rPr>
      </w:pPr>
    </w:p>
    <w:p w:rsidR="00134D3C" w:rsidRPr="00134D3C" w:rsidRDefault="00134D3C" w:rsidP="00134D3C">
      <w:pPr>
        <w:pStyle w:val="Heading2"/>
        <w:spacing w:before="0" w:beforeAutospacing="0" w:after="0" w:afterAutospacing="0" w:line="276" w:lineRule="auto"/>
        <w:jc w:val="both"/>
        <w:rPr>
          <w:sz w:val="22"/>
          <w:szCs w:val="22"/>
        </w:rPr>
      </w:pPr>
      <w:r w:rsidRPr="00134D3C">
        <w:rPr>
          <w:sz w:val="22"/>
          <w:szCs w:val="22"/>
        </w:rPr>
        <w:t xml:space="preserve">3. </w:t>
      </w:r>
      <w:r w:rsidRPr="00134D3C">
        <w:rPr>
          <w:rStyle w:val="Strong"/>
          <w:b/>
          <w:bCs/>
          <w:sz w:val="22"/>
          <w:szCs w:val="22"/>
        </w:rPr>
        <w:t xml:space="preserve">A Priori and </w:t>
      </w:r>
      <w:proofErr w:type="gramStart"/>
      <w:r w:rsidRPr="00134D3C">
        <w:rPr>
          <w:rStyle w:val="Strong"/>
          <w:b/>
          <w:bCs/>
          <w:sz w:val="22"/>
          <w:szCs w:val="22"/>
        </w:rPr>
        <w:t>A</w:t>
      </w:r>
      <w:proofErr w:type="gramEnd"/>
      <w:r w:rsidRPr="00134D3C">
        <w:rPr>
          <w:rStyle w:val="Strong"/>
          <w:b/>
          <w:bCs/>
          <w:sz w:val="22"/>
          <w:szCs w:val="22"/>
        </w:rPr>
        <w:t xml:space="preserve"> Posteriori / Analytic and Synthetic Distinctions</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Kant distinguishes two key sets of epistemological terms:</w:t>
      </w:r>
    </w:p>
    <w:p w:rsidR="00134D3C" w:rsidRPr="00134D3C" w:rsidRDefault="00134D3C" w:rsidP="00134D3C">
      <w:pPr>
        <w:pStyle w:val="Heading3"/>
        <w:spacing w:before="0" w:line="276" w:lineRule="auto"/>
        <w:jc w:val="both"/>
        <w:rPr>
          <w:rFonts w:ascii="Times New Roman" w:hAnsi="Times New Roman" w:cs="Times New Roman"/>
          <w:sz w:val="22"/>
          <w:szCs w:val="22"/>
        </w:rPr>
      </w:pPr>
      <w:proofErr w:type="gramStart"/>
      <w:r w:rsidRPr="00134D3C">
        <w:rPr>
          <w:rFonts w:ascii="Times New Roman" w:hAnsi="Times New Roman" w:cs="Times New Roman"/>
          <w:sz w:val="22"/>
          <w:szCs w:val="22"/>
        </w:rPr>
        <w:t>a</w:t>
      </w:r>
      <w:proofErr w:type="gramEnd"/>
      <w:r w:rsidRPr="00134D3C">
        <w:rPr>
          <w:rFonts w:ascii="Times New Roman" w:hAnsi="Times New Roman" w:cs="Times New Roman"/>
          <w:sz w:val="22"/>
          <w:szCs w:val="22"/>
        </w:rPr>
        <w:t xml:space="preserve">. </w:t>
      </w:r>
      <w:r w:rsidRPr="00134D3C">
        <w:rPr>
          <w:rStyle w:val="Strong"/>
          <w:rFonts w:ascii="Times New Roman" w:hAnsi="Times New Roman" w:cs="Times New Roman"/>
          <w:b w:val="0"/>
          <w:bCs w:val="0"/>
          <w:sz w:val="22"/>
          <w:szCs w:val="22"/>
        </w:rPr>
        <w:t>A priori vs. A posteriori</w:t>
      </w:r>
    </w:p>
    <w:p w:rsidR="00134D3C" w:rsidRPr="00134D3C" w:rsidRDefault="00134D3C" w:rsidP="00134D3C">
      <w:pPr>
        <w:pStyle w:val="NormalWeb"/>
        <w:numPr>
          <w:ilvl w:val="0"/>
          <w:numId w:val="26"/>
        </w:numPr>
        <w:spacing w:before="0" w:beforeAutospacing="0" w:after="0" w:afterAutospacing="0" w:line="276" w:lineRule="auto"/>
        <w:jc w:val="both"/>
        <w:rPr>
          <w:sz w:val="22"/>
          <w:szCs w:val="22"/>
        </w:rPr>
      </w:pPr>
      <w:r w:rsidRPr="00134D3C">
        <w:rPr>
          <w:rStyle w:val="Strong"/>
          <w:sz w:val="22"/>
          <w:szCs w:val="22"/>
        </w:rPr>
        <w:t>A priori</w:t>
      </w:r>
      <w:r w:rsidRPr="00134D3C">
        <w:rPr>
          <w:sz w:val="22"/>
          <w:szCs w:val="22"/>
        </w:rPr>
        <w:t xml:space="preserve"> knowledge: independent of experience (e.g., “7 + 5 = 12”).</w:t>
      </w:r>
    </w:p>
    <w:p w:rsidR="00134D3C" w:rsidRPr="00134D3C" w:rsidRDefault="00134D3C" w:rsidP="00134D3C">
      <w:pPr>
        <w:pStyle w:val="NormalWeb"/>
        <w:numPr>
          <w:ilvl w:val="0"/>
          <w:numId w:val="26"/>
        </w:numPr>
        <w:spacing w:before="0" w:beforeAutospacing="0" w:after="0" w:afterAutospacing="0" w:line="276" w:lineRule="auto"/>
        <w:jc w:val="both"/>
        <w:rPr>
          <w:sz w:val="22"/>
          <w:szCs w:val="22"/>
        </w:rPr>
      </w:pPr>
      <w:r w:rsidRPr="00134D3C">
        <w:rPr>
          <w:rStyle w:val="Strong"/>
          <w:sz w:val="22"/>
          <w:szCs w:val="22"/>
        </w:rPr>
        <w:t>A posteriori</w:t>
      </w:r>
      <w:r w:rsidRPr="00134D3C">
        <w:rPr>
          <w:sz w:val="22"/>
          <w:szCs w:val="22"/>
        </w:rPr>
        <w:t xml:space="preserve"> knowledge: derived from experience (e.g., “The sky is blue”).</w:t>
      </w:r>
    </w:p>
    <w:p w:rsidR="00134D3C" w:rsidRPr="00134D3C" w:rsidRDefault="00134D3C" w:rsidP="00134D3C">
      <w:pPr>
        <w:pStyle w:val="Heading3"/>
        <w:spacing w:before="0" w:line="276" w:lineRule="auto"/>
        <w:jc w:val="both"/>
        <w:rPr>
          <w:rFonts w:ascii="Times New Roman" w:hAnsi="Times New Roman" w:cs="Times New Roman"/>
          <w:sz w:val="22"/>
          <w:szCs w:val="22"/>
        </w:rPr>
      </w:pPr>
      <w:proofErr w:type="gramStart"/>
      <w:r w:rsidRPr="00134D3C">
        <w:rPr>
          <w:rFonts w:ascii="Times New Roman" w:hAnsi="Times New Roman" w:cs="Times New Roman"/>
          <w:sz w:val="22"/>
          <w:szCs w:val="22"/>
        </w:rPr>
        <w:t>b</w:t>
      </w:r>
      <w:proofErr w:type="gramEnd"/>
      <w:r w:rsidRPr="00134D3C">
        <w:rPr>
          <w:rFonts w:ascii="Times New Roman" w:hAnsi="Times New Roman" w:cs="Times New Roman"/>
          <w:sz w:val="22"/>
          <w:szCs w:val="22"/>
        </w:rPr>
        <w:t xml:space="preserve">. </w:t>
      </w:r>
      <w:r w:rsidRPr="00134D3C">
        <w:rPr>
          <w:rStyle w:val="Strong"/>
          <w:rFonts w:ascii="Times New Roman" w:hAnsi="Times New Roman" w:cs="Times New Roman"/>
          <w:b w:val="0"/>
          <w:bCs w:val="0"/>
          <w:sz w:val="22"/>
          <w:szCs w:val="22"/>
        </w:rPr>
        <w:t>Analytic vs. Synthetic</w:t>
      </w:r>
    </w:p>
    <w:p w:rsidR="00134D3C" w:rsidRPr="00134D3C" w:rsidRDefault="00134D3C" w:rsidP="00134D3C">
      <w:pPr>
        <w:pStyle w:val="NormalWeb"/>
        <w:numPr>
          <w:ilvl w:val="0"/>
          <w:numId w:val="27"/>
        </w:numPr>
        <w:spacing w:before="0" w:beforeAutospacing="0" w:after="0" w:afterAutospacing="0" w:line="276" w:lineRule="auto"/>
        <w:jc w:val="both"/>
        <w:rPr>
          <w:sz w:val="22"/>
          <w:szCs w:val="22"/>
        </w:rPr>
      </w:pPr>
      <w:r w:rsidRPr="00134D3C">
        <w:rPr>
          <w:rStyle w:val="Strong"/>
          <w:sz w:val="22"/>
          <w:szCs w:val="22"/>
        </w:rPr>
        <w:t>Analytic</w:t>
      </w:r>
      <w:r w:rsidRPr="00134D3C">
        <w:rPr>
          <w:sz w:val="22"/>
          <w:szCs w:val="22"/>
        </w:rPr>
        <w:t>: the predicate is contained in the subject (e.g., “All bachelors are unmarried”).</w:t>
      </w:r>
    </w:p>
    <w:p w:rsidR="00134D3C" w:rsidRPr="00134D3C" w:rsidRDefault="00134D3C" w:rsidP="00134D3C">
      <w:pPr>
        <w:pStyle w:val="NormalWeb"/>
        <w:numPr>
          <w:ilvl w:val="0"/>
          <w:numId w:val="27"/>
        </w:numPr>
        <w:spacing w:before="0" w:beforeAutospacing="0" w:after="0" w:afterAutospacing="0" w:line="276" w:lineRule="auto"/>
        <w:jc w:val="both"/>
        <w:rPr>
          <w:sz w:val="22"/>
          <w:szCs w:val="22"/>
        </w:rPr>
      </w:pPr>
      <w:r w:rsidRPr="00134D3C">
        <w:rPr>
          <w:rStyle w:val="Strong"/>
          <w:sz w:val="22"/>
          <w:szCs w:val="22"/>
        </w:rPr>
        <w:t>Synthetic</w:t>
      </w:r>
      <w:r w:rsidRPr="00134D3C">
        <w:rPr>
          <w:sz w:val="22"/>
          <w:szCs w:val="22"/>
        </w:rPr>
        <w:t>: the predicate adds new information (e.g., “The cat is on the mat”).</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Kant’s major innovation is the idea of </w:t>
      </w:r>
      <w:r w:rsidRPr="00134D3C">
        <w:rPr>
          <w:rStyle w:val="Strong"/>
          <w:sz w:val="22"/>
          <w:szCs w:val="22"/>
        </w:rPr>
        <w:t>synthetic a priori judgments</w:t>
      </w:r>
      <w:r w:rsidRPr="00134D3C">
        <w:rPr>
          <w:sz w:val="22"/>
          <w:szCs w:val="22"/>
        </w:rPr>
        <w:t xml:space="preserve">: propositions that are </w:t>
      </w:r>
      <w:r w:rsidRPr="00134D3C">
        <w:rPr>
          <w:rStyle w:val="Strong"/>
          <w:sz w:val="22"/>
          <w:szCs w:val="22"/>
        </w:rPr>
        <w:t>universally and necessarily true</w:t>
      </w:r>
      <w:r w:rsidRPr="00134D3C">
        <w:rPr>
          <w:sz w:val="22"/>
          <w:szCs w:val="22"/>
        </w:rPr>
        <w:t xml:space="preserve">, yet </w:t>
      </w:r>
      <w:r w:rsidRPr="00134D3C">
        <w:rPr>
          <w:rStyle w:val="Strong"/>
          <w:sz w:val="22"/>
          <w:szCs w:val="22"/>
        </w:rPr>
        <w:t>not derived from experience</w:t>
      </w:r>
      <w:r w:rsidRPr="00134D3C">
        <w:rPr>
          <w:sz w:val="22"/>
          <w:szCs w:val="22"/>
        </w:rPr>
        <w:t>—such as those in mathematics and natural science.</w:t>
      </w:r>
    </w:p>
    <w:p w:rsidR="00134D3C" w:rsidRPr="00134D3C" w:rsidRDefault="00134D3C" w:rsidP="00134D3C">
      <w:pPr>
        <w:spacing w:after="0" w:line="276" w:lineRule="auto"/>
        <w:jc w:val="both"/>
        <w:rPr>
          <w:rFonts w:ascii="Times New Roman" w:hAnsi="Times New Roman" w:cs="Times New Roman"/>
        </w:rPr>
      </w:pPr>
    </w:p>
    <w:p w:rsidR="00134D3C" w:rsidRPr="00134D3C" w:rsidRDefault="00134D3C" w:rsidP="00134D3C">
      <w:pPr>
        <w:pStyle w:val="Heading2"/>
        <w:spacing w:before="0" w:beforeAutospacing="0" w:after="0" w:afterAutospacing="0" w:line="276" w:lineRule="auto"/>
        <w:jc w:val="both"/>
        <w:rPr>
          <w:sz w:val="22"/>
          <w:szCs w:val="22"/>
        </w:rPr>
      </w:pPr>
      <w:r w:rsidRPr="00134D3C">
        <w:rPr>
          <w:sz w:val="22"/>
          <w:szCs w:val="22"/>
        </w:rPr>
        <w:t xml:space="preserve">4. </w:t>
      </w:r>
      <w:r w:rsidRPr="00134D3C">
        <w:rPr>
          <w:rStyle w:val="Strong"/>
          <w:b/>
          <w:bCs/>
          <w:sz w:val="22"/>
          <w:szCs w:val="22"/>
        </w:rPr>
        <w:t>Transcendental Idealism: The Conditions of Possibility for Experience</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Kant introduces </w:t>
      </w:r>
      <w:r w:rsidRPr="00134D3C">
        <w:rPr>
          <w:rStyle w:val="Strong"/>
          <w:sz w:val="22"/>
          <w:szCs w:val="22"/>
        </w:rPr>
        <w:t>transcendental idealism</w:t>
      </w:r>
      <w:r w:rsidRPr="00134D3C">
        <w:rPr>
          <w:sz w:val="22"/>
          <w:szCs w:val="22"/>
        </w:rPr>
        <w:t>, the view that:</w:t>
      </w:r>
    </w:p>
    <w:p w:rsidR="00134D3C" w:rsidRPr="00134D3C" w:rsidRDefault="00134D3C" w:rsidP="00134D3C">
      <w:pPr>
        <w:pStyle w:val="NormalWeb"/>
        <w:numPr>
          <w:ilvl w:val="0"/>
          <w:numId w:val="28"/>
        </w:numPr>
        <w:spacing w:before="0" w:beforeAutospacing="0" w:after="0" w:afterAutospacing="0" w:line="276" w:lineRule="auto"/>
        <w:jc w:val="both"/>
        <w:rPr>
          <w:sz w:val="22"/>
          <w:szCs w:val="22"/>
        </w:rPr>
      </w:pPr>
      <w:r w:rsidRPr="00134D3C">
        <w:rPr>
          <w:sz w:val="22"/>
          <w:szCs w:val="22"/>
        </w:rPr>
        <w:t xml:space="preserve">We can never know things as they are </w:t>
      </w:r>
      <w:r w:rsidRPr="00134D3C">
        <w:rPr>
          <w:rStyle w:val="Strong"/>
          <w:sz w:val="22"/>
          <w:szCs w:val="22"/>
        </w:rPr>
        <w:t>in themselves</w:t>
      </w:r>
      <w:r w:rsidRPr="00134D3C">
        <w:rPr>
          <w:sz w:val="22"/>
          <w:szCs w:val="22"/>
        </w:rPr>
        <w:t xml:space="preserve"> (</w:t>
      </w:r>
      <w:proofErr w:type="spellStart"/>
      <w:r w:rsidRPr="00134D3C">
        <w:rPr>
          <w:rStyle w:val="Emphasis"/>
          <w:rFonts w:eastAsiaTheme="majorEastAsia"/>
          <w:sz w:val="22"/>
          <w:szCs w:val="22"/>
        </w:rPr>
        <w:t>noumena</w:t>
      </w:r>
      <w:proofErr w:type="spellEnd"/>
      <w:r w:rsidRPr="00134D3C">
        <w:rPr>
          <w:sz w:val="22"/>
          <w:szCs w:val="22"/>
        </w:rPr>
        <w:t>).</w:t>
      </w:r>
    </w:p>
    <w:p w:rsidR="00134D3C" w:rsidRPr="00134D3C" w:rsidRDefault="00134D3C" w:rsidP="00134D3C">
      <w:pPr>
        <w:pStyle w:val="NormalWeb"/>
        <w:numPr>
          <w:ilvl w:val="0"/>
          <w:numId w:val="28"/>
        </w:numPr>
        <w:spacing w:before="0" w:beforeAutospacing="0" w:after="0" w:afterAutospacing="0" w:line="276" w:lineRule="auto"/>
        <w:jc w:val="both"/>
        <w:rPr>
          <w:sz w:val="22"/>
          <w:szCs w:val="22"/>
        </w:rPr>
      </w:pPr>
      <w:r w:rsidRPr="00134D3C">
        <w:rPr>
          <w:sz w:val="22"/>
          <w:szCs w:val="22"/>
        </w:rPr>
        <w:t xml:space="preserve">We only know things </w:t>
      </w:r>
      <w:r w:rsidRPr="00134D3C">
        <w:rPr>
          <w:rStyle w:val="Strong"/>
          <w:sz w:val="22"/>
          <w:szCs w:val="22"/>
        </w:rPr>
        <w:t>as they appear</w:t>
      </w:r>
      <w:r w:rsidRPr="00134D3C">
        <w:rPr>
          <w:sz w:val="22"/>
          <w:szCs w:val="22"/>
        </w:rPr>
        <w:t xml:space="preserve"> to us (</w:t>
      </w:r>
      <w:r w:rsidRPr="00134D3C">
        <w:rPr>
          <w:rStyle w:val="Emphasis"/>
          <w:rFonts w:eastAsiaTheme="majorEastAsia"/>
          <w:sz w:val="22"/>
          <w:szCs w:val="22"/>
        </w:rPr>
        <w:t>phenomena</w:t>
      </w:r>
      <w:r w:rsidRPr="00134D3C">
        <w:rPr>
          <w:sz w:val="22"/>
          <w:szCs w:val="22"/>
        </w:rPr>
        <w:t>), through the mind’s forms and categories.</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This view emphasizes that the mind </w:t>
      </w:r>
      <w:r w:rsidRPr="00134D3C">
        <w:rPr>
          <w:rStyle w:val="Strong"/>
          <w:sz w:val="22"/>
          <w:szCs w:val="22"/>
        </w:rPr>
        <w:t>actively structures</w:t>
      </w:r>
      <w:r w:rsidRPr="00134D3C">
        <w:rPr>
          <w:sz w:val="22"/>
          <w:szCs w:val="22"/>
        </w:rPr>
        <w:t xml:space="preserve"> experience according to certain </w:t>
      </w:r>
      <w:r w:rsidRPr="00134D3C">
        <w:rPr>
          <w:rStyle w:val="Strong"/>
          <w:sz w:val="22"/>
          <w:szCs w:val="22"/>
        </w:rPr>
        <w:t>a priori conditions</w:t>
      </w:r>
      <w:r w:rsidRPr="00134D3C">
        <w:rPr>
          <w:sz w:val="22"/>
          <w:szCs w:val="22"/>
        </w:rPr>
        <w:t>, without which experience would be impossible.</w:t>
      </w:r>
    </w:p>
    <w:p w:rsidR="00134D3C" w:rsidRPr="00134D3C" w:rsidRDefault="00134D3C" w:rsidP="00134D3C">
      <w:pPr>
        <w:spacing w:after="0" w:line="276" w:lineRule="auto"/>
        <w:jc w:val="both"/>
        <w:rPr>
          <w:rFonts w:ascii="Times New Roman" w:hAnsi="Times New Roman" w:cs="Times New Roman"/>
        </w:rPr>
      </w:pPr>
    </w:p>
    <w:p w:rsidR="00134D3C" w:rsidRPr="00134D3C" w:rsidRDefault="00134D3C" w:rsidP="00134D3C">
      <w:pPr>
        <w:pStyle w:val="Heading2"/>
        <w:spacing w:before="0" w:beforeAutospacing="0" w:after="0" w:afterAutospacing="0" w:line="276" w:lineRule="auto"/>
        <w:jc w:val="both"/>
        <w:rPr>
          <w:sz w:val="22"/>
          <w:szCs w:val="22"/>
        </w:rPr>
      </w:pPr>
      <w:r w:rsidRPr="00134D3C">
        <w:rPr>
          <w:sz w:val="22"/>
          <w:szCs w:val="22"/>
        </w:rPr>
        <w:t xml:space="preserve">5. </w:t>
      </w:r>
      <w:r w:rsidRPr="00134D3C">
        <w:rPr>
          <w:rStyle w:val="Strong"/>
          <w:b/>
          <w:bCs/>
          <w:sz w:val="22"/>
          <w:szCs w:val="22"/>
        </w:rPr>
        <w:t>Forms of Intuition: Space and Time</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According to Kant, all sensory data are structured by two </w:t>
      </w:r>
      <w:r w:rsidRPr="00134D3C">
        <w:rPr>
          <w:rStyle w:val="Strong"/>
          <w:sz w:val="22"/>
          <w:szCs w:val="22"/>
        </w:rPr>
        <w:t>a priori forms of intuition</w:t>
      </w:r>
      <w:r w:rsidRPr="00134D3C">
        <w:rPr>
          <w:sz w:val="22"/>
          <w:szCs w:val="22"/>
        </w:rPr>
        <w:t>:</w:t>
      </w:r>
    </w:p>
    <w:p w:rsidR="00134D3C" w:rsidRPr="00134D3C" w:rsidRDefault="00134D3C" w:rsidP="00134D3C">
      <w:pPr>
        <w:pStyle w:val="NormalWeb"/>
        <w:numPr>
          <w:ilvl w:val="0"/>
          <w:numId w:val="29"/>
        </w:numPr>
        <w:spacing w:before="0" w:beforeAutospacing="0" w:after="0" w:afterAutospacing="0" w:line="276" w:lineRule="auto"/>
        <w:jc w:val="both"/>
        <w:rPr>
          <w:sz w:val="22"/>
          <w:szCs w:val="22"/>
        </w:rPr>
      </w:pPr>
      <w:r w:rsidRPr="00134D3C">
        <w:rPr>
          <w:rStyle w:val="Strong"/>
          <w:sz w:val="22"/>
          <w:szCs w:val="22"/>
        </w:rPr>
        <w:lastRenderedPageBreak/>
        <w:t>Space</w:t>
      </w:r>
      <w:r w:rsidRPr="00134D3C">
        <w:rPr>
          <w:sz w:val="22"/>
          <w:szCs w:val="22"/>
        </w:rPr>
        <w:t xml:space="preserve"> (the form of outer sense)</w:t>
      </w:r>
    </w:p>
    <w:p w:rsidR="00134D3C" w:rsidRPr="00134D3C" w:rsidRDefault="00134D3C" w:rsidP="00134D3C">
      <w:pPr>
        <w:pStyle w:val="NormalWeb"/>
        <w:numPr>
          <w:ilvl w:val="0"/>
          <w:numId w:val="29"/>
        </w:numPr>
        <w:spacing w:before="0" w:beforeAutospacing="0" w:after="0" w:afterAutospacing="0" w:line="276" w:lineRule="auto"/>
        <w:jc w:val="both"/>
        <w:rPr>
          <w:sz w:val="22"/>
          <w:szCs w:val="22"/>
        </w:rPr>
      </w:pPr>
      <w:r w:rsidRPr="00134D3C">
        <w:rPr>
          <w:rStyle w:val="Strong"/>
          <w:sz w:val="22"/>
          <w:szCs w:val="22"/>
        </w:rPr>
        <w:t>Time</w:t>
      </w:r>
      <w:r w:rsidRPr="00134D3C">
        <w:rPr>
          <w:sz w:val="22"/>
          <w:szCs w:val="22"/>
        </w:rPr>
        <w:t xml:space="preserve"> (the form of inner sense)</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These are not features of the external world, but the </w:t>
      </w:r>
      <w:r w:rsidRPr="00134D3C">
        <w:rPr>
          <w:rStyle w:val="Strong"/>
          <w:sz w:val="22"/>
          <w:szCs w:val="22"/>
        </w:rPr>
        <w:t>preconditions</w:t>
      </w:r>
      <w:r w:rsidRPr="00134D3C">
        <w:rPr>
          <w:sz w:val="22"/>
          <w:szCs w:val="22"/>
        </w:rPr>
        <w:t xml:space="preserve"> under which we can perceive anything at all.</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Thus, mathematics (geometry and arithmetic) becomes possible because it describes the </w:t>
      </w:r>
      <w:r w:rsidRPr="00134D3C">
        <w:rPr>
          <w:rStyle w:val="Strong"/>
          <w:sz w:val="22"/>
          <w:szCs w:val="22"/>
        </w:rPr>
        <w:t>structure of our intuition</w:t>
      </w:r>
      <w:r w:rsidRPr="00134D3C">
        <w:rPr>
          <w:sz w:val="22"/>
          <w:szCs w:val="22"/>
        </w:rPr>
        <w:t>, not things-in-themselves.</w:t>
      </w:r>
    </w:p>
    <w:p w:rsidR="00134D3C" w:rsidRPr="00134D3C" w:rsidRDefault="00134D3C" w:rsidP="00134D3C">
      <w:pPr>
        <w:spacing w:after="0" w:line="276" w:lineRule="auto"/>
        <w:jc w:val="both"/>
        <w:rPr>
          <w:rFonts w:ascii="Times New Roman" w:hAnsi="Times New Roman" w:cs="Times New Roman"/>
        </w:rPr>
      </w:pPr>
    </w:p>
    <w:p w:rsidR="00134D3C" w:rsidRPr="00134D3C" w:rsidRDefault="00134D3C" w:rsidP="00134D3C">
      <w:pPr>
        <w:pStyle w:val="Heading2"/>
        <w:spacing w:before="0" w:beforeAutospacing="0" w:after="0" w:afterAutospacing="0" w:line="276" w:lineRule="auto"/>
        <w:jc w:val="both"/>
        <w:rPr>
          <w:sz w:val="22"/>
          <w:szCs w:val="22"/>
        </w:rPr>
      </w:pPr>
      <w:r w:rsidRPr="00134D3C">
        <w:rPr>
          <w:sz w:val="22"/>
          <w:szCs w:val="22"/>
        </w:rPr>
        <w:t xml:space="preserve">6. </w:t>
      </w:r>
      <w:r w:rsidRPr="00134D3C">
        <w:rPr>
          <w:rStyle w:val="Strong"/>
          <w:b/>
          <w:bCs/>
          <w:sz w:val="22"/>
          <w:szCs w:val="22"/>
        </w:rPr>
        <w:t>Categories of the Understanding</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The mind also applies twelve </w:t>
      </w:r>
      <w:r w:rsidRPr="00134D3C">
        <w:rPr>
          <w:rStyle w:val="Strong"/>
          <w:sz w:val="22"/>
          <w:szCs w:val="22"/>
        </w:rPr>
        <w:t>a priori categories</w:t>
      </w:r>
      <w:r w:rsidRPr="00134D3C">
        <w:rPr>
          <w:sz w:val="22"/>
          <w:szCs w:val="22"/>
        </w:rPr>
        <w:t xml:space="preserve"> to the raw data of intuition. These include:</w:t>
      </w:r>
    </w:p>
    <w:p w:rsidR="00134D3C" w:rsidRPr="00134D3C" w:rsidRDefault="00134D3C" w:rsidP="00134D3C">
      <w:pPr>
        <w:pStyle w:val="NormalWeb"/>
        <w:numPr>
          <w:ilvl w:val="0"/>
          <w:numId w:val="30"/>
        </w:numPr>
        <w:spacing w:before="0" w:beforeAutospacing="0" w:after="0" w:afterAutospacing="0" w:line="276" w:lineRule="auto"/>
        <w:jc w:val="both"/>
        <w:rPr>
          <w:sz w:val="22"/>
          <w:szCs w:val="22"/>
        </w:rPr>
      </w:pPr>
      <w:r w:rsidRPr="00134D3C">
        <w:rPr>
          <w:rStyle w:val="Strong"/>
          <w:sz w:val="22"/>
          <w:szCs w:val="22"/>
        </w:rPr>
        <w:t>Quantity</w:t>
      </w:r>
      <w:r w:rsidRPr="00134D3C">
        <w:rPr>
          <w:sz w:val="22"/>
          <w:szCs w:val="22"/>
        </w:rPr>
        <w:t xml:space="preserve"> (unity, plurality, totality)</w:t>
      </w:r>
    </w:p>
    <w:p w:rsidR="00134D3C" w:rsidRPr="00134D3C" w:rsidRDefault="00134D3C" w:rsidP="00134D3C">
      <w:pPr>
        <w:pStyle w:val="NormalWeb"/>
        <w:numPr>
          <w:ilvl w:val="0"/>
          <w:numId w:val="30"/>
        </w:numPr>
        <w:spacing w:before="0" w:beforeAutospacing="0" w:after="0" w:afterAutospacing="0" w:line="276" w:lineRule="auto"/>
        <w:jc w:val="both"/>
        <w:rPr>
          <w:sz w:val="22"/>
          <w:szCs w:val="22"/>
        </w:rPr>
      </w:pPr>
      <w:r w:rsidRPr="00134D3C">
        <w:rPr>
          <w:rStyle w:val="Strong"/>
          <w:sz w:val="22"/>
          <w:szCs w:val="22"/>
        </w:rPr>
        <w:t>Quality</w:t>
      </w:r>
      <w:r w:rsidRPr="00134D3C">
        <w:rPr>
          <w:sz w:val="22"/>
          <w:szCs w:val="22"/>
        </w:rPr>
        <w:t xml:space="preserve"> (reality, negation, limitation)</w:t>
      </w:r>
    </w:p>
    <w:p w:rsidR="00134D3C" w:rsidRPr="00134D3C" w:rsidRDefault="00134D3C" w:rsidP="00134D3C">
      <w:pPr>
        <w:pStyle w:val="NormalWeb"/>
        <w:numPr>
          <w:ilvl w:val="0"/>
          <w:numId w:val="30"/>
        </w:numPr>
        <w:spacing w:before="0" w:beforeAutospacing="0" w:after="0" w:afterAutospacing="0" w:line="276" w:lineRule="auto"/>
        <w:jc w:val="both"/>
        <w:rPr>
          <w:sz w:val="22"/>
          <w:szCs w:val="22"/>
        </w:rPr>
      </w:pPr>
      <w:r w:rsidRPr="00134D3C">
        <w:rPr>
          <w:rStyle w:val="Strong"/>
          <w:sz w:val="22"/>
          <w:szCs w:val="22"/>
        </w:rPr>
        <w:t>Relation</w:t>
      </w:r>
      <w:r w:rsidRPr="00134D3C">
        <w:rPr>
          <w:sz w:val="22"/>
          <w:szCs w:val="22"/>
        </w:rPr>
        <w:t xml:space="preserve"> (substance, causality, reciprocity)</w:t>
      </w:r>
    </w:p>
    <w:p w:rsidR="00134D3C" w:rsidRPr="00134D3C" w:rsidRDefault="00134D3C" w:rsidP="00134D3C">
      <w:pPr>
        <w:pStyle w:val="NormalWeb"/>
        <w:numPr>
          <w:ilvl w:val="0"/>
          <w:numId w:val="30"/>
        </w:numPr>
        <w:spacing w:before="0" w:beforeAutospacing="0" w:after="0" w:afterAutospacing="0" w:line="276" w:lineRule="auto"/>
        <w:jc w:val="both"/>
        <w:rPr>
          <w:sz w:val="22"/>
          <w:szCs w:val="22"/>
        </w:rPr>
      </w:pPr>
      <w:r w:rsidRPr="00134D3C">
        <w:rPr>
          <w:rStyle w:val="Strong"/>
          <w:sz w:val="22"/>
          <w:szCs w:val="22"/>
        </w:rPr>
        <w:t>Modality</w:t>
      </w:r>
      <w:r w:rsidRPr="00134D3C">
        <w:rPr>
          <w:sz w:val="22"/>
          <w:szCs w:val="22"/>
        </w:rPr>
        <w:t xml:space="preserve"> (possibility, existence, necessity)</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These categories are </w:t>
      </w:r>
      <w:r w:rsidRPr="00134D3C">
        <w:rPr>
          <w:rStyle w:val="Strong"/>
          <w:sz w:val="22"/>
          <w:szCs w:val="22"/>
        </w:rPr>
        <w:t>conceptual lenses</w:t>
      </w:r>
      <w:r w:rsidRPr="00134D3C">
        <w:rPr>
          <w:sz w:val="22"/>
          <w:szCs w:val="22"/>
        </w:rPr>
        <w:t xml:space="preserve"> that make </w:t>
      </w:r>
      <w:r w:rsidRPr="00134D3C">
        <w:rPr>
          <w:rStyle w:val="Strong"/>
          <w:sz w:val="22"/>
          <w:szCs w:val="22"/>
        </w:rPr>
        <w:t>experience intelligible</w:t>
      </w:r>
      <w:r w:rsidRPr="00134D3C">
        <w:rPr>
          <w:sz w:val="22"/>
          <w:szCs w:val="22"/>
        </w:rPr>
        <w:t xml:space="preserve">. For example, causality is not learned from experience (as Hume believed), but </w:t>
      </w:r>
      <w:r w:rsidRPr="00134D3C">
        <w:rPr>
          <w:rStyle w:val="Strong"/>
          <w:sz w:val="22"/>
          <w:szCs w:val="22"/>
        </w:rPr>
        <w:t>imposed</w:t>
      </w:r>
      <w:r w:rsidRPr="00134D3C">
        <w:rPr>
          <w:sz w:val="22"/>
          <w:szCs w:val="22"/>
        </w:rPr>
        <w:t xml:space="preserve"> by the mind on the sequence of events.</w:t>
      </w:r>
    </w:p>
    <w:p w:rsidR="00134D3C" w:rsidRPr="00134D3C" w:rsidRDefault="00134D3C" w:rsidP="00134D3C">
      <w:pPr>
        <w:spacing w:after="0" w:line="276" w:lineRule="auto"/>
        <w:jc w:val="both"/>
        <w:rPr>
          <w:rFonts w:ascii="Times New Roman" w:hAnsi="Times New Roman" w:cs="Times New Roman"/>
        </w:rPr>
      </w:pPr>
    </w:p>
    <w:p w:rsidR="00134D3C" w:rsidRPr="00134D3C" w:rsidRDefault="00134D3C" w:rsidP="00134D3C">
      <w:pPr>
        <w:pStyle w:val="Heading2"/>
        <w:spacing w:before="0" w:beforeAutospacing="0" w:after="0" w:afterAutospacing="0" w:line="276" w:lineRule="auto"/>
        <w:jc w:val="both"/>
        <w:rPr>
          <w:sz w:val="22"/>
          <w:szCs w:val="22"/>
        </w:rPr>
      </w:pPr>
      <w:r w:rsidRPr="00134D3C">
        <w:rPr>
          <w:sz w:val="22"/>
          <w:szCs w:val="22"/>
        </w:rPr>
        <w:t xml:space="preserve">7. </w:t>
      </w:r>
      <w:r w:rsidRPr="00134D3C">
        <w:rPr>
          <w:rStyle w:val="Strong"/>
          <w:b/>
          <w:bCs/>
          <w:sz w:val="22"/>
          <w:szCs w:val="22"/>
        </w:rPr>
        <w:t>Synthetic A Priori Knowledge</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Kant argues that </w:t>
      </w:r>
      <w:r w:rsidRPr="00134D3C">
        <w:rPr>
          <w:rStyle w:val="Strong"/>
          <w:sz w:val="22"/>
          <w:szCs w:val="22"/>
        </w:rPr>
        <w:t>synthetic a priori</w:t>
      </w:r>
      <w:r w:rsidRPr="00134D3C">
        <w:rPr>
          <w:sz w:val="22"/>
          <w:szCs w:val="22"/>
        </w:rPr>
        <w:t xml:space="preserve"> judgments are foundational to metaphysics, mathematics, and natural science.</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Examples:</w:t>
      </w:r>
    </w:p>
    <w:p w:rsidR="00134D3C" w:rsidRPr="00134D3C" w:rsidRDefault="00134D3C" w:rsidP="00134D3C">
      <w:pPr>
        <w:pStyle w:val="NormalWeb"/>
        <w:numPr>
          <w:ilvl w:val="0"/>
          <w:numId w:val="31"/>
        </w:numPr>
        <w:spacing w:before="0" w:beforeAutospacing="0" w:after="0" w:afterAutospacing="0" w:line="276" w:lineRule="auto"/>
        <w:jc w:val="both"/>
        <w:rPr>
          <w:sz w:val="22"/>
          <w:szCs w:val="22"/>
        </w:rPr>
      </w:pPr>
      <w:r w:rsidRPr="00134D3C">
        <w:rPr>
          <w:sz w:val="22"/>
          <w:szCs w:val="22"/>
        </w:rPr>
        <w:t>“Every event has a cause” — not derived from experience (contra Hume), yet necessarily true for experience to be possible.</w:t>
      </w:r>
    </w:p>
    <w:p w:rsidR="00134D3C" w:rsidRPr="00134D3C" w:rsidRDefault="00134D3C" w:rsidP="00134D3C">
      <w:pPr>
        <w:pStyle w:val="NormalWeb"/>
        <w:numPr>
          <w:ilvl w:val="0"/>
          <w:numId w:val="31"/>
        </w:numPr>
        <w:spacing w:before="0" w:beforeAutospacing="0" w:after="0" w:afterAutospacing="0" w:line="276" w:lineRule="auto"/>
        <w:jc w:val="both"/>
        <w:rPr>
          <w:sz w:val="22"/>
          <w:szCs w:val="22"/>
        </w:rPr>
      </w:pPr>
      <w:r w:rsidRPr="00134D3C">
        <w:rPr>
          <w:sz w:val="22"/>
          <w:szCs w:val="22"/>
        </w:rPr>
        <w:t>“7 + 5 = 12” — not merely analytical, but known independently of experience.</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This category of knowledge bridges rationalism and empiricism: it is </w:t>
      </w:r>
      <w:r w:rsidRPr="00134D3C">
        <w:rPr>
          <w:rStyle w:val="Strong"/>
          <w:sz w:val="22"/>
          <w:szCs w:val="22"/>
        </w:rPr>
        <w:t>rationally justified yet applicable to the world</w:t>
      </w:r>
      <w:r w:rsidRPr="00134D3C">
        <w:rPr>
          <w:sz w:val="22"/>
          <w:szCs w:val="22"/>
        </w:rPr>
        <w:t>.</w:t>
      </w:r>
    </w:p>
    <w:p w:rsidR="00134D3C" w:rsidRPr="00134D3C" w:rsidRDefault="00134D3C" w:rsidP="00134D3C">
      <w:pPr>
        <w:spacing w:after="0" w:line="276" w:lineRule="auto"/>
        <w:jc w:val="both"/>
        <w:rPr>
          <w:rFonts w:ascii="Times New Roman" w:hAnsi="Times New Roman" w:cs="Times New Roman"/>
        </w:rPr>
      </w:pPr>
    </w:p>
    <w:p w:rsidR="00134D3C" w:rsidRPr="00134D3C" w:rsidRDefault="00134D3C" w:rsidP="00134D3C">
      <w:pPr>
        <w:pStyle w:val="Heading2"/>
        <w:spacing w:before="0" w:beforeAutospacing="0" w:after="0" w:afterAutospacing="0" w:line="276" w:lineRule="auto"/>
        <w:jc w:val="both"/>
        <w:rPr>
          <w:sz w:val="22"/>
          <w:szCs w:val="22"/>
        </w:rPr>
      </w:pPr>
      <w:r w:rsidRPr="00134D3C">
        <w:rPr>
          <w:sz w:val="22"/>
          <w:szCs w:val="22"/>
        </w:rPr>
        <w:t xml:space="preserve">8. </w:t>
      </w:r>
      <w:r w:rsidRPr="00134D3C">
        <w:rPr>
          <w:rStyle w:val="Strong"/>
          <w:b/>
          <w:bCs/>
          <w:sz w:val="22"/>
          <w:szCs w:val="22"/>
        </w:rPr>
        <w:t xml:space="preserve">Limits of Knowledge: Phenomena vs. </w:t>
      </w:r>
      <w:proofErr w:type="spellStart"/>
      <w:r w:rsidRPr="00134D3C">
        <w:rPr>
          <w:rStyle w:val="Strong"/>
          <w:b/>
          <w:bCs/>
          <w:sz w:val="22"/>
          <w:szCs w:val="22"/>
        </w:rPr>
        <w:t>Noumena</w:t>
      </w:r>
      <w:proofErr w:type="spellEnd"/>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Kant insists on the limits of human cognition:</w:t>
      </w:r>
    </w:p>
    <w:p w:rsidR="00134D3C" w:rsidRPr="00134D3C" w:rsidRDefault="00134D3C" w:rsidP="00134D3C">
      <w:pPr>
        <w:pStyle w:val="NormalWeb"/>
        <w:numPr>
          <w:ilvl w:val="0"/>
          <w:numId w:val="32"/>
        </w:numPr>
        <w:spacing w:before="0" w:beforeAutospacing="0" w:after="0" w:afterAutospacing="0" w:line="276" w:lineRule="auto"/>
        <w:jc w:val="both"/>
        <w:rPr>
          <w:sz w:val="22"/>
          <w:szCs w:val="22"/>
        </w:rPr>
      </w:pPr>
      <w:r w:rsidRPr="00134D3C">
        <w:rPr>
          <w:sz w:val="22"/>
          <w:szCs w:val="22"/>
        </w:rPr>
        <w:t xml:space="preserve">We can know only </w:t>
      </w:r>
      <w:r w:rsidRPr="00134D3C">
        <w:rPr>
          <w:rStyle w:val="Strong"/>
          <w:sz w:val="22"/>
          <w:szCs w:val="22"/>
        </w:rPr>
        <w:t>phenomena</w:t>
      </w:r>
      <w:r w:rsidRPr="00134D3C">
        <w:rPr>
          <w:sz w:val="22"/>
          <w:szCs w:val="22"/>
        </w:rPr>
        <w:t>—appearances shaped by space, time, and the categories.</w:t>
      </w:r>
    </w:p>
    <w:p w:rsidR="00134D3C" w:rsidRPr="00134D3C" w:rsidRDefault="00134D3C" w:rsidP="00134D3C">
      <w:pPr>
        <w:pStyle w:val="NormalWeb"/>
        <w:numPr>
          <w:ilvl w:val="0"/>
          <w:numId w:val="32"/>
        </w:numPr>
        <w:spacing w:before="0" w:beforeAutospacing="0" w:after="0" w:afterAutospacing="0" w:line="276" w:lineRule="auto"/>
        <w:jc w:val="both"/>
        <w:rPr>
          <w:sz w:val="22"/>
          <w:szCs w:val="22"/>
        </w:rPr>
      </w:pPr>
      <w:r w:rsidRPr="00134D3C">
        <w:rPr>
          <w:sz w:val="22"/>
          <w:szCs w:val="22"/>
        </w:rPr>
        <w:t xml:space="preserve">We cannot know </w:t>
      </w:r>
      <w:proofErr w:type="spellStart"/>
      <w:r w:rsidRPr="00134D3C">
        <w:rPr>
          <w:rStyle w:val="Strong"/>
          <w:sz w:val="22"/>
          <w:szCs w:val="22"/>
        </w:rPr>
        <w:t>noumena</w:t>
      </w:r>
      <w:proofErr w:type="spellEnd"/>
      <w:r w:rsidRPr="00134D3C">
        <w:rPr>
          <w:sz w:val="22"/>
          <w:szCs w:val="22"/>
        </w:rPr>
        <w:t>, or “things-in-themselves.”</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This is a </w:t>
      </w:r>
      <w:r w:rsidRPr="00134D3C">
        <w:rPr>
          <w:rStyle w:val="Strong"/>
          <w:sz w:val="22"/>
          <w:szCs w:val="22"/>
        </w:rPr>
        <w:t>critical boundary</w:t>
      </w:r>
      <w:r w:rsidRPr="00134D3C">
        <w:rPr>
          <w:sz w:val="22"/>
          <w:szCs w:val="22"/>
        </w:rPr>
        <w:t>: metaphysical speculation about the soul, God, and the world as a whole exceeds the limits of human reason.</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Nevertheless, these ideas function as </w:t>
      </w:r>
      <w:r w:rsidRPr="00134D3C">
        <w:rPr>
          <w:rStyle w:val="Strong"/>
          <w:sz w:val="22"/>
          <w:szCs w:val="22"/>
        </w:rPr>
        <w:t>regulative ideals</w:t>
      </w:r>
      <w:r w:rsidRPr="00134D3C">
        <w:rPr>
          <w:sz w:val="22"/>
          <w:szCs w:val="22"/>
        </w:rPr>
        <w:t>, guiding moral and rational life even if they cannot be known scientifically.</w:t>
      </w:r>
    </w:p>
    <w:p w:rsidR="00134D3C" w:rsidRPr="00134D3C" w:rsidRDefault="00134D3C" w:rsidP="00134D3C">
      <w:pPr>
        <w:spacing w:after="0" w:line="276" w:lineRule="auto"/>
        <w:jc w:val="both"/>
        <w:rPr>
          <w:rFonts w:ascii="Times New Roman" w:hAnsi="Times New Roman" w:cs="Times New Roman"/>
        </w:rPr>
      </w:pPr>
    </w:p>
    <w:p w:rsidR="00134D3C" w:rsidRPr="00134D3C" w:rsidRDefault="00134D3C" w:rsidP="00134D3C">
      <w:pPr>
        <w:pStyle w:val="Heading2"/>
        <w:spacing w:before="0" w:beforeAutospacing="0" w:after="0" w:afterAutospacing="0" w:line="276" w:lineRule="auto"/>
        <w:jc w:val="both"/>
        <w:rPr>
          <w:sz w:val="22"/>
          <w:szCs w:val="22"/>
        </w:rPr>
      </w:pPr>
      <w:r w:rsidRPr="00134D3C">
        <w:rPr>
          <w:sz w:val="22"/>
          <w:szCs w:val="22"/>
        </w:rPr>
        <w:t xml:space="preserve">9. </w:t>
      </w:r>
      <w:r w:rsidRPr="00134D3C">
        <w:rPr>
          <w:rStyle w:val="Strong"/>
          <w:b/>
          <w:bCs/>
          <w:sz w:val="22"/>
          <w:szCs w:val="22"/>
        </w:rPr>
        <w:t>The Transcendental Deduction</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This is a central part of Kant’s argument: it seeks to demonstrate that the categories are </w:t>
      </w:r>
      <w:r w:rsidRPr="00134D3C">
        <w:rPr>
          <w:rStyle w:val="Strong"/>
          <w:sz w:val="22"/>
          <w:szCs w:val="22"/>
        </w:rPr>
        <w:t>necessary conditions</w:t>
      </w:r>
      <w:r w:rsidRPr="00134D3C">
        <w:rPr>
          <w:sz w:val="22"/>
          <w:szCs w:val="22"/>
        </w:rPr>
        <w:t xml:space="preserve"> for the possibility of experience.</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Kant's strategy is </w:t>
      </w:r>
      <w:r w:rsidRPr="00134D3C">
        <w:rPr>
          <w:rStyle w:val="Strong"/>
          <w:sz w:val="22"/>
          <w:szCs w:val="22"/>
        </w:rPr>
        <w:t>transcendental</w:t>
      </w:r>
      <w:r w:rsidRPr="00134D3C">
        <w:rPr>
          <w:sz w:val="22"/>
          <w:szCs w:val="22"/>
        </w:rPr>
        <w:t xml:space="preserve">: he asks what must be </w:t>
      </w:r>
      <w:r w:rsidRPr="00134D3C">
        <w:rPr>
          <w:rStyle w:val="Strong"/>
          <w:sz w:val="22"/>
          <w:szCs w:val="22"/>
        </w:rPr>
        <w:t>presupposed</w:t>
      </w:r>
      <w:r w:rsidRPr="00134D3C">
        <w:rPr>
          <w:sz w:val="22"/>
          <w:szCs w:val="22"/>
        </w:rPr>
        <w:t xml:space="preserve"> in order for knowledge or experience to be possible. His answer is that the mind’s structures—space, time, and categories—are </w:t>
      </w:r>
      <w:r w:rsidRPr="00134D3C">
        <w:rPr>
          <w:rStyle w:val="Strong"/>
          <w:sz w:val="22"/>
          <w:szCs w:val="22"/>
        </w:rPr>
        <w:t>indispensable</w:t>
      </w:r>
      <w:r w:rsidRPr="00134D3C">
        <w:rPr>
          <w:sz w:val="22"/>
          <w:szCs w:val="22"/>
        </w:rPr>
        <w:t>.</w:t>
      </w:r>
    </w:p>
    <w:p w:rsidR="00134D3C" w:rsidRPr="00134D3C" w:rsidRDefault="00134D3C" w:rsidP="00134D3C">
      <w:pPr>
        <w:spacing w:after="0" w:line="276" w:lineRule="auto"/>
        <w:jc w:val="both"/>
        <w:rPr>
          <w:rFonts w:ascii="Times New Roman" w:hAnsi="Times New Roman" w:cs="Times New Roman"/>
        </w:rPr>
      </w:pPr>
    </w:p>
    <w:p w:rsidR="00134D3C" w:rsidRPr="00134D3C" w:rsidRDefault="00134D3C" w:rsidP="00134D3C">
      <w:pPr>
        <w:pStyle w:val="Heading2"/>
        <w:spacing w:before="0" w:beforeAutospacing="0" w:after="0" w:afterAutospacing="0" w:line="276" w:lineRule="auto"/>
        <w:jc w:val="both"/>
        <w:rPr>
          <w:sz w:val="22"/>
          <w:szCs w:val="22"/>
        </w:rPr>
      </w:pPr>
      <w:r w:rsidRPr="00134D3C">
        <w:rPr>
          <w:sz w:val="22"/>
          <w:szCs w:val="22"/>
        </w:rPr>
        <w:t xml:space="preserve">10. </w:t>
      </w:r>
      <w:r w:rsidRPr="00134D3C">
        <w:rPr>
          <w:rStyle w:val="Strong"/>
          <w:b/>
          <w:bCs/>
          <w:sz w:val="22"/>
          <w:szCs w:val="22"/>
        </w:rPr>
        <w:t>Moral and Practical Knowledge</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While theoretical reason is limited, </w:t>
      </w:r>
      <w:r w:rsidRPr="00134D3C">
        <w:rPr>
          <w:rStyle w:val="Strong"/>
          <w:sz w:val="22"/>
          <w:szCs w:val="22"/>
        </w:rPr>
        <w:t>practical reason</w:t>
      </w:r>
      <w:r w:rsidRPr="00134D3C">
        <w:rPr>
          <w:sz w:val="22"/>
          <w:szCs w:val="22"/>
        </w:rPr>
        <w:t>—especially moral reasoning—opens another path to certainty.</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lastRenderedPageBreak/>
        <w:t xml:space="preserve">In the </w:t>
      </w:r>
      <w:r w:rsidRPr="00134D3C">
        <w:rPr>
          <w:rStyle w:val="Emphasis"/>
          <w:rFonts w:eastAsiaTheme="majorEastAsia"/>
          <w:sz w:val="22"/>
          <w:szCs w:val="22"/>
        </w:rPr>
        <w:t>Critique of Practical Reason</w:t>
      </w:r>
      <w:r w:rsidRPr="00134D3C">
        <w:rPr>
          <w:sz w:val="22"/>
          <w:szCs w:val="22"/>
        </w:rPr>
        <w:t xml:space="preserve">, Kant asserts that the ideas of God, freedom, and immortality, though unknowable theoretically, are </w:t>
      </w:r>
      <w:r w:rsidRPr="00134D3C">
        <w:rPr>
          <w:rStyle w:val="Strong"/>
          <w:sz w:val="22"/>
          <w:szCs w:val="22"/>
        </w:rPr>
        <w:t>postulates of moral action</w:t>
      </w:r>
      <w:r w:rsidRPr="00134D3C">
        <w:rPr>
          <w:sz w:val="22"/>
          <w:szCs w:val="22"/>
        </w:rPr>
        <w:t xml:space="preserve">. This bridges the gap between </w:t>
      </w:r>
      <w:r w:rsidRPr="00134D3C">
        <w:rPr>
          <w:rStyle w:val="Strong"/>
          <w:sz w:val="22"/>
          <w:szCs w:val="22"/>
        </w:rPr>
        <w:t>epistemology and ethics</w:t>
      </w:r>
      <w:r w:rsidRPr="00134D3C">
        <w:rPr>
          <w:sz w:val="22"/>
          <w:szCs w:val="22"/>
        </w:rPr>
        <w:t>, showing that reason has both theoretical and practical dimensions.</w:t>
      </w:r>
    </w:p>
    <w:p w:rsidR="00134D3C" w:rsidRPr="00134D3C" w:rsidRDefault="00134D3C" w:rsidP="00134D3C">
      <w:pPr>
        <w:spacing w:after="0" w:line="276" w:lineRule="auto"/>
        <w:jc w:val="both"/>
        <w:rPr>
          <w:rFonts w:ascii="Times New Roman" w:hAnsi="Times New Roman" w:cs="Times New Roman"/>
        </w:rPr>
      </w:pPr>
    </w:p>
    <w:p w:rsidR="00134D3C" w:rsidRPr="00134D3C" w:rsidRDefault="00134D3C" w:rsidP="00134D3C">
      <w:pPr>
        <w:pStyle w:val="Heading2"/>
        <w:spacing w:before="0" w:beforeAutospacing="0" w:after="0" w:afterAutospacing="0" w:line="276" w:lineRule="auto"/>
        <w:jc w:val="both"/>
        <w:rPr>
          <w:sz w:val="22"/>
          <w:szCs w:val="22"/>
        </w:rPr>
      </w:pPr>
      <w:r w:rsidRPr="00134D3C">
        <w:rPr>
          <w:sz w:val="22"/>
          <w:szCs w:val="22"/>
        </w:rPr>
        <w:t xml:space="preserve">11. </w:t>
      </w:r>
      <w:r w:rsidRPr="00134D3C">
        <w:rPr>
          <w:rStyle w:val="Strong"/>
          <w:b/>
          <w:bCs/>
          <w:sz w:val="22"/>
          <w:szCs w:val="22"/>
        </w:rPr>
        <w:t>Legacy and Influence</w:t>
      </w:r>
    </w:p>
    <w:p w:rsidR="00134D3C" w:rsidRPr="00134D3C" w:rsidRDefault="00134D3C" w:rsidP="00134D3C">
      <w:pPr>
        <w:pStyle w:val="NormalWeb"/>
        <w:spacing w:before="0" w:beforeAutospacing="0" w:after="0" w:afterAutospacing="0" w:line="276" w:lineRule="auto"/>
        <w:jc w:val="both"/>
        <w:rPr>
          <w:sz w:val="22"/>
          <w:szCs w:val="22"/>
        </w:rPr>
      </w:pPr>
      <w:r w:rsidRPr="00134D3C">
        <w:rPr>
          <w:sz w:val="22"/>
          <w:szCs w:val="22"/>
        </w:rPr>
        <w:t xml:space="preserve">Kant’s epistemology is </w:t>
      </w:r>
      <w:r w:rsidRPr="00134D3C">
        <w:rPr>
          <w:rStyle w:val="Strong"/>
          <w:sz w:val="22"/>
          <w:szCs w:val="22"/>
        </w:rPr>
        <w:t>foundational</w:t>
      </w:r>
      <w:r w:rsidRPr="00134D3C">
        <w:rPr>
          <w:sz w:val="22"/>
          <w:szCs w:val="22"/>
        </w:rPr>
        <w:t xml:space="preserve"> to modern thought:</w:t>
      </w:r>
    </w:p>
    <w:p w:rsidR="00134D3C" w:rsidRPr="00134D3C" w:rsidRDefault="00134D3C" w:rsidP="00134D3C">
      <w:pPr>
        <w:pStyle w:val="NormalWeb"/>
        <w:numPr>
          <w:ilvl w:val="0"/>
          <w:numId w:val="33"/>
        </w:numPr>
        <w:spacing w:before="0" w:beforeAutospacing="0" w:after="0" w:afterAutospacing="0" w:line="276" w:lineRule="auto"/>
        <w:jc w:val="both"/>
        <w:rPr>
          <w:sz w:val="22"/>
          <w:szCs w:val="22"/>
        </w:rPr>
      </w:pPr>
      <w:r w:rsidRPr="00134D3C">
        <w:rPr>
          <w:sz w:val="22"/>
          <w:szCs w:val="22"/>
        </w:rPr>
        <w:t xml:space="preserve">Influenced </w:t>
      </w:r>
      <w:r w:rsidRPr="00134D3C">
        <w:rPr>
          <w:rStyle w:val="Strong"/>
          <w:sz w:val="22"/>
          <w:szCs w:val="22"/>
        </w:rPr>
        <w:t>German Idealism</w:t>
      </w:r>
      <w:r w:rsidRPr="00134D3C">
        <w:rPr>
          <w:sz w:val="22"/>
          <w:szCs w:val="22"/>
        </w:rPr>
        <w:t xml:space="preserve"> (Fichte, Schelling, </w:t>
      </w:r>
      <w:proofErr w:type="gramStart"/>
      <w:r w:rsidRPr="00134D3C">
        <w:rPr>
          <w:sz w:val="22"/>
          <w:szCs w:val="22"/>
        </w:rPr>
        <w:t>Hegel</w:t>
      </w:r>
      <w:proofErr w:type="gramEnd"/>
      <w:r w:rsidRPr="00134D3C">
        <w:rPr>
          <w:sz w:val="22"/>
          <w:szCs w:val="22"/>
        </w:rPr>
        <w:t>).</w:t>
      </w:r>
    </w:p>
    <w:p w:rsidR="00134D3C" w:rsidRPr="00134D3C" w:rsidRDefault="00134D3C" w:rsidP="00134D3C">
      <w:pPr>
        <w:pStyle w:val="NormalWeb"/>
        <w:numPr>
          <w:ilvl w:val="0"/>
          <w:numId w:val="33"/>
        </w:numPr>
        <w:spacing w:before="0" w:beforeAutospacing="0" w:after="0" w:afterAutospacing="0" w:line="276" w:lineRule="auto"/>
        <w:jc w:val="both"/>
        <w:rPr>
          <w:sz w:val="22"/>
          <w:szCs w:val="22"/>
        </w:rPr>
      </w:pPr>
      <w:r w:rsidRPr="00134D3C">
        <w:rPr>
          <w:sz w:val="22"/>
          <w:szCs w:val="22"/>
        </w:rPr>
        <w:t xml:space="preserve">Grounded the </w:t>
      </w:r>
      <w:r w:rsidRPr="00134D3C">
        <w:rPr>
          <w:rStyle w:val="Strong"/>
          <w:sz w:val="22"/>
          <w:szCs w:val="22"/>
        </w:rPr>
        <w:t>analytic-synthetic</w:t>
      </w:r>
      <w:r w:rsidRPr="00134D3C">
        <w:rPr>
          <w:sz w:val="22"/>
          <w:szCs w:val="22"/>
        </w:rPr>
        <w:t xml:space="preserve"> and </w:t>
      </w:r>
      <w:r w:rsidRPr="00134D3C">
        <w:rPr>
          <w:rStyle w:val="Strong"/>
          <w:sz w:val="22"/>
          <w:szCs w:val="22"/>
        </w:rPr>
        <w:t>a priori–a posteriori</w:t>
      </w:r>
      <w:r w:rsidRPr="00134D3C">
        <w:rPr>
          <w:sz w:val="22"/>
          <w:szCs w:val="22"/>
        </w:rPr>
        <w:t xml:space="preserve"> distinctions.</w:t>
      </w:r>
    </w:p>
    <w:p w:rsidR="00134D3C" w:rsidRPr="00134D3C" w:rsidRDefault="00134D3C" w:rsidP="00134D3C">
      <w:pPr>
        <w:pStyle w:val="NormalWeb"/>
        <w:numPr>
          <w:ilvl w:val="0"/>
          <w:numId w:val="33"/>
        </w:numPr>
        <w:spacing w:before="0" w:beforeAutospacing="0" w:after="0" w:afterAutospacing="0" w:line="276" w:lineRule="auto"/>
        <w:jc w:val="both"/>
        <w:rPr>
          <w:sz w:val="22"/>
          <w:szCs w:val="22"/>
        </w:rPr>
      </w:pPr>
      <w:r w:rsidRPr="00134D3C">
        <w:rPr>
          <w:sz w:val="22"/>
          <w:szCs w:val="22"/>
        </w:rPr>
        <w:t xml:space="preserve">Inspired debates in the </w:t>
      </w:r>
      <w:r w:rsidRPr="00134D3C">
        <w:rPr>
          <w:rStyle w:val="Strong"/>
          <w:sz w:val="22"/>
          <w:szCs w:val="22"/>
        </w:rPr>
        <w:t>philosophy of science</w:t>
      </w:r>
      <w:r w:rsidRPr="00134D3C">
        <w:rPr>
          <w:sz w:val="22"/>
          <w:szCs w:val="22"/>
        </w:rPr>
        <w:t xml:space="preserve"> and </w:t>
      </w:r>
      <w:r w:rsidRPr="00134D3C">
        <w:rPr>
          <w:rStyle w:val="Strong"/>
          <w:sz w:val="22"/>
          <w:szCs w:val="22"/>
        </w:rPr>
        <w:t>phenomenology</w:t>
      </w:r>
      <w:r w:rsidRPr="00134D3C">
        <w:rPr>
          <w:sz w:val="22"/>
          <w:szCs w:val="22"/>
        </w:rPr>
        <w:t xml:space="preserve"> (e.g., Husserl).</w:t>
      </w:r>
    </w:p>
    <w:p w:rsidR="00134D3C" w:rsidRPr="00134D3C" w:rsidRDefault="00134D3C" w:rsidP="00134D3C">
      <w:pPr>
        <w:pStyle w:val="NormalWeb"/>
        <w:numPr>
          <w:ilvl w:val="0"/>
          <w:numId w:val="33"/>
        </w:numPr>
        <w:spacing w:before="0" w:beforeAutospacing="0" w:after="0" w:afterAutospacing="0" w:line="276" w:lineRule="auto"/>
        <w:jc w:val="both"/>
        <w:rPr>
          <w:sz w:val="22"/>
          <w:szCs w:val="22"/>
        </w:rPr>
      </w:pPr>
      <w:r w:rsidRPr="00134D3C">
        <w:rPr>
          <w:sz w:val="22"/>
          <w:szCs w:val="22"/>
        </w:rPr>
        <w:t>Provided the groundwork for critiques of metaphysics and contemporary discussions of subjectivity, perception, and cognition.</w:t>
      </w:r>
    </w:p>
    <w:p w:rsidR="00914B94" w:rsidRDefault="00914B94" w:rsidP="00134D3C">
      <w:pPr>
        <w:spacing w:after="0" w:line="276" w:lineRule="auto"/>
        <w:jc w:val="both"/>
        <w:rPr>
          <w:rFonts w:ascii="Times New Roman" w:hAnsi="Times New Roman" w:cs="Times New Roman"/>
        </w:rPr>
      </w:pPr>
    </w:p>
    <w:p w:rsidR="00D16661" w:rsidRDefault="00D16661" w:rsidP="00134D3C">
      <w:pPr>
        <w:spacing w:after="0" w:line="276" w:lineRule="auto"/>
        <w:jc w:val="both"/>
        <w:rPr>
          <w:rFonts w:ascii="Times New Roman" w:hAnsi="Times New Roman" w:cs="Times New Roman"/>
        </w:rPr>
      </w:pPr>
    </w:p>
    <w:p w:rsidR="00D16661" w:rsidRDefault="00D16661" w:rsidP="00134D3C">
      <w:pPr>
        <w:spacing w:after="0" w:line="276" w:lineRule="auto"/>
        <w:jc w:val="both"/>
        <w:rPr>
          <w:rFonts w:ascii="Times New Roman" w:hAnsi="Times New Roman" w:cs="Times New Roman"/>
        </w:rPr>
      </w:pPr>
    </w:p>
    <w:p w:rsidR="00D16661" w:rsidRDefault="00D16661" w:rsidP="00134D3C">
      <w:pPr>
        <w:spacing w:after="0" w:line="276" w:lineRule="auto"/>
        <w:jc w:val="both"/>
        <w:rPr>
          <w:rFonts w:ascii="Times New Roman" w:hAnsi="Times New Roman" w:cs="Times New Roman"/>
        </w:rPr>
      </w:pPr>
    </w:p>
    <w:p w:rsidR="00D16661" w:rsidRPr="00D16661" w:rsidRDefault="00D16661" w:rsidP="00D16661">
      <w:pPr>
        <w:spacing w:after="0" w:line="276" w:lineRule="auto"/>
        <w:jc w:val="both"/>
        <w:rPr>
          <w:rFonts w:ascii="Times New Roman" w:hAnsi="Times New Roman" w:cs="Times New Roman"/>
          <w:b/>
          <w:sz w:val="32"/>
        </w:rPr>
      </w:pPr>
      <w:r w:rsidRPr="00D16661">
        <w:rPr>
          <w:rFonts w:ascii="Times New Roman" w:hAnsi="Times New Roman" w:cs="Times New Roman"/>
          <w:b/>
          <w:sz w:val="32"/>
        </w:rPr>
        <w:t xml:space="preserve">GEORGE BERKELEY </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b/>
          <w:bCs/>
        </w:rPr>
        <w:t>George Berkeley</w:t>
      </w:r>
      <w:r w:rsidRPr="00D16661">
        <w:rPr>
          <w:rFonts w:ascii="Times New Roman" w:eastAsia="Times New Roman" w:hAnsi="Times New Roman" w:cs="Times New Roman"/>
        </w:rPr>
        <w:t xml:space="preserve"> was a major figure in the early modern period and one of the most radical proponents of </w:t>
      </w:r>
      <w:r w:rsidRPr="00D16661">
        <w:rPr>
          <w:rFonts w:ascii="Times New Roman" w:eastAsia="Times New Roman" w:hAnsi="Times New Roman" w:cs="Times New Roman"/>
          <w:b/>
          <w:bCs/>
        </w:rPr>
        <w:t>empiricism</w:t>
      </w:r>
      <w:r w:rsidRPr="00D16661">
        <w:rPr>
          <w:rFonts w:ascii="Times New Roman" w:eastAsia="Times New Roman" w:hAnsi="Times New Roman" w:cs="Times New Roman"/>
        </w:rPr>
        <w:t xml:space="preserve">. His philosophy, especially articulated in </w:t>
      </w:r>
      <w:r w:rsidRPr="00D16661">
        <w:rPr>
          <w:rFonts w:ascii="Times New Roman" w:eastAsia="Times New Roman" w:hAnsi="Times New Roman" w:cs="Times New Roman"/>
          <w:i/>
          <w:iCs/>
        </w:rPr>
        <w:t>A Treatise Concerning the Principles of Human Knowledge</w:t>
      </w:r>
      <w:r w:rsidRPr="00D16661">
        <w:rPr>
          <w:rFonts w:ascii="Times New Roman" w:eastAsia="Times New Roman" w:hAnsi="Times New Roman" w:cs="Times New Roman"/>
        </w:rPr>
        <w:t xml:space="preserve"> (1710) and </w:t>
      </w:r>
      <w:r w:rsidRPr="00D16661">
        <w:rPr>
          <w:rFonts w:ascii="Times New Roman" w:eastAsia="Times New Roman" w:hAnsi="Times New Roman" w:cs="Times New Roman"/>
          <w:i/>
          <w:iCs/>
        </w:rPr>
        <w:t xml:space="preserve">Three Dialogues between </w:t>
      </w:r>
      <w:proofErr w:type="spellStart"/>
      <w:r w:rsidRPr="00D16661">
        <w:rPr>
          <w:rFonts w:ascii="Times New Roman" w:eastAsia="Times New Roman" w:hAnsi="Times New Roman" w:cs="Times New Roman"/>
          <w:i/>
          <w:iCs/>
        </w:rPr>
        <w:t>Hylas</w:t>
      </w:r>
      <w:proofErr w:type="spellEnd"/>
      <w:r w:rsidRPr="00D16661">
        <w:rPr>
          <w:rFonts w:ascii="Times New Roman" w:eastAsia="Times New Roman" w:hAnsi="Times New Roman" w:cs="Times New Roman"/>
          <w:i/>
          <w:iCs/>
        </w:rPr>
        <w:t xml:space="preserve"> and </w:t>
      </w:r>
      <w:proofErr w:type="spellStart"/>
      <w:r w:rsidRPr="00D16661">
        <w:rPr>
          <w:rFonts w:ascii="Times New Roman" w:eastAsia="Times New Roman" w:hAnsi="Times New Roman" w:cs="Times New Roman"/>
          <w:i/>
          <w:iCs/>
        </w:rPr>
        <w:t>Philonous</w:t>
      </w:r>
      <w:proofErr w:type="spellEnd"/>
      <w:r w:rsidRPr="00D16661">
        <w:rPr>
          <w:rFonts w:ascii="Times New Roman" w:eastAsia="Times New Roman" w:hAnsi="Times New Roman" w:cs="Times New Roman"/>
        </w:rPr>
        <w:t xml:space="preserve"> (1713), centers around </w:t>
      </w:r>
      <w:r w:rsidRPr="00D16661">
        <w:rPr>
          <w:rFonts w:ascii="Times New Roman" w:eastAsia="Times New Roman" w:hAnsi="Times New Roman" w:cs="Times New Roman"/>
          <w:b/>
          <w:bCs/>
        </w:rPr>
        <w:t>immaterialism</w:t>
      </w:r>
      <w:r w:rsidRPr="00D16661">
        <w:rPr>
          <w:rFonts w:ascii="Times New Roman" w:eastAsia="Times New Roman" w:hAnsi="Times New Roman" w:cs="Times New Roman"/>
        </w:rPr>
        <w:t xml:space="preserve"> (also called </w:t>
      </w:r>
      <w:r w:rsidRPr="00D16661">
        <w:rPr>
          <w:rFonts w:ascii="Times New Roman" w:eastAsia="Times New Roman" w:hAnsi="Times New Roman" w:cs="Times New Roman"/>
          <w:b/>
          <w:bCs/>
        </w:rPr>
        <w:t>idealism</w:t>
      </w:r>
      <w:r w:rsidRPr="00D16661">
        <w:rPr>
          <w:rFonts w:ascii="Times New Roman" w:eastAsia="Times New Roman" w:hAnsi="Times New Roman" w:cs="Times New Roman"/>
        </w:rPr>
        <w:t xml:space="preserve">)—the claim that </w:t>
      </w:r>
      <w:r w:rsidRPr="00D16661">
        <w:rPr>
          <w:rFonts w:ascii="Times New Roman" w:eastAsia="Times New Roman" w:hAnsi="Times New Roman" w:cs="Times New Roman"/>
          <w:b/>
          <w:bCs/>
        </w:rPr>
        <w:t>to be is to be perceived</w:t>
      </w:r>
      <w:r w:rsidRPr="00D16661">
        <w:rPr>
          <w:rFonts w:ascii="Times New Roman" w:eastAsia="Times New Roman" w:hAnsi="Times New Roman" w:cs="Times New Roman"/>
        </w:rPr>
        <w:t xml:space="preserve"> (</w:t>
      </w:r>
      <w:proofErr w:type="spellStart"/>
      <w:r w:rsidRPr="00D16661">
        <w:rPr>
          <w:rFonts w:ascii="Times New Roman" w:eastAsia="Times New Roman" w:hAnsi="Times New Roman" w:cs="Times New Roman"/>
          <w:i/>
          <w:iCs/>
        </w:rPr>
        <w:t>esse</w:t>
      </w:r>
      <w:proofErr w:type="spellEnd"/>
      <w:r w:rsidRPr="00D16661">
        <w:rPr>
          <w:rFonts w:ascii="Times New Roman" w:eastAsia="Times New Roman" w:hAnsi="Times New Roman" w:cs="Times New Roman"/>
          <w:i/>
          <w:iCs/>
        </w:rPr>
        <w:t xml:space="preserve"> </w:t>
      </w:r>
      <w:proofErr w:type="spellStart"/>
      <w:r w:rsidRPr="00D16661">
        <w:rPr>
          <w:rFonts w:ascii="Times New Roman" w:eastAsia="Times New Roman" w:hAnsi="Times New Roman" w:cs="Times New Roman"/>
          <w:i/>
          <w:iCs/>
        </w:rPr>
        <w:t>est</w:t>
      </w:r>
      <w:proofErr w:type="spellEnd"/>
      <w:r w:rsidRPr="00D16661">
        <w:rPr>
          <w:rFonts w:ascii="Times New Roman" w:eastAsia="Times New Roman" w:hAnsi="Times New Roman" w:cs="Times New Roman"/>
          <w:i/>
          <w:iCs/>
        </w:rPr>
        <w:t xml:space="preserve"> </w:t>
      </w:r>
      <w:proofErr w:type="spellStart"/>
      <w:r w:rsidRPr="00D16661">
        <w:rPr>
          <w:rFonts w:ascii="Times New Roman" w:eastAsia="Times New Roman" w:hAnsi="Times New Roman" w:cs="Times New Roman"/>
          <w:i/>
          <w:iCs/>
        </w:rPr>
        <w:t>percipi</w:t>
      </w:r>
      <w:proofErr w:type="spellEnd"/>
      <w:r w:rsidRPr="00D16661">
        <w:rPr>
          <w:rFonts w:ascii="Times New Roman" w:eastAsia="Times New Roman" w:hAnsi="Times New Roman" w:cs="Times New Roman"/>
        </w:rPr>
        <w:t>).</w:t>
      </w:r>
    </w:p>
    <w:p w:rsidR="00D16661" w:rsidRPr="00D16661" w:rsidRDefault="00D16661" w:rsidP="00D16661">
      <w:pPr>
        <w:spacing w:after="0" w:line="276" w:lineRule="auto"/>
        <w:jc w:val="both"/>
        <w:rPr>
          <w:rFonts w:ascii="Times New Roman" w:eastAsia="Times New Roman" w:hAnsi="Times New Roman" w:cs="Times New Roman"/>
        </w:rPr>
      </w:pPr>
    </w:p>
    <w:p w:rsidR="00D16661" w:rsidRPr="00D16661" w:rsidRDefault="00D16661" w:rsidP="00D16661">
      <w:pPr>
        <w:spacing w:after="0" w:line="276" w:lineRule="auto"/>
        <w:jc w:val="both"/>
        <w:outlineLvl w:val="1"/>
        <w:rPr>
          <w:rFonts w:ascii="Times New Roman" w:eastAsia="Times New Roman" w:hAnsi="Times New Roman" w:cs="Times New Roman"/>
          <w:b/>
          <w:bCs/>
        </w:rPr>
      </w:pPr>
      <w:r w:rsidRPr="00D16661">
        <w:rPr>
          <w:rFonts w:ascii="Times New Roman" w:eastAsia="Times New Roman" w:hAnsi="Times New Roman" w:cs="Times New Roman"/>
          <w:b/>
          <w:bCs/>
        </w:rPr>
        <w:t>1. Background and Empiricist Foundation</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George Berkeley (1685–1753), like Locke and Hume, is an </w:t>
      </w:r>
      <w:r w:rsidRPr="00D16661">
        <w:rPr>
          <w:rFonts w:ascii="Times New Roman" w:eastAsia="Times New Roman" w:hAnsi="Times New Roman" w:cs="Times New Roman"/>
          <w:b/>
          <w:bCs/>
        </w:rPr>
        <w:t>empiricist</w:t>
      </w:r>
      <w:r w:rsidRPr="00D16661">
        <w:rPr>
          <w:rFonts w:ascii="Times New Roman" w:eastAsia="Times New Roman" w:hAnsi="Times New Roman" w:cs="Times New Roman"/>
        </w:rPr>
        <w:t xml:space="preserve">, meaning he holds that </w:t>
      </w:r>
      <w:r w:rsidRPr="00D16661">
        <w:rPr>
          <w:rFonts w:ascii="Times New Roman" w:eastAsia="Times New Roman" w:hAnsi="Times New Roman" w:cs="Times New Roman"/>
          <w:b/>
          <w:bCs/>
        </w:rPr>
        <w:t>all knowledge originates in sense experience</w:t>
      </w:r>
      <w:r w:rsidRPr="00D16661">
        <w:rPr>
          <w:rFonts w:ascii="Times New Roman" w:eastAsia="Times New Roman" w:hAnsi="Times New Roman" w:cs="Times New Roman"/>
        </w:rPr>
        <w:t xml:space="preserve">. However, unlike Locke, he </w:t>
      </w:r>
      <w:r w:rsidRPr="00D16661">
        <w:rPr>
          <w:rFonts w:ascii="Times New Roman" w:eastAsia="Times New Roman" w:hAnsi="Times New Roman" w:cs="Times New Roman"/>
          <w:b/>
          <w:bCs/>
        </w:rPr>
        <w:t>denies the existence of material substance</w:t>
      </w:r>
      <w:r w:rsidRPr="00D16661">
        <w:rPr>
          <w:rFonts w:ascii="Times New Roman" w:eastAsia="Times New Roman" w:hAnsi="Times New Roman" w:cs="Times New Roman"/>
        </w:rPr>
        <w:t xml:space="preserve"> altogether.</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Berkeley was deeply concerned with </w:t>
      </w:r>
      <w:r w:rsidRPr="00D16661">
        <w:rPr>
          <w:rFonts w:ascii="Times New Roman" w:eastAsia="Times New Roman" w:hAnsi="Times New Roman" w:cs="Times New Roman"/>
          <w:b/>
          <w:bCs/>
        </w:rPr>
        <w:t>skepticism</w:t>
      </w:r>
      <w:r w:rsidRPr="00D16661">
        <w:rPr>
          <w:rFonts w:ascii="Times New Roman" w:eastAsia="Times New Roman" w:hAnsi="Times New Roman" w:cs="Times New Roman"/>
        </w:rPr>
        <w:t xml:space="preserve"> and </w:t>
      </w:r>
      <w:r w:rsidRPr="00D16661">
        <w:rPr>
          <w:rFonts w:ascii="Times New Roman" w:eastAsia="Times New Roman" w:hAnsi="Times New Roman" w:cs="Times New Roman"/>
          <w:b/>
          <w:bCs/>
        </w:rPr>
        <w:t>atheism</w:t>
      </w:r>
      <w:r w:rsidRPr="00D16661">
        <w:rPr>
          <w:rFonts w:ascii="Times New Roman" w:eastAsia="Times New Roman" w:hAnsi="Times New Roman" w:cs="Times New Roman"/>
        </w:rPr>
        <w:t xml:space="preserve">, which he believed were fostered by abstract materialist philosophies. His project aims to secure the foundations of </w:t>
      </w:r>
      <w:r w:rsidRPr="00D16661">
        <w:rPr>
          <w:rFonts w:ascii="Times New Roman" w:eastAsia="Times New Roman" w:hAnsi="Times New Roman" w:cs="Times New Roman"/>
          <w:b/>
          <w:bCs/>
        </w:rPr>
        <w:t>certain knowledge</w:t>
      </w:r>
      <w:r w:rsidRPr="00D16661">
        <w:rPr>
          <w:rFonts w:ascii="Times New Roman" w:eastAsia="Times New Roman" w:hAnsi="Times New Roman" w:cs="Times New Roman"/>
        </w:rPr>
        <w:t xml:space="preserve"> and </w:t>
      </w:r>
      <w:r w:rsidRPr="00D16661">
        <w:rPr>
          <w:rFonts w:ascii="Times New Roman" w:eastAsia="Times New Roman" w:hAnsi="Times New Roman" w:cs="Times New Roman"/>
          <w:b/>
          <w:bCs/>
        </w:rPr>
        <w:t>religious belief</w:t>
      </w:r>
      <w:r w:rsidRPr="00D16661">
        <w:rPr>
          <w:rFonts w:ascii="Times New Roman" w:eastAsia="Times New Roman" w:hAnsi="Times New Roman" w:cs="Times New Roman"/>
        </w:rPr>
        <w:t xml:space="preserve"> by denying the independent existence of matter.</w:t>
      </w:r>
    </w:p>
    <w:p w:rsidR="00D16661" w:rsidRPr="00D16661" w:rsidRDefault="00D16661" w:rsidP="00D16661">
      <w:pPr>
        <w:spacing w:after="0" w:line="276" w:lineRule="auto"/>
        <w:jc w:val="both"/>
        <w:rPr>
          <w:rFonts w:ascii="Times New Roman" w:eastAsia="Times New Roman" w:hAnsi="Times New Roman" w:cs="Times New Roman"/>
        </w:rPr>
      </w:pPr>
    </w:p>
    <w:p w:rsidR="00D16661" w:rsidRPr="00D16661" w:rsidRDefault="00D16661" w:rsidP="00D16661">
      <w:pPr>
        <w:spacing w:after="0" w:line="276" w:lineRule="auto"/>
        <w:jc w:val="both"/>
        <w:outlineLvl w:val="1"/>
        <w:rPr>
          <w:rFonts w:ascii="Times New Roman" w:eastAsia="Times New Roman" w:hAnsi="Times New Roman" w:cs="Times New Roman"/>
          <w:b/>
          <w:bCs/>
        </w:rPr>
      </w:pPr>
      <w:r w:rsidRPr="00D16661">
        <w:rPr>
          <w:rFonts w:ascii="Times New Roman" w:eastAsia="Times New Roman" w:hAnsi="Times New Roman" w:cs="Times New Roman"/>
          <w:b/>
          <w:bCs/>
        </w:rPr>
        <w:t>2. Critique of Abstract Ideas</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Berkeley begins his epistemology by </w:t>
      </w:r>
      <w:r w:rsidRPr="00D16661">
        <w:rPr>
          <w:rFonts w:ascii="Times New Roman" w:eastAsia="Times New Roman" w:hAnsi="Times New Roman" w:cs="Times New Roman"/>
          <w:b/>
          <w:bCs/>
        </w:rPr>
        <w:t>rejecting the doctrine of abstract ideas</w:t>
      </w:r>
      <w:r w:rsidRPr="00D16661">
        <w:rPr>
          <w:rFonts w:ascii="Times New Roman" w:eastAsia="Times New Roman" w:hAnsi="Times New Roman" w:cs="Times New Roman"/>
        </w:rPr>
        <w:t xml:space="preserve">, which he criticizes in </w:t>
      </w:r>
      <w:r w:rsidRPr="00D16661">
        <w:rPr>
          <w:rFonts w:ascii="Times New Roman" w:eastAsia="Times New Roman" w:hAnsi="Times New Roman" w:cs="Times New Roman"/>
          <w:i/>
          <w:iCs/>
        </w:rPr>
        <w:t>Introduction</w:t>
      </w:r>
      <w:r w:rsidRPr="00D16661">
        <w:rPr>
          <w:rFonts w:ascii="Times New Roman" w:eastAsia="Times New Roman" w:hAnsi="Times New Roman" w:cs="Times New Roman"/>
        </w:rPr>
        <w:t xml:space="preserve"> to the </w:t>
      </w:r>
      <w:r w:rsidRPr="00D16661">
        <w:rPr>
          <w:rFonts w:ascii="Times New Roman" w:eastAsia="Times New Roman" w:hAnsi="Times New Roman" w:cs="Times New Roman"/>
          <w:i/>
          <w:iCs/>
        </w:rPr>
        <w:t>Principles</w:t>
      </w:r>
      <w:r w:rsidRPr="00D16661">
        <w:rPr>
          <w:rFonts w:ascii="Times New Roman" w:eastAsia="Times New Roman" w:hAnsi="Times New Roman" w:cs="Times New Roman"/>
        </w:rPr>
        <w:t>.</w:t>
      </w:r>
    </w:p>
    <w:p w:rsidR="00D16661" w:rsidRPr="00D16661" w:rsidRDefault="00D16661" w:rsidP="00D16661">
      <w:pPr>
        <w:numPr>
          <w:ilvl w:val="0"/>
          <w:numId w:val="34"/>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Locke had argued that we form general or abstract ideas (like “triangle”) by abstracting from particular experiences.</w:t>
      </w:r>
    </w:p>
    <w:p w:rsidR="00D16661" w:rsidRPr="00D16661" w:rsidRDefault="00D16661" w:rsidP="00D16661">
      <w:pPr>
        <w:numPr>
          <w:ilvl w:val="0"/>
          <w:numId w:val="34"/>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Berkeley argues that this process is incoherent. One cannot imagine a triangle that is </w:t>
      </w:r>
      <w:r w:rsidRPr="00D16661">
        <w:rPr>
          <w:rFonts w:ascii="Times New Roman" w:eastAsia="Times New Roman" w:hAnsi="Times New Roman" w:cs="Times New Roman"/>
          <w:b/>
          <w:bCs/>
        </w:rPr>
        <w:t>neither equilateral, nor isosceles, nor scalene</w:t>
      </w:r>
      <w:r w:rsidRPr="00D16661">
        <w:rPr>
          <w:rFonts w:ascii="Times New Roman" w:eastAsia="Times New Roman" w:hAnsi="Times New Roman" w:cs="Times New Roman"/>
        </w:rPr>
        <w:t>, nor has any specific size or orientation.</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“I entreat the reader to reflect with himself, and see if he can form any idea of general color, abstracted from all particular colors.” — </w:t>
      </w:r>
      <w:r w:rsidRPr="00D16661">
        <w:rPr>
          <w:rFonts w:ascii="Times New Roman" w:eastAsia="Times New Roman" w:hAnsi="Times New Roman" w:cs="Times New Roman"/>
          <w:i/>
          <w:iCs/>
        </w:rPr>
        <w:t>Principles</w:t>
      </w:r>
      <w:r w:rsidRPr="00D16661">
        <w:rPr>
          <w:rFonts w:ascii="Times New Roman" w:eastAsia="Times New Roman" w:hAnsi="Times New Roman" w:cs="Times New Roman"/>
        </w:rPr>
        <w:t>, Introduction, §10</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For Berkeley, </w:t>
      </w:r>
      <w:r w:rsidRPr="00D16661">
        <w:rPr>
          <w:rFonts w:ascii="Times New Roman" w:eastAsia="Times New Roman" w:hAnsi="Times New Roman" w:cs="Times New Roman"/>
          <w:b/>
          <w:bCs/>
        </w:rPr>
        <w:t>all ideas are particular</w:t>
      </w:r>
      <w:r w:rsidRPr="00D16661">
        <w:rPr>
          <w:rFonts w:ascii="Times New Roman" w:eastAsia="Times New Roman" w:hAnsi="Times New Roman" w:cs="Times New Roman"/>
        </w:rPr>
        <w:t xml:space="preserve">, and general terms (like "tree") function </w:t>
      </w:r>
      <w:r w:rsidRPr="00D16661">
        <w:rPr>
          <w:rFonts w:ascii="Times New Roman" w:eastAsia="Times New Roman" w:hAnsi="Times New Roman" w:cs="Times New Roman"/>
          <w:b/>
          <w:bCs/>
        </w:rPr>
        <w:t>linguistically</w:t>
      </w:r>
      <w:r w:rsidRPr="00D16661">
        <w:rPr>
          <w:rFonts w:ascii="Times New Roman" w:eastAsia="Times New Roman" w:hAnsi="Times New Roman" w:cs="Times New Roman"/>
        </w:rPr>
        <w:t>, not because of abstract mental entities.</w:t>
      </w:r>
    </w:p>
    <w:p w:rsidR="00D16661" w:rsidRPr="00D16661" w:rsidRDefault="00D16661" w:rsidP="00D16661">
      <w:pPr>
        <w:spacing w:after="0" w:line="276" w:lineRule="auto"/>
        <w:jc w:val="both"/>
        <w:rPr>
          <w:rFonts w:ascii="Times New Roman" w:eastAsia="Times New Roman" w:hAnsi="Times New Roman" w:cs="Times New Roman"/>
        </w:rPr>
      </w:pPr>
    </w:p>
    <w:p w:rsidR="00D16661" w:rsidRPr="00D16661" w:rsidRDefault="00D16661" w:rsidP="00D16661">
      <w:pPr>
        <w:spacing w:after="0" w:line="276" w:lineRule="auto"/>
        <w:jc w:val="both"/>
        <w:outlineLvl w:val="1"/>
        <w:rPr>
          <w:rFonts w:ascii="Times New Roman" w:eastAsia="Times New Roman" w:hAnsi="Times New Roman" w:cs="Times New Roman"/>
          <w:b/>
          <w:bCs/>
        </w:rPr>
      </w:pPr>
      <w:r w:rsidRPr="00D16661">
        <w:rPr>
          <w:rFonts w:ascii="Times New Roman" w:eastAsia="Times New Roman" w:hAnsi="Times New Roman" w:cs="Times New Roman"/>
          <w:b/>
          <w:bCs/>
        </w:rPr>
        <w:t>3. Immaterialism: To Be Is to Be Perceived</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Berkeley’s most famous claim is:</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w:t>
      </w:r>
      <w:proofErr w:type="spellStart"/>
      <w:r w:rsidRPr="00D16661">
        <w:rPr>
          <w:rFonts w:ascii="Times New Roman" w:eastAsia="Times New Roman" w:hAnsi="Times New Roman" w:cs="Times New Roman"/>
          <w:b/>
          <w:bCs/>
        </w:rPr>
        <w:t>Esse</w:t>
      </w:r>
      <w:proofErr w:type="spellEnd"/>
      <w:r w:rsidRPr="00D16661">
        <w:rPr>
          <w:rFonts w:ascii="Times New Roman" w:eastAsia="Times New Roman" w:hAnsi="Times New Roman" w:cs="Times New Roman"/>
          <w:b/>
          <w:bCs/>
        </w:rPr>
        <w:t xml:space="preserve"> </w:t>
      </w:r>
      <w:proofErr w:type="spellStart"/>
      <w:r w:rsidRPr="00D16661">
        <w:rPr>
          <w:rFonts w:ascii="Times New Roman" w:eastAsia="Times New Roman" w:hAnsi="Times New Roman" w:cs="Times New Roman"/>
          <w:b/>
          <w:bCs/>
        </w:rPr>
        <w:t>est</w:t>
      </w:r>
      <w:proofErr w:type="spellEnd"/>
      <w:r w:rsidRPr="00D16661">
        <w:rPr>
          <w:rFonts w:ascii="Times New Roman" w:eastAsia="Times New Roman" w:hAnsi="Times New Roman" w:cs="Times New Roman"/>
          <w:b/>
          <w:bCs/>
        </w:rPr>
        <w:t xml:space="preserve"> </w:t>
      </w:r>
      <w:proofErr w:type="spellStart"/>
      <w:r w:rsidRPr="00D16661">
        <w:rPr>
          <w:rFonts w:ascii="Times New Roman" w:eastAsia="Times New Roman" w:hAnsi="Times New Roman" w:cs="Times New Roman"/>
          <w:b/>
          <w:bCs/>
        </w:rPr>
        <w:t>percipi</w:t>
      </w:r>
      <w:proofErr w:type="spellEnd"/>
      <w:r w:rsidRPr="00D16661">
        <w:rPr>
          <w:rFonts w:ascii="Times New Roman" w:eastAsia="Times New Roman" w:hAnsi="Times New Roman" w:cs="Times New Roman"/>
          <w:b/>
          <w:bCs/>
        </w:rPr>
        <w:t xml:space="preserve"> </w:t>
      </w:r>
      <w:proofErr w:type="spellStart"/>
      <w:r w:rsidRPr="00D16661">
        <w:rPr>
          <w:rFonts w:ascii="Times New Roman" w:eastAsia="Times New Roman" w:hAnsi="Times New Roman" w:cs="Times New Roman"/>
          <w:b/>
          <w:bCs/>
        </w:rPr>
        <w:t>aut</w:t>
      </w:r>
      <w:proofErr w:type="spellEnd"/>
      <w:r w:rsidRPr="00D16661">
        <w:rPr>
          <w:rFonts w:ascii="Times New Roman" w:eastAsia="Times New Roman" w:hAnsi="Times New Roman" w:cs="Times New Roman"/>
          <w:b/>
          <w:bCs/>
        </w:rPr>
        <w:t xml:space="preserve"> </w:t>
      </w:r>
      <w:proofErr w:type="spellStart"/>
      <w:r w:rsidRPr="00D16661">
        <w:rPr>
          <w:rFonts w:ascii="Times New Roman" w:eastAsia="Times New Roman" w:hAnsi="Times New Roman" w:cs="Times New Roman"/>
          <w:b/>
          <w:bCs/>
        </w:rPr>
        <w:t>percipere</w:t>
      </w:r>
      <w:proofErr w:type="spellEnd"/>
      <w:r w:rsidRPr="00D16661">
        <w:rPr>
          <w:rFonts w:ascii="Times New Roman" w:eastAsia="Times New Roman" w:hAnsi="Times New Roman" w:cs="Times New Roman"/>
        </w:rPr>
        <w:t xml:space="preserve">” — “To be is to be perceived or to perceive.” — </w:t>
      </w:r>
      <w:r w:rsidRPr="00D16661">
        <w:rPr>
          <w:rFonts w:ascii="Times New Roman" w:eastAsia="Times New Roman" w:hAnsi="Times New Roman" w:cs="Times New Roman"/>
          <w:i/>
          <w:iCs/>
        </w:rPr>
        <w:t>Principles</w:t>
      </w:r>
      <w:r w:rsidRPr="00D16661">
        <w:rPr>
          <w:rFonts w:ascii="Times New Roman" w:eastAsia="Times New Roman" w:hAnsi="Times New Roman" w:cs="Times New Roman"/>
        </w:rPr>
        <w:t>, §3</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lastRenderedPageBreak/>
        <w:t xml:space="preserve">He argues that </w:t>
      </w:r>
      <w:r w:rsidRPr="00D16661">
        <w:rPr>
          <w:rFonts w:ascii="Times New Roman" w:eastAsia="Times New Roman" w:hAnsi="Times New Roman" w:cs="Times New Roman"/>
          <w:b/>
          <w:bCs/>
        </w:rPr>
        <w:t>sensible objects</w:t>
      </w:r>
      <w:r w:rsidRPr="00D16661">
        <w:rPr>
          <w:rFonts w:ascii="Times New Roman" w:eastAsia="Times New Roman" w:hAnsi="Times New Roman" w:cs="Times New Roman"/>
        </w:rPr>
        <w:t xml:space="preserve"> (tables, mountains, apples) cannot exist independently of perception. They exist only </w:t>
      </w:r>
      <w:r w:rsidRPr="00D16661">
        <w:rPr>
          <w:rFonts w:ascii="Times New Roman" w:eastAsia="Times New Roman" w:hAnsi="Times New Roman" w:cs="Times New Roman"/>
          <w:b/>
          <w:bCs/>
        </w:rPr>
        <w:t>in the mind</w:t>
      </w:r>
      <w:r w:rsidRPr="00D16661">
        <w:rPr>
          <w:rFonts w:ascii="Times New Roman" w:eastAsia="Times New Roman" w:hAnsi="Times New Roman" w:cs="Times New Roman"/>
        </w:rPr>
        <w:t xml:space="preserve">, as </w:t>
      </w:r>
      <w:r w:rsidRPr="00D16661">
        <w:rPr>
          <w:rFonts w:ascii="Times New Roman" w:eastAsia="Times New Roman" w:hAnsi="Times New Roman" w:cs="Times New Roman"/>
          <w:b/>
          <w:bCs/>
        </w:rPr>
        <w:t>ideas</w:t>
      </w:r>
      <w:r w:rsidRPr="00D16661">
        <w:rPr>
          <w:rFonts w:ascii="Times New Roman" w:eastAsia="Times New Roman" w:hAnsi="Times New Roman" w:cs="Times New Roman"/>
        </w:rPr>
        <w:t>.</w:t>
      </w:r>
    </w:p>
    <w:p w:rsidR="00D16661" w:rsidRPr="00D16661" w:rsidRDefault="00D16661" w:rsidP="00D16661">
      <w:pPr>
        <w:numPr>
          <w:ilvl w:val="0"/>
          <w:numId w:val="35"/>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We know only </w:t>
      </w:r>
      <w:r w:rsidRPr="00D16661">
        <w:rPr>
          <w:rFonts w:ascii="Times New Roman" w:eastAsia="Times New Roman" w:hAnsi="Times New Roman" w:cs="Times New Roman"/>
          <w:b/>
          <w:bCs/>
        </w:rPr>
        <w:t>ideas</w:t>
      </w:r>
      <w:r w:rsidRPr="00D16661">
        <w:rPr>
          <w:rFonts w:ascii="Times New Roman" w:eastAsia="Times New Roman" w:hAnsi="Times New Roman" w:cs="Times New Roman"/>
        </w:rPr>
        <w:t xml:space="preserve">, and these ideas exist </w:t>
      </w:r>
      <w:r w:rsidRPr="00D16661">
        <w:rPr>
          <w:rFonts w:ascii="Times New Roman" w:eastAsia="Times New Roman" w:hAnsi="Times New Roman" w:cs="Times New Roman"/>
          <w:b/>
          <w:bCs/>
        </w:rPr>
        <w:t>in minds</w:t>
      </w:r>
      <w:r w:rsidRPr="00D16661">
        <w:rPr>
          <w:rFonts w:ascii="Times New Roman" w:eastAsia="Times New Roman" w:hAnsi="Times New Roman" w:cs="Times New Roman"/>
        </w:rPr>
        <w:t>.</w:t>
      </w:r>
    </w:p>
    <w:p w:rsidR="00D16661" w:rsidRPr="00D16661" w:rsidRDefault="00D16661" w:rsidP="00D16661">
      <w:pPr>
        <w:numPr>
          <w:ilvl w:val="0"/>
          <w:numId w:val="35"/>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There is no </w:t>
      </w:r>
      <w:r w:rsidRPr="00D16661">
        <w:rPr>
          <w:rFonts w:ascii="Times New Roman" w:eastAsia="Times New Roman" w:hAnsi="Times New Roman" w:cs="Times New Roman"/>
          <w:b/>
          <w:bCs/>
        </w:rPr>
        <w:t>evidence for the existence of matter</w:t>
      </w:r>
      <w:r w:rsidRPr="00D16661">
        <w:rPr>
          <w:rFonts w:ascii="Times New Roman" w:eastAsia="Times New Roman" w:hAnsi="Times New Roman" w:cs="Times New Roman"/>
        </w:rPr>
        <w:t>—a substance existing independently of perception.</w:t>
      </w:r>
    </w:p>
    <w:p w:rsidR="00D16661" w:rsidRPr="00D16661" w:rsidRDefault="00D16661" w:rsidP="00D16661">
      <w:pPr>
        <w:numPr>
          <w:ilvl w:val="0"/>
          <w:numId w:val="35"/>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Therefore, the </w:t>
      </w:r>
      <w:r w:rsidRPr="00D16661">
        <w:rPr>
          <w:rFonts w:ascii="Times New Roman" w:eastAsia="Times New Roman" w:hAnsi="Times New Roman" w:cs="Times New Roman"/>
          <w:b/>
          <w:bCs/>
        </w:rPr>
        <w:t>notion of matter</w:t>
      </w:r>
      <w:r w:rsidRPr="00D16661">
        <w:rPr>
          <w:rFonts w:ascii="Times New Roman" w:eastAsia="Times New Roman" w:hAnsi="Times New Roman" w:cs="Times New Roman"/>
        </w:rPr>
        <w:t xml:space="preserve"> is an </w:t>
      </w:r>
      <w:r w:rsidRPr="00D16661">
        <w:rPr>
          <w:rFonts w:ascii="Times New Roman" w:eastAsia="Times New Roman" w:hAnsi="Times New Roman" w:cs="Times New Roman"/>
          <w:b/>
          <w:bCs/>
        </w:rPr>
        <w:t>unnecessary and incoherent abstraction</w:t>
      </w:r>
      <w:r w:rsidRPr="00D16661">
        <w:rPr>
          <w:rFonts w:ascii="Times New Roman" w:eastAsia="Times New Roman" w:hAnsi="Times New Roman" w:cs="Times New Roman"/>
        </w:rPr>
        <w:t>.</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This is Berkeley’s core doctrine: </w:t>
      </w:r>
      <w:r w:rsidRPr="00D16661">
        <w:rPr>
          <w:rFonts w:ascii="Times New Roman" w:eastAsia="Times New Roman" w:hAnsi="Times New Roman" w:cs="Times New Roman"/>
          <w:b/>
          <w:bCs/>
        </w:rPr>
        <w:t>immaterialism</w:t>
      </w:r>
      <w:r w:rsidRPr="00D16661">
        <w:rPr>
          <w:rFonts w:ascii="Times New Roman" w:eastAsia="Times New Roman" w:hAnsi="Times New Roman" w:cs="Times New Roman"/>
        </w:rPr>
        <w:t xml:space="preserve"> or </w:t>
      </w:r>
      <w:r w:rsidRPr="00D16661">
        <w:rPr>
          <w:rFonts w:ascii="Times New Roman" w:eastAsia="Times New Roman" w:hAnsi="Times New Roman" w:cs="Times New Roman"/>
          <w:b/>
          <w:bCs/>
        </w:rPr>
        <w:t>idealism</w:t>
      </w:r>
      <w:r w:rsidRPr="00D16661">
        <w:rPr>
          <w:rFonts w:ascii="Times New Roman" w:eastAsia="Times New Roman" w:hAnsi="Times New Roman" w:cs="Times New Roman"/>
        </w:rPr>
        <w:t xml:space="preserve">—the view that </w:t>
      </w:r>
      <w:r w:rsidRPr="00D16661">
        <w:rPr>
          <w:rFonts w:ascii="Times New Roman" w:eastAsia="Times New Roman" w:hAnsi="Times New Roman" w:cs="Times New Roman"/>
          <w:b/>
          <w:bCs/>
        </w:rPr>
        <w:t>only minds and ideas exist</w:t>
      </w:r>
      <w:r w:rsidRPr="00D16661">
        <w:rPr>
          <w:rFonts w:ascii="Times New Roman" w:eastAsia="Times New Roman" w:hAnsi="Times New Roman" w:cs="Times New Roman"/>
        </w:rPr>
        <w:t>.</w:t>
      </w:r>
    </w:p>
    <w:p w:rsidR="00D16661" w:rsidRPr="00D16661" w:rsidRDefault="00D16661" w:rsidP="00D16661">
      <w:pPr>
        <w:spacing w:after="0" w:line="276" w:lineRule="auto"/>
        <w:jc w:val="both"/>
        <w:rPr>
          <w:rFonts w:ascii="Times New Roman" w:eastAsia="Times New Roman" w:hAnsi="Times New Roman" w:cs="Times New Roman"/>
        </w:rPr>
      </w:pPr>
    </w:p>
    <w:p w:rsidR="00D16661" w:rsidRPr="00D16661" w:rsidRDefault="00D16661" w:rsidP="00D16661">
      <w:pPr>
        <w:spacing w:after="0" w:line="276" w:lineRule="auto"/>
        <w:jc w:val="both"/>
        <w:outlineLvl w:val="1"/>
        <w:rPr>
          <w:rFonts w:ascii="Times New Roman" w:eastAsia="Times New Roman" w:hAnsi="Times New Roman" w:cs="Times New Roman"/>
          <w:b/>
          <w:bCs/>
        </w:rPr>
      </w:pPr>
      <w:r w:rsidRPr="00D16661">
        <w:rPr>
          <w:rFonts w:ascii="Times New Roman" w:eastAsia="Times New Roman" w:hAnsi="Times New Roman" w:cs="Times New Roman"/>
          <w:b/>
          <w:bCs/>
        </w:rPr>
        <w:t>4. Critique of Material Substance</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Berkeley criticizes Locke’s notion of </w:t>
      </w:r>
      <w:r w:rsidRPr="00D16661">
        <w:rPr>
          <w:rFonts w:ascii="Times New Roman" w:eastAsia="Times New Roman" w:hAnsi="Times New Roman" w:cs="Times New Roman"/>
          <w:b/>
          <w:bCs/>
        </w:rPr>
        <w:t>material substance</w:t>
      </w:r>
      <w:r w:rsidRPr="00D16661">
        <w:rPr>
          <w:rFonts w:ascii="Times New Roman" w:eastAsia="Times New Roman" w:hAnsi="Times New Roman" w:cs="Times New Roman"/>
        </w:rPr>
        <w:t xml:space="preserve"> as an unknowable “something I know not what.”</w:t>
      </w:r>
    </w:p>
    <w:p w:rsidR="00D16661" w:rsidRPr="00D16661" w:rsidRDefault="00D16661" w:rsidP="00D16661">
      <w:pPr>
        <w:numPr>
          <w:ilvl w:val="0"/>
          <w:numId w:val="36"/>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Since we can never </w:t>
      </w:r>
      <w:r w:rsidRPr="00D16661">
        <w:rPr>
          <w:rFonts w:ascii="Times New Roman" w:eastAsia="Times New Roman" w:hAnsi="Times New Roman" w:cs="Times New Roman"/>
          <w:b/>
          <w:bCs/>
        </w:rPr>
        <w:t>perceive</w:t>
      </w:r>
      <w:r w:rsidRPr="00D16661">
        <w:rPr>
          <w:rFonts w:ascii="Times New Roman" w:eastAsia="Times New Roman" w:hAnsi="Times New Roman" w:cs="Times New Roman"/>
        </w:rPr>
        <w:t xml:space="preserve"> or </w:t>
      </w:r>
      <w:r w:rsidRPr="00D16661">
        <w:rPr>
          <w:rFonts w:ascii="Times New Roman" w:eastAsia="Times New Roman" w:hAnsi="Times New Roman" w:cs="Times New Roman"/>
          <w:b/>
          <w:bCs/>
        </w:rPr>
        <w:t>experience</w:t>
      </w:r>
      <w:r w:rsidRPr="00D16661">
        <w:rPr>
          <w:rFonts w:ascii="Times New Roman" w:eastAsia="Times New Roman" w:hAnsi="Times New Roman" w:cs="Times New Roman"/>
        </w:rPr>
        <w:t xml:space="preserve"> matter directly, and all we ever know are </w:t>
      </w:r>
      <w:r w:rsidRPr="00D16661">
        <w:rPr>
          <w:rFonts w:ascii="Times New Roman" w:eastAsia="Times New Roman" w:hAnsi="Times New Roman" w:cs="Times New Roman"/>
          <w:b/>
          <w:bCs/>
        </w:rPr>
        <w:t>ideas</w:t>
      </w:r>
      <w:r w:rsidRPr="00D16661">
        <w:rPr>
          <w:rFonts w:ascii="Times New Roman" w:eastAsia="Times New Roman" w:hAnsi="Times New Roman" w:cs="Times New Roman"/>
        </w:rPr>
        <w:t xml:space="preserve">, the notion of an external material world is </w:t>
      </w:r>
      <w:r w:rsidRPr="00D16661">
        <w:rPr>
          <w:rFonts w:ascii="Times New Roman" w:eastAsia="Times New Roman" w:hAnsi="Times New Roman" w:cs="Times New Roman"/>
          <w:b/>
          <w:bCs/>
        </w:rPr>
        <w:t>meaningless</w:t>
      </w:r>
      <w:r w:rsidRPr="00D16661">
        <w:rPr>
          <w:rFonts w:ascii="Times New Roman" w:eastAsia="Times New Roman" w:hAnsi="Times New Roman" w:cs="Times New Roman"/>
        </w:rPr>
        <w:t>.</w:t>
      </w:r>
    </w:p>
    <w:p w:rsidR="00D16661" w:rsidRPr="00D16661" w:rsidRDefault="00D16661" w:rsidP="00D16661">
      <w:pPr>
        <w:numPr>
          <w:ilvl w:val="0"/>
          <w:numId w:val="36"/>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Belief in material substance leads to </w:t>
      </w:r>
      <w:r w:rsidRPr="00D16661">
        <w:rPr>
          <w:rFonts w:ascii="Times New Roman" w:eastAsia="Times New Roman" w:hAnsi="Times New Roman" w:cs="Times New Roman"/>
          <w:b/>
          <w:bCs/>
        </w:rPr>
        <w:t>skepticism</w:t>
      </w:r>
      <w:r w:rsidRPr="00D16661">
        <w:rPr>
          <w:rFonts w:ascii="Times New Roman" w:eastAsia="Times New Roman" w:hAnsi="Times New Roman" w:cs="Times New Roman"/>
        </w:rPr>
        <w:t>, because it posits a world beyond our experience.</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Berkeley’s response is to </w:t>
      </w:r>
      <w:r w:rsidRPr="00D16661">
        <w:rPr>
          <w:rFonts w:ascii="Times New Roman" w:eastAsia="Times New Roman" w:hAnsi="Times New Roman" w:cs="Times New Roman"/>
          <w:b/>
          <w:bCs/>
        </w:rPr>
        <w:t>eliminate the problem</w:t>
      </w:r>
      <w:r w:rsidRPr="00D16661">
        <w:rPr>
          <w:rFonts w:ascii="Times New Roman" w:eastAsia="Times New Roman" w:hAnsi="Times New Roman" w:cs="Times New Roman"/>
        </w:rPr>
        <w:t>: deny that matter exists at all.</w:t>
      </w:r>
    </w:p>
    <w:p w:rsidR="00D16661" w:rsidRPr="00D16661" w:rsidRDefault="00D16661" w:rsidP="00D16661">
      <w:pPr>
        <w:spacing w:after="0" w:line="276" w:lineRule="auto"/>
        <w:jc w:val="both"/>
        <w:rPr>
          <w:rFonts w:ascii="Times New Roman" w:eastAsia="Times New Roman" w:hAnsi="Times New Roman" w:cs="Times New Roman"/>
        </w:rPr>
      </w:pPr>
    </w:p>
    <w:p w:rsidR="00D16661" w:rsidRPr="00D16661" w:rsidRDefault="00D16661" w:rsidP="00D16661">
      <w:pPr>
        <w:spacing w:after="0" w:line="276" w:lineRule="auto"/>
        <w:jc w:val="both"/>
        <w:outlineLvl w:val="1"/>
        <w:rPr>
          <w:rFonts w:ascii="Times New Roman" w:eastAsia="Times New Roman" w:hAnsi="Times New Roman" w:cs="Times New Roman"/>
          <w:b/>
          <w:bCs/>
        </w:rPr>
      </w:pPr>
      <w:r w:rsidRPr="00D16661">
        <w:rPr>
          <w:rFonts w:ascii="Times New Roman" w:eastAsia="Times New Roman" w:hAnsi="Times New Roman" w:cs="Times New Roman"/>
          <w:b/>
          <w:bCs/>
        </w:rPr>
        <w:t>5. Ideas and Spirits: Dual Ontology</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Although Berkeley denies the existence of matter, he does </w:t>
      </w:r>
      <w:r w:rsidRPr="00D16661">
        <w:rPr>
          <w:rFonts w:ascii="Times New Roman" w:eastAsia="Times New Roman" w:hAnsi="Times New Roman" w:cs="Times New Roman"/>
          <w:b/>
          <w:bCs/>
        </w:rPr>
        <w:t>not deny the reality of the world</w:t>
      </w:r>
      <w:r w:rsidRPr="00D16661">
        <w:rPr>
          <w:rFonts w:ascii="Times New Roman" w:eastAsia="Times New Roman" w:hAnsi="Times New Roman" w:cs="Times New Roman"/>
        </w:rPr>
        <w:t xml:space="preserve">. Instead, he maintains a </w:t>
      </w:r>
      <w:r w:rsidRPr="00D16661">
        <w:rPr>
          <w:rFonts w:ascii="Times New Roman" w:eastAsia="Times New Roman" w:hAnsi="Times New Roman" w:cs="Times New Roman"/>
          <w:b/>
          <w:bCs/>
        </w:rPr>
        <w:t>dual ontology</w:t>
      </w:r>
      <w:r w:rsidRPr="00D16661">
        <w:rPr>
          <w:rFonts w:ascii="Times New Roman" w:eastAsia="Times New Roman" w:hAnsi="Times New Roman" w:cs="Times New Roman"/>
        </w:rPr>
        <w:t>:</w:t>
      </w:r>
    </w:p>
    <w:p w:rsidR="00D16661" w:rsidRPr="00D16661" w:rsidRDefault="00D16661" w:rsidP="00D16661">
      <w:pPr>
        <w:numPr>
          <w:ilvl w:val="0"/>
          <w:numId w:val="37"/>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b/>
          <w:bCs/>
        </w:rPr>
        <w:t>Ideas</w:t>
      </w:r>
      <w:r w:rsidRPr="00D16661">
        <w:rPr>
          <w:rFonts w:ascii="Times New Roman" w:eastAsia="Times New Roman" w:hAnsi="Times New Roman" w:cs="Times New Roman"/>
        </w:rPr>
        <w:t xml:space="preserve">: passive perceptions (colors, shapes, sounds) that exist </w:t>
      </w:r>
      <w:r w:rsidRPr="00D16661">
        <w:rPr>
          <w:rFonts w:ascii="Times New Roman" w:eastAsia="Times New Roman" w:hAnsi="Times New Roman" w:cs="Times New Roman"/>
          <w:b/>
          <w:bCs/>
        </w:rPr>
        <w:t>in minds</w:t>
      </w:r>
      <w:r w:rsidRPr="00D16661">
        <w:rPr>
          <w:rFonts w:ascii="Times New Roman" w:eastAsia="Times New Roman" w:hAnsi="Times New Roman" w:cs="Times New Roman"/>
        </w:rPr>
        <w:t>.</w:t>
      </w:r>
    </w:p>
    <w:p w:rsidR="00D16661" w:rsidRPr="00D16661" w:rsidRDefault="00D16661" w:rsidP="00D16661">
      <w:pPr>
        <w:numPr>
          <w:ilvl w:val="0"/>
          <w:numId w:val="37"/>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b/>
          <w:bCs/>
        </w:rPr>
        <w:t>Spirits (Minds)</w:t>
      </w:r>
      <w:r w:rsidRPr="00D16661">
        <w:rPr>
          <w:rFonts w:ascii="Times New Roman" w:eastAsia="Times New Roman" w:hAnsi="Times New Roman" w:cs="Times New Roman"/>
        </w:rPr>
        <w:t>: active perceivers—</w:t>
      </w:r>
      <w:r w:rsidRPr="00D16661">
        <w:rPr>
          <w:rFonts w:ascii="Times New Roman" w:eastAsia="Times New Roman" w:hAnsi="Times New Roman" w:cs="Times New Roman"/>
          <w:b/>
          <w:bCs/>
        </w:rPr>
        <w:t>selves</w:t>
      </w:r>
      <w:r w:rsidRPr="00D16661">
        <w:rPr>
          <w:rFonts w:ascii="Times New Roman" w:eastAsia="Times New Roman" w:hAnsi="Times New Roman" w:cs="Times New Roman"/>
        </w:rPr>
        <w:t xml:space="preserve"> or </w:t>
      </w:r>
      <w:r w:rsidRPr="00D16661">
        <w:rPr>
          <w:rFonts w:ascii="Times New Roman" w:eastAsia="Times New Roman" w:hAnsi="Times New Roman" w:cs="Times New Roman"/>
          <w:b/>
          <w:bCs/>
        </w:rPr>
        <w:t>souls</w:t>
      </w:r>
      <w:r w:rsidRPr="00D16661">
        <w:rPr>
          <w:rFonts w:ascii="Times New Roman" w:eastAsia="Times New Roman" w:hAnsi="Times New Roman" w:cs="Times New Roman"/>
        </w:rPr>
        <w:t xml:space="preserve"> that perceive or will.</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Everything that exists is either:</w:t>
      </w:r>
    </w:p>
    <w:p w:rsidR="00D16661" w:rsidRPr="00D16661" w:rsidRDefault="00D16661" w:rsidP="00D16661">
      <w:pPr>
        <w:numPr>
          <w:ilvl w:val="0"/>
          <w:numId w:val="38"/>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An </w:t>
      </w:r>
      <w:r w:rsidRPr="00D16661">
        <w:rPr>
          <w:rFonts w:ascii="Times New Roman" w:eastAsia="Times New Roman" w:hAnsi="Times New Roman" w:cs="Times New Roman"/>
          <w:b/>
          <w:bCs/>
        </w:rPr>
        <w:t>idea</w:t>
      </w:r>
      <w:r w:rsidRPr="00D16661">
        <w:rPr>
          <w:rFonts w:ascii="Times New Roman" w:eastAsia="Times New Roman" w:hAnsi="Times New Roman" w:cs="Times New Roman"/>
        </w:rPr>
        <w:t xml:space="preserve"> in a </w:t>
      </w:r>
      <w:r w:rsidRPr="00D16661">
        <w:rPr>
          <w:rFonts w:ascii="Times New Roman" w:eastAsia="Times New Roman" w:hAnsi="Times New Roman" w:cs="Times New Roman"/>
          <w:b/>
          <w:bCs/>
        </w:rPr>
        <w:t>mind</w:t>
      </w:r>
      <w:r w:rsidRPr="00D16661">
        <w:rPr>
          <w:rFonts w:ascii="Times New Roman" w:eastAsia="Times New Roman" w:hAnsi="Times New Roman" w:cs="Times New Roman"/>
        </w:rPr>
        <w:t>, or</w:t>
      </w:r>
    </w:p>
    <w:p w:rsidR="00D16661" w:rsidRPr="00D16661" w:rsidRDefault="00D16661" w:rsidP="00D16661">
      <w:pPr>
        <w:numPr>
          <w:ilvl w:val="0"/>
          <w:numId w:val="38"/>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A </w:t>
      </w:r>
      <w:r w:rsidRPr="00D16661">
        <w:rPr>
          <w:rFonts w:ascii="Times New Roman" w:eastAsia="Times New Roman" w:hAnsi="Times New Roman" w:cs="Times New Roman"/>
          <w:b/>
          <w:bCs/>
        </w:rPr>
        <w:t>mind</w:t>
      </w:r>
      <w:r w:rsidRPr="00D16661">
        <w:rPr>
          <w:rFonts w:ascii="Times New Roman" w:eastAsia="Times New Roman" w:hAnsi="Times New Roman" w:cs="Times New Roman"/>
        </w:rPr>
        <w:t xml:space="preserve"> that perceives ideas.</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Thus, </w:t>
      </w:r>
      <w:r w:rsidRPr="00D16661">
        <w:rPr>
          <w:rFonts w:ascii="Times New Roman" w:eastAsia="Times New Roman" w:hAnsi="Times New Roman" w:cs="Times New Roman"/>
          <w:b/>
          <w:bCs/>
        </w:rPr>
        <w:t>reality consists of minds and their ideas</w:t>
      </w:r>
      <w:r w:rsidRPr="00D16661">
        <w:rPr>
          <w:rFonts w:ascii="Times New Roman" w:eastAsia="Times New Roman" w:hAnsi="Times New Roman" w:cs="Times New Roman"/>
        </w:rPr>
        <w:t>, not of material objects.</w:t>
      </w:r>
    </w:p>
    <w:p w:rsidR="00D16661" w:rsidRPr="00D16661" w:rsidRDefault="00D16661" w:rsidP="00D16661">
      <w:pPr>
        <w:spacing w:after="0" w:line="276" w:lineRule="auto"/>
        <w:jc w:val="both"/>
        <w:rPr>
          <w:rFonts w:ascii="Times New Roman" w:eastAsia="Times New Roman" w:hAnsi="Times New Roman" w:cs="Times New Roman"/>
        </w:rPr>
      </w:pPr>
    </w:p>
    <w:p w:rsidR="00D16661" w:rsidRPr="00D16661" w:rsidRDefault="00D16661" w:rsidP="00D16661">
      <w:pPr>
        <w:spacing w:after="0" w:line="276" w:lineRule="auto"/>
        <w:jc w:val="both"/>
        <w:outlineLvl w:val="1"/>
        <w:rPr>
          <w:rFonts w:ascii="Times New Roman" w:eastAsia="Times New Roman" w:hAnsi="Times New Roman" w:cs="Times New Roman"/>
          <w:b/>
          <w:bCs/>
        </w:rPr>
      </w:pPr>
      <w:r w:rsidRPr="00D16661">
        <w:rPr>
          <w:rFonts w:ascii="Times New Roman" w:eastAsia="Times New Roman" w:hAnsi="Times New Roman" w:cs="Times New Roman"/>
          <w:b/>
          <w:bCs/>
        </w:rPr>
        <w:t>6. The Role of God in Epistemology</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A central question: If physical objects are just ideas, what accounts for their </w:t>
      </w:r>
      <w:r w:rsidRPr="00D16661">
        <w:rPr>
          <w:rFonts w:ascii="Times New Roman" w:eastAsia="Times New Roman" w:hAnsi="Times New Roman" w:cs="Times New Roman"/>
          <w:b/>
          <w:bCs/>
        </w:rPr>
        <w:t>persistence</w:t>
      </w:r>
      <w:r w:rsidRPr="00D16661">
        <w:rPr>
          <w:rFonts w:ascii="Times New Roman" w:eastAsia="Times New Roman" w:hAnsi="Times New Roman" w:cs="Times New Roman"/>
        </w:rPr>
        <w:t xml:space="preserve"> when not perceived by human beings?</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Berkeley answers: </w:t>
      </w:r>
      <w:r w:rsidRPr="00D16661">
        <w:rPr>
          <w:rFonts w:ascii="Times New Roman" w:eastAsia="Times New Roman" w:hAnsi="Times New Roman" w:cs="Times New Roman"/>
          <w:b/>
          <w:bCs/>
        </w:rPr>
        <w:t>God</w:t>
      </w:r>
      <w:r w:rsidRPr="00D16661">
        <w:rPr>
          <w:rFonts w:ascii="Times New Roman" w:eastAsia="Times New Roman" w:hAnsi="Times New Roman" w:cs="Times New Roman"/>
        </w:rPr>
        <w:t>.</w:t>
      </w:r>
    </w:p>
    <w:p w:rsidR="00D16661" w:rsidRPr="00D16661" w:rsidRDefault="00D16661" w:rsidP="00D16661">
      <w:pPr>
        <w:numPr>
          <w:ilvl w:val="0"/>
          <w:numId w:val="39"/>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God is the </w:t>
      </w:r>
      <w:r w:rsidRPr="00D16661">
        <w:rPr>
          <w:rFonts w:ascii="Times New Roman" w:eastAsia="Times New Roman" w:hAnsi="Times New Roman" w:cs="Times New Roman"/>
          <w:b/>
          <w:bCs/>
        </w:rPr>
        <w:t>infinite spirit</w:t>
      </w:r>
      <w:r w:rsidRPr="00D16661">
        <w:rPr>
          <w:rFonts w:ascii="Times New Roman" w:eastAsia="Times New Roman" w:hAnsi="Times New Roman" w:cs="Times New Roman"/>
        </w:rPr>
        <w:t xml:space="preserve"> who perceives everything at all times.</w:t>
      </w:r>
    </w:p>
    <w:p w:rsidR="00D16661" w:rsidRPr="00D16661" w:rsidRDefault="00D16661" w:rsidP="00D16661">
      <w:pPr>
        <w:numPr>
          <w:ilvl w:val="0"/>
          <w:numId w:val="39"/>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Objects continue to exist because they are </w:t>
      </w:r>
      <w:r w:rsidRPr="00D16661">
        <w:rPr>
          <w:rFonts w:ascii="Times New Roman" w:eastAsia="Times New Roman" w:hAnsi="Times New Roman" w:cs="Times New Roman"/>
          <w:b/>
          <w:bCs/>
        </w:rPr>
        <w:t>constantly perceived by God</w:t>
      </w:r>
      <w:r w:rsidRPr="00D16661">
        <w:rPr>
          <w:rFonts w:ascii="Times New Roman" w:eastAsia="Times New Roman" w:hAnsi="Times New Roman" w:cs="Times New Roman"/>
        </w:rPr>
        <w:t>, even when no human is observing them.</w:t>
      </w:r>
    </w:p>
    <w:p w:rsidR="00D16661" w:rsidRPr="00D16661" w:rsidRDefault="00D16661" w:rsidP="00D16661">
      <w:pPr>
        <w:numPr>
          <w:ilvl w:val="0"/>
          <w:numId w:val="39"/>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Thus, God provides the </w:t>
      </w:r>
      <w:r w:rsidRPr="00D16661">
        <w:rPr>
          <w:rFonts w:ascii="Times New Roman" w:eastAsia="Times New Roman" w:hAnsi="Times New Roman" w:cs="Times New Roman"/>
          <w:b/>
          <w:bCs/>
        </w:rPr>
        <w:t>objective order and stability</w:t>
      </w:r>
      <w:r w:rsidRPr="00D16661">
        <w:rPr>
          <w:rFonts w:ascii="Times New Roman" w:eastAsia="Times New Roman" w:hAnsi="Times New Roman" w:cs="Times New Roman"/>
        </w:rPr>
        <w:t xml:space="preserve"> of the world.</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This view reinforces Berkeley’s </w:t>
      </w:r>
      <w:r w:rsidRPr="00D16661">
        <w:rPr>
          <w:rFonts w:ascii="Times New Roman" w:eastAsia="Times New Roman" w:hAnsi="Times New Roman" w:cs="Times New Roman"/>
          <w:b/>
          <w:bCs/>
        </w:rPr>
        <w:t>religious motivations</w:t>
      </w:r>
      <w:r w:rsidRPr="00D16661">
        <w:rPr>
          <w:rFonts w:ascii="Times New Roman" w:eastAsia="Times New Roman" w:hAnsi="Times New Roman" w:cs="Times New Roman"/>
        </w:rPr>
        <w:t xml:space="preserve">: his immaterialism supports </w:t>
      </w:r>
      <w:r w:rsidRPr="00D16661">
        <w:rPr>
          <w:rFonts w:ascii="Times New Roman" w:eastAsia="Times New Roman" w:hAnsi="Times New Roman" w:cs="Times New Roman"/>
          <w:b/>
          <w:bCs/>
        </w:rPr>
        <w:t>theism</w:t>
      </w:r>
      <w:r w:rsidRPr="00D16661">
        <w:rPr>
          <w:rFonts w:ascii="Times New Roman" w:eastAsia="Times New Roman" w:hAnsi="Times New Roman" w:cs="Times New Roman"/>
        </w:rPr>
        <w:t xml:space="preserve"> and the </w:t>
      </w:r>
      <w:r w:rsidRPr="00D16661">
        <w:rPr>
          <w:rFonts w:ascii="Times New Roman" w:eastAsia="Times New Roman" w:hAnsi="Times New Roman" w:cs="Times New Roman"/>
          <w:b/>
          <w:bCs/>
        </w:rPr>
        <w:t>intelligibility of nature</w:t>
      </w:r>
      <w:r w:rsidRPr="00D16661">
        <w:rPr>
          <w:rFonts w:ascii="Times New Roman" w:eastAsia="Times New Roman" w:hAnsi="Times New Roman" w:cs="Times New Roman"/>
        </w:rPr>
        <w:t xml:space="preserve"> as divinely ordered.</w:t>
      </w:r>
    </w:p>
    <w:p w:rsidR="00D16661" w:rsidRPr="00D16661" w:rsidRDefault="00D16661" w:rsidP="00D16661">
      <w:pPr>
        <w:spacing w:after="0" w:line="276" w:lineRule="auto"/>
        <w:jc w:val="both"/>
        <w:rPr>
          <w:rFonts w:ascii="Times New Roman" w:eastAsia="Times New Roman" w:hAnsi="Times New Roman" w:cs="Times New Roman"/>
        </w:rPr>
      </w:pPr>
    </w:p>
    <w:p w:rsidR="00D16661" w:rsidRPr="00D16661" w:rsidRDefault="00D16661" w:rsidP="00D16661">
      <w:pPr>
        <w:spacing w:after="0" w:line="276" w:lineRule="auto"/>
        <w:jc w:val="both"/>
        <w:outlineLvl w:val="1"/>
        <w:rPr>
          <w:rFonts w:ascii="Times New Roman" w:eastAsia="Times New Roman" w:hAnsi="Times New Roman" w:cs="Times New Roman"/>
          <w:b/>
          <w:bCs/>
        </w:rPr>
      </w:pPr>
      <w:r w:rsidRPr="00D16661">
        <w:rPr>
          <w:rFonts w:ascii="Times New Roman" w:eastAsia="Times New Roman" w:hAnsi="Times New Roman" w:cs="Times New Roman"/>
          <w:b/>
          <w:bCs/>
        </w:rPr>
        <w:t>7. Knowledge, Perception, and Certainty</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Berkeley defines </w:t>
      </w:r>
      <w:r w:rsidRPr="00D16661">
        <w:rPr>
          <w:rFonts w:ascii="Times New Roman" w:eastAsia="Times New Roman" w:hAnsi="Times New Roman" w:cs="Times New Roman"/>
          <w:b/>
          <w:bCs/>
        </w:rPr>
        <w:t>knowledge</w:t>
      </w:r>
      <w:r w:rsidRPr="00D16661">
        <w:rPr>
          <w:rFonts w:ascii="Times New Roman" w:eastAsia="Times New Roman" w:hAnsi="Times New Roman" w:cs="Times New Roman"/>
        </w:rPr>
        <w:t xml:space="preserve"> as the immediate perception of ideas.</w:t>
      </w:r>
    </w:p>
    <w:p w:rsidR="00D16661" w:rsidRPr="00D16661" w:rsidRDefault="00D16661" w:rsidP="00D16661">
      <w:pPr>
        <w:numPr>
          <w:ilvl w:val="0"/>
          <w:numId w:val="40"/>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All </w:t>
      </w:r>
      <w:r w:rsidRPr="00D16661">
        <w:rPr>
          <w:rFonts w:ascii="Times New Roman" w:eastAsia="Times New Roman" w:hAnsi="Times New Roman" w:cs="Times New Roman"/>
          <w:b/>
          <w:bCs/>
        </w:rPr>
        <w:t>real knowledge</w:t>
      </w:r>
      <w:r w:rsidRPr="00D16661">
        <w:rPr>
          <w:rFonts w:ascii="Times New Roman" w:eastAsia="Times New Roman" w:hAnsi="Times New Roman" w:cs="Times New Roman"/>
        </w:rPr>
        <w:t xml:space="preserve"> is </w:t>
      </w:r>
      <w:r w:rsidRPr="00D16661">
        <w:rPr>
          <w:rFonts w:ascii="Times New Roman" w:eastAsia="Times New Roman" w:hAnsi="Times New Roman" w:cs="Times New Roman"/>
          <w:b/>
          <w:bCs/>
        </w:rPr>
        <w:t>empirical</w:t>
      </w:r>
      <w:r w:rsidRPr="00D16661">
        <w:rPr>
          <w:rFonts w:ascii="Times New Roman" w:eastAsia="Times New Roman" w:hAnsi="Times New Roman" w:cs="Times New Roman"/>
        </w:rPr>
        <w:t xml:space="preserve"> and based on what is perceived.</w:t>
      </w:r>
    </w:p>
    <w:p w:rsidR="00D16661" w:rsidRPr="00D16661" w:rsidRDefault="00D16661" w:rsidP="00D16661">
      <w:pPr>
        <w:numPr>
          <w:ilvl w:val="0"/>
          <w:numId w:val="40"/>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There is </w:t>
      </w:r>
      <w:r w:rsidRPr="00D16661">
        <w:rPr>
          <w:rFonts w:ascii="Times New Roman" w:eastAsia="Times New Roman" w:hAnsi="Times New Roman" w:cs="Times New Roman"/>
          <w:b/>
          <w:bCs/>
        </w:rPr>
        <w:t>no need to infer the existence of external matter</w:t>
      </w:r>
      <w:r w:rsidRPr="00D16661">
        <w:rPr>
          <w:rFonts w:ascii="Times New Roman" w:eastAsia="Times New Roman" w:hAnsi="Times New Roman" w:cs="Times New Roman"/>
        </w:rPr>
        <w:t xml:space="preserve">, since the world of perception is </w:t>
      </w:r>
      <w:r w:rsidRPr="00D16661">
        <w:rPr>
          <w:rFonts w:ascii="Times New Roman" w:eastAsia="Times New Roman" w:hAnsi="Times New Roman" w:cs="Times New Roman"/>
          <w:b/>
          <w:bCs/>
        </w:rPr>
        <w:t>fully real as an idea</w:t>
      </w:r>
      <w:r w:rsidRPr="00D16661">
        <w:rPr>
          <w:rFonts w:ascii="Times New Roman" w:eastAsia="Times New Roman" w:hAnsi="Times New Roman" w:cs="Times New Roman"/>
        </w:rPr>
        <w:t>.</w:t>
      </w:r>
    </w:p>
    <w:p w:rsidR="00D16661" w:rsidRPr="00D16661" w:rsidRDefault="00D16661" w:rsidP="00D16661">
      <w:pPr>
        <w:numPr>
          <w:ilvl w:val="0"/>
          <w:numId w:val="40"/>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This ensures </w:t>
      </w:r>
      <w:r w:rsidRPr="00D16661">
        <w:rPr>
          <w:rFonts w:ascii="Times New Roman" w:eastAsia="Times New Roman" w:hAnsi="Times New Roman" w:cs="Times New Roman"/>
          <w:b/>
          <w:bCs/>
        </w:rPr>
        <w:t>certainty</w:t>
      </w:r>
      <w:r w:rsidRPr="00D16661">
        <w:rPr>
          <w:rFonts w:ascii="Times New Roman" w:eastAsia="Times New Roman" w:hAnsi="Times New Roman" w:cs="Times New Roman"/>
        </w:rPr>
        <w:t xml:space="preserve">, as our ideas are </w:t>
      </w:r>
      <w:r w:rsidRPr="00D16661">
        <w:rPr>
          <w:rFonts w:ascii="Times New Roman" w:eastAsia="Times New Roman" w:hAnsi="Times New Roman" w:cs="Times New Roman"/>
          <w:b/>
          <w:bCs/>
        </w:rPr>
        <w:t>directly accessible</w:t>
      </w:r>
      <w:r w:rsidRPr="00D16661">
        <w:rPr>
          <w:rFonts w:ascii="Times New Roman" w:eastAsia="Times New Roman" w:hAnsi="Times New Roman" w:cs="Times New Roman"/>
        </w:rPr>
        <w:t>.</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By denying matter and accepting only ideas and perceiving minds, Berkeley </w:t>
      </w:r>
      <w:r w:rsidRPr="00D16661">
        <w:rPr>
          <w:rFonts w:ascii="Times New Roman" w:eastAsia="Times New Roman" w:hAnsi="Times New Roman" w:cs="Times New Roman"/>
          <w:b/>
          <w:bCs/>
        </w:rPr>
        <w:t>undermines skepticism</w:t>
      </w:r>
      <w:r w:rsidRPr="00D16661">
        <w:rPr>
          <w:rFonts w:ascii="Times New Roman" w:eastAsia="Times New Roman" w:hAnsi="Times New Roman" w:cs="Times New Roman"/>
        </w:rPr>
        <w:t xml:space="preserve"> and </w:t>
      </w:r>
      <w:r w:rsidRPr="00D16661">
        <w:rPr>
          <w:rFonts w:ascii="Times New Roman" w:eastAsia="Times New Roman" w:hAnsi="Times New Roman" w:cs="Times New Roman"/>
          <w:b/>
          <w:bCs/>
        </w:rPr>
        <w:t>secures certainty</w:t>
      </w:r>
      <w:r w:rsidRPr="00D16661">
        <w:rPr>
          <w:rFonts w:ascii="Times New Roman" w:eastAsia="Times New Roman" w:hAnsi="Times New Roman" w:cs="Times New Roman"/>
        </w:rPr>
        <w:t xml:space="preserve"> about the world we perceive.</w:t>
      </w:r>
    </w:p>
    <w:p w:rsidR="00D16661" w:rsidRPr="00D16661" w:rsidRDefault="00D16661" w:rsidP="00D16661">
      <w:pPr>
        <w:spacing w:after="0" w:line="276" w:lineRule="auto"/>
        <w:jc w:val="both"/>
        <w:rPr>
          <w:rFonts w:ascii="Times New Roman" w:eastAsia="Times New Roman" w:hAnsi="Times New Roman" w:cs="Times New Roman"/>
        </w:rPr>
      </w:pPr>
    </w:p>
    <w:p w:rsidR="00D16661" w:rsidRPr="00D16661" w:rsidRDefault="00D16661" w:rsidP="00D16661">
      <w:pPr>
        <w:spacing w:after="0" w:line="276" w:lineRule="auto"/>
        <w:jc w:val="both"/>
        <w:outlineLvl w:val="1"/>
        <w:rPr>
          <w:rFonts w:ascii="Times New Roman" w:eastAsia="Times New Roman" w:hAnsi="Times New Roman" w:cs="Times New Roman"/>
          <w:b/>
          <w:bCs/>
        </w:rPr>
      </w:pPr>
      <w:r w:rsidRPr="00D16661">
        <w:rPr>
          <w:rFonts w:ascii="Times New Roman" w:eastAsia="Times New Roman" w:hAnsi="Times New Roman" w:cs="Times New Roman"/>
          <w:b/>
          <w:bCs/>
        </w:rPr>
        <w:t>8. Language and Communication</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Since Berkeley rejects abstract ideas, he develops a </w:t>
      </w:r>
      <w:r w:rsidRPr="00D16661">
        <w:rPr>
          <w:rFonts w:ascii="Times New Roman" w:eastAsia="Times New Roman" w:hAnsi="Times New Roman" w:cs="Times New Roman"/>
          <w:b/>
          <w:bCs/>
        </w:rPr>
        <w:t>pragmatic theory of language</w:t>
      </w:r>
      <w:r w:rsidRPr="00D16661">
        <w:rPr>
          <w:rFonts w:ascii="Times New Roman" w:eastAsia="Times New Roman" w:hAnsi="Times New Roman" w:cs="Times New Roman"/>
        </w:rPr>
        <w:t>:</w:t>
      </w:r>
    </w:p>
    <w:p w:rsidR="00D16661" w:rsidRPr="00D16661" w:rsidRDefault="00D16661" w:rsidP="00D16661">
      <w:pPr>
        <w:numPr>
          <w:ilvl w:val="0"/>
          <w:numId w:val="41"/>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Words do not refer to abstract ideas, but function to </w:t>
      </w:r>
      <w:r w:rsidRPr="00D16661">
        <w:rPr>
          <w:rFonts w:ascii="Times New Roman" w:eastAsia="Times New Roman" w:hAnsi="Times New Roman" w:cs="Times New Roman"/>
          <w:b/>
          <w:bCs/>
        </w:rPr>
        <w:t>arouse associated experiences</w:t>
      </w:r>
      <w:r w:rsidRPr="00D16661">
        <w:rPr>
          <w:rFonts w:ascii="Times New Roman" w:eastAsia="Times New Roman" w:hAnsi="Times New Roman" w:cs="Times New Roman"/>
        </w:rPr>
        <w:t xml:space="preserve"> or </w:t>
      </w:r>
      <w:r w:rsidRPr="00D16661">
        <w:rPr>
          <w:rFonts w:ascii="Times New Roman" w:eastAsia="Times New Roman" w:hAnsi="Times New Roman" w:cs="Times New Roman"/>
          <w:b/>
          <w:bCs/>
        </w:rPr>
        <w:t>guide action</w:t>
      </w:r>
      <w:r w:rsidRPr="00D16661">
        <w:rPr>
          <w:rFonts w:ascii="Times New Roman" w:eastAsia="Times New Roman" w:hAnsi="Times New Roman" w:cs="Times New Roman"/>
        </w:rPr>
        <w:t>.</w:t>
      </w:r>
    </w:p>
    <w:p w:rsidR="00D16661" w:rsidRPr="00D16661" w:rsidRDefault="00D16661" w:rsidP="00D16661">
      <w:pPr>
        <w:numPr>
          <w:ilvl w:val="0"/>
          <w:numId w:val="41"/>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General terms are useful </w:t>
      </w:r>
      <w:r w:rsidRPr="00D16661">
        <w:rPr>
          <w:rFonts w:ascii="Times New Roman" w:eastAsia="Times New Roman" w:hAnsi="Times New Roman" w:cs="Times New Roman"/>
          <w:b/>
          <w:bCs/>
        </w:rPr>
        <w:t>conventions</w:t>
      </w:r>
      <w:r w:rsidRPr="00D16661">
        <w:rPr>
          <w:rFonts w:ascii="Times New Roman" w:eastAsia="Times New Roman" w:hAnsi="Times New Roman" w:cs="Times New Roman"/>
        </w:rPr>
        <w:t>, not mental abstractions.</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This anticipates later </w:t>
      </w:r>
      <w:r w:rsidRPr="00D16661">
        <w:rPr>
          <w:rFonts w:ascii="Times New Roman" w:eastAsia="Times New Roman" w:hAnsi="Times New Roman" w:cs="Times New Roman"/>
          <w:b/>
          <w:bCs/>
        </w:rPr>
        <w:t>philosophy of language</w:t>
      </w:r>
      <w:r w:rsidRPr="00D16661">
        <w:rPr>
          <w:rFonts w:ascii="Times New Roman" w:eastAsia="Times New Roman" w:hAnsi="Times New Roman" w:cs="Times New Roman"/>
        </w:rPr>
        <w:t>, especially in thinkers like Wittgenstein.</w:t>
      </w:r>
    </w:p>
    <w:p w:rsidR="00D16661" w:rsidRPr="00D16661" w:rsidRDefault="00D16661" w:rsidP="00D16661">
      <w:pPr>
        <w:spacing w:after="0" w:line="276" w:lineRule="auto"/>
        <w:jc w:val="both"/>
        <w:rPr>
          <w:rFonts w:ascii="Times New Roman" w:eastAsia="Times New Roman" w:hAnsi="Times New Roman" w:cs="Times New Roman"/>
        </w:rPr>
      </w:pPr>
    </w:p>
    <w:p w:rsidR="00D16661" w:rsidRPr="00D16661" w:rsidRDefault="00D16661" w:rsidP="00D16661">
      <w:pPr>
        <w:spacing w:after="0" w:line="276" w:lineRule="auto"/>
        <w:jc w:val="both"/>
        <w:outlineLvl w:val="1"/>
        <w:rPr>
          <w:rFonts w:ascii="Times New Roman" w:eastAsia="Times New Roman" w:hAnsi="Times New Roman" w:cs="Times New Roman"/>
          <w:b/>
          <w:bCs/>
        </w:rPr>
      </w:pPr>
      <w:r w:rsidRPr="00D16661">
        <w:rPr>
          <w:rFonts w:ascii="Times New Roman" w:eastAsia="Times New Roman" w:hAnsi="Times New Roman" w:cs="Times New Roman"/>
          <w:b/>
          <w:bCs/>
        </w:rPr>
        <w:t>9. Perception and Regularity of Experience</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Berkeley acknowledges that our experiences are </w:t>
      </w:r>
      <w:r w:rsidRPr="00D16661">
        <w:rPr>
          <w:rFonts w:ascii="Times New Roman" w:eastAsia="Times New Roman" w:hAnsi="Times New Roman" w:cs="Times New Roman"/>
          <w:b/>
          <w:bCs/>
        </w:rPr>
        <w:t>orderly and consistent</w:t>
      </w:r>
      <w:r w:rsidRPr="00D16661">
        <w:rPr>
          <w:rFonts w:ascii="Times New Roman" w:eastAsia="Times New Roman" w:hAnsi="Times New Roman" w:cs="Times New Roman"/>
        </w:rPr>
        <w:t>. He explains this through:</w:t>
      </w:r>
    </w:p>
    <w:p w:rsidR="00D16661" w:rsidRPr="00D16661" w:rsidRDefault="00D16661" w:rsidP="00D16661">
      <w:pPr>
        <w:numPr>
          <w:ilvl w:val="0"/>
          <w:numId w:val="42"/>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The </w:t>
      </w:r>
      <w:r w:rsidRPr="00D16661">
        <w:rPr>
          <w:rFonts w:ascii="Times New Roman" w:eastAsia="Times New Roman" w:hAnsi="Times New Roman" w:cs="Times New Roman"/>
          <w:b/>
          <w:bCs/>
        </w:rPr>
        <w:t>laws of nature</w:t>
      </w:r>
      <w:r w:rsidRPr="00D16661">
        <w:rPr>
          <w:rFonts w:ascii="Times New Roman" w:eastAsia="Times New Roman" w:hAnsi="Times New Roman" w:cs="Times New Roman"/>
        </w:rPr>
        <w:t xml:space="preserve"> as </w:t>
      </w:r>
      <w:r w:rsidRPr="00D16661">
        <w:rPr>
          <w:rFonts w:ascii="Times New Roman" w:eastAsia="Times New Roman" w:hAnsi="Times New Roman" w:cs="Times New Roman"/>
          <w:b/>
          <w:bCs/>
        </w:rPr>
        <w:t>divine customs</w:t>
      </w:r>
      <w:r w:rsidRPr="00D16661">
        <w:rPr>
          <w:rFonts w:ascii="Times New Roman" w:eastAsia="Times New Roman" w:hAnsi="Times New Roman" w:cs="Times New Roman"/>
        </w:rPr>
        <w:t>.</w:t>
      </w:r>
    </w:p>
    <w:p w:rsidR="00D16661" w:rsidRPr="00D16661" w:rsidRDefault="00D16661" w:rsidP="00D16661">
      <w:pPr>
        <w:numPr>
          <w:ilvl w:val="0"/>
          <w:numId w:val="42"/>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These laws are not expressions of material causality, but </w:t>
      </w:r>
      <w:r w:rsidRPr="00D16661">
        <w:rPr>
          <w:rFonts w:ascii="Times New Roman" w:eastAsia="Times New Roman" w:hAnsi="Times New Roman" w:cs="Times New Roman"/>
          <w:b/>
          <w:bCs/>
        </w:rPr>
        <w:t>the regular ways God produces ideas in us</w:t>
      </w:r>
      <w:r w:rsidRPr="00D16661">
        <w:rPr>
          <w:rFonts w:ascii="Times New Roman" w:eastAsia="Times New Roman" w:hAnsi="Times New Roman" w:cs="Times New Roman"/>
        </w:rPr>
        <w:t>.</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This allows Berkeley to </w:t>
      </w:r>
      <w:r w:rsidRPr="00D16661">
        <w:rPr>
          <w:rFonts w:ascii="Times New Roman" w:eastAsia="Times New Roman" w:hAnsi="Times New Roman" w:cs="Times New Roman"/>
          <w:b/>
          <w:bCs/>
        </w:rPr>
        <w:t>retain the predictive and explanatory value</w:t>
      </w:r>
      <w:r w:rsidRPr="00D16661">
        <w:rPr>
          <w:rFonts w:ascii="Times New Roman" w:eastAsia="Times New Roman" w:hAnsi="Times New Roman" w:cs="Times New Roman"/>
        </w:rPr>
        <w:t xml:space="preserve"> of science, without positing matter.</w:t>
      </w:r>
    </w:p>
    <w:p w:rsidR="00D16661" w:rsidRPr="00D16661" w:rsidRDefault="00D16661" w:rsidP="00D16661">
      <w:pPr>
        <w:spacing w:after="0" w:line="276" w:lineRule="auto"/>
        <w:jc w:val="both"/>
        <w:rPr>
          <w:rFonts w:ascii="Times New Roman" w:eastAsia="Times New Roman" w:hAnsi="Times New Roman" w:cs="Times New Roman"/>
        </w:rPr>
      </w:pPr>
    </w:p>
    <w:p w:rsidR="00D16661" w:rsidRPr="00D16661" w:rsidRDefault="00D16661" w:rsidP="00D16661">
      <w:pPr>
        <w:spacing w:after="0" w:line="276" w:lineRule="auto"/>
        <w:jc w:val="both"/>
        <w:outlineLvl w:val="1"/>
        <w:rPr>
          <w:rFonts w:ascii="Times New Roman" w:eastAsia="Times New Roman" w:hAnsi="Times New Roman" w:cs="Times New Roman"/>
          <w:b/>
          <w:bCs/>
        </w:rPr>
      </w:pPr>
      <w:r w:rsidRPr="00D16661">
        <w:rPr>
          <w:rFonts w:ascii="Times New Roman" w:eastAsia="Times New Roman" w:hAnsi="Times New Roman" w:cs="Times New Roman"/>
          <w:b/>
          <w:bCs/>
        </w:rPr>
        <w:t>10. Legacy and Influence</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Though long ridiculed or misunderstood, Berkeley’s epistemology had significant influence:</w:t>
      </w:r>
    </w:p>
    <w:p w:rsidR="00D16661" w:rsidRPr="00D16661" w:rsidRDefault="00D16661" w:rsidP="00D16661">
      <w:pPr>
        <w:numPr>
          <w:ilvl w:val="0"/>
          <w:numId w:val="43"/>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Anticipated </w:t>
      </w:r>
      <w:r w:rsidRPr="00D16661">
        <w:rPr>
          <w:rFonts w:ascii="Times New Roman" w:eastAsia="Times New Roman" w:hAnsi="Times New Roman" w:cs="Times New Roman"/>
          <w:b/>
          <w:bCs/>
        </w:rPr>
        <w:t>phenomenalism</w:t>
      </w:r>
      <w:r w:rsidRPr="00D16661">
        <w:rPr>
          <w:rFonts w:ascii="Times New Roman" w:eastAsia="Times New Roman" w:hAnsi="Times New Roman" w:cs="Times New Roman"/>
        </w:rPr>
        <w:t xml:space="preserve">, </w:t>
      </w:r>
      <w:r w:rsidRPr="00D16661">
        <w:rPr>
          <w:rFonts w:ascii="Times New Roman" w:eastAsia="Times New Roman" w:hAnsi="Times New Roman" w:cs="Times New Roman"/>
          <w:b/>
          <w:bCs/>
        </w:rPr>
        <w:t>subjective idealism</w:t>
      </w:r>
      <w:r w:rsidRPr="00D16661">
        <w:rPr>
          <w:rFonts w:ascii="Times New Roman" w:eastAsia="Times New Roman" w:hAnsi="Times New Roman" w:cs="Times New Roman"/>
        </w:rPr>
        <w:t xml:space="preserve">, and </w:t>
      </w:r>
      <w:r w:rsidRPr="00D16661">
        <w:rPr>
          <w:rFonts w:ascii="Times New Roman" w:eastAsia="Times New Roman" w:hAnsi="Times New Roman" w:cs="Times New Roman"/>
          <w:b/>
          <w:bCs/>
        </w:rPr>
        <w:t>constructivist epistemology</w:t>
      </w:r>
      <w:r w:rsidRPr="00D16661">
        <w:rPr>
          <w:rFonts w:ascii="Times New Roman" w:eastAsia="Times New Roman" w:hAnsi="Times New Roman" w:cs="Times New Roman"/>
        </w:rPr>
        <w:t>.</w:t>
      </w:r>
    </w:p>
    <w:p w:rsidR="00D16661" w:rsidRPr="00D16661" w:rsidRDefault="00D16661" w:rsidP="00D16661">
      <w:pPr>
        <w:numPr>
          <w:ilvl w:val="0"/>
          <w:numId w:val="43"/>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Influenced </w:t>
      </w:r>
      <w:r w:rsidRPr="00D16661">
        <w:rPr>
          <w:rFonts w:ascii="Times New Roman" w:eastAsia="Times New Roman" w:hAnsi="Times New Roman" w:cs="Times New Roman"/>
          <w:b/>
          <w:bCs/>
        </w:rPr>
        <w:t>David Hume</w:t>
      </w:r>
      <w:r w:rsidRPr="00D16661">
        <w:rPr>
          <w:rFonts w:ascii="Times New Roman" w:eastAsia="Times New Roman" w:hAnsi="Times New Roman" w:cs="Times New Roman"/>
        </w:rPr>
        <w:t>, especially on the nature of experience and skepticism.</w:t>
      </w:r>
    </w:p>
    <w:p w:rsidR="00D16661" w:rsidRPr="00D16661" w:rsidRDefault="00D16661" w:rsidP="00D16661">
      <w:pPr>
        <w:numPr>
          <w:ilvl w:val="0"/>
          <w:numId w:val="43"/>
        </w:num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Respected by </w:t>
      </w:r>
      <w:r w:rsidRPr="00D16661">
        <w:rPr>
          <w:rFonts w:ascii="Times New Roman" w:eastAsia="Times New Roman" w:hAnsi="Times New Roman" w:cs="Times New Roman"/>
          <w:b/>
          <w:bCs/>
        </w:rPr>
        <w:t>Kant</w:t>
      </w:r>
      <w:r w:rsidRPr="00D16661">
        <w:rPr>
          <w:rFonts w:ascii="Times New Roman" w:eastAsia="Times New Roman" w:hAnsi="Times New Roman" w:cs="Times New Roman"/>
        </w:rPr>
        <w:t xml:space="preserve">, who acknowledged that Berkeley correctly understood the </w:t>
      </w:r>
      <w:r w:rsidRPr="00D16661">
        <w:rPr>
          <w:rFonts w:ascii="Times New Roman" w:eastAsia="Times New Roman" w:hAnsi="Times New Roman" w:cs="Times New Roman"/>
          <w:b/>
          <w:bCs/>
        </w:rPr>
        <w:t>epistemological limits of experience</w:t>
      </w:r>
      <w:r w:rsidRPr="00D16661">
        <w:rPr>
          <w:rFonts w:ascii="Times New Roman" w:eastAsia="Times New Roman" w:hAnsi="Times New Roman" w:cs="Times New Roman"/>
        </w:rPr>
        <w:t>, though Kant rejected Berkeley’s idealism as subjective.</w:t>
      </w:r>
    </w:p>
    <w:p w:rsidR="00D16661" w:rsidRPr="00D16661" w:rsidRDefault="00D16661" w:rsidP="00D16661">
      <w:pPr>
        <w:spacing w:after="0" w:line="276" w:lineRule="auto"/>
        <w:jc w:val="both"/>
        <w:rPr>
          <w:rFonts w:ascii="Times New Roman" w:eastAsia="Times New Roman" w:hAnsi="Times New Roman" w:cs="Times New Roman"/>
        </w:rPr>
      </w:pPr>
      <w:r w:rsidRPr="00D16661">
        <w:rPr>
          <w:rFonts w:ascii="Times New Roman" w:eastAsia="Times New Roman" w:hAnsi="Times New Roman" w:cs="Times New Roman"/>
        </w:rPr>
        <w:t xml:space="preserve">In the 20th century, Berkeley was re-evaluated positively, especially by </w:t>
      </w:r>
      <w:r w:rsidRPr="00D16661">
        <w:rPr>
          <w:rFonts w:ascii="Times New Roman" w:eastAsia="Times New Roman" w:hAnsi="Times New Roman" w:cs="Times New Roman"/>
          <w:b/>
          <w:bCs/>
        </w:rPr>
        <w:t>analytic philosophers</w:t>
      </w:r>
      <w:r w:rsidRPr="00D16661">
        <w:rPr>
          <w:rFonts w:ascii="Times New Roman" w:eastAsia="Times New Roman" w:hAnsi="Times New Roman" w:cs="Times New Roman"/>
        </w:rPr>
        <w:t>, for his clarity, consistency, and early insights into perception and language.</w:t>
      </w:r>
    </w:p>
    <w:p w:rsidR="00D16661" w:rsidRDefault="00D16661" w:rsidP="00D16661">
      <w:pPr>
        <w:spacing w:after="0" w:line="276" w:lineRule="auto"/>
        <w:jc w:val="both"/>
        <w:rPr>
          <w:rFonts w:ascii="Times New Roman" w:hAnsi="Times New Roman" w:cs="Times New Roman"/>
        </w:rPr>
      </w:pPr>
    </w:p>
    <w:p w:rsidR="00D16661" w:rsidRDefault="00D16661" w:rsidP="00D16661">
      <w:pPr>
        <w:spacing w:after="0" w:line="276" w:lineRule="auto"/>
        <w:jc w:val="both"/>
        <w:rPr>
          <w:rFonts w:ascii="Times New Roman" w:hAnsi="Times New Roman" w:cs="Times New Roman"/>
        </w:rPr>
      </w:pPr>
    </w:p>
    <w:p w:rsidR="00D16661" w:rsidRDefault="00D16661" w:rsidP="00D16661">
      <w:pPr>
        <w:spacing w:after="0" w:line="276" w:lineRule="auto"/>
        <w:jc w:val="both"/>
        <w:rPr>
          <w:rFonts w:ascii="Times New Roman" w:hAnsi="Times New Roman" w:cs="Times New Roman"/>
        </w:rPr>
      </w:pPr>
    </w:p>
    <w:p w:rsidR="00D16661" w:rsidRPr="00D16661" w:rsidRDefault="00D16661" w:rsidP="00D16661">
      <w:pPr>
        <w:spacing w:after="0" w:line="276" w:lineRule="auto"/>
        <w:jc w:val="both"/>
        <w:rPr>
          <w:rFonts w:ascii="Times New Roman" w:hAnsi="Times New Roman" w:cs="Times New Roman"/>
          <w:b/>
          <w:sz w:val="36"/>
        </w:rPr>
      </w:pPr>
      <w:r w:rsidRPr="00D16661">
        <w:rPr>
          <w:rFonts w:ascii="Times New Roman" w:hAnsi="Times New Roman" w:cs="Times New Roman"/>
          <w:b/>
          <w:sz w:val="36"/>
        </w:rPr>
        <w:t>SAUL KRIPKE</w:t>
      </w:r>
    </w:p>
    <w:p w:rsidR="00D16661" w:rsidRPr="00D16661" w:rsidRDefault="00D16661" w:rsidP="00D16661">
      <w:pPr>
        <w:pStyle w:val="NormalWeb"/>
        <w:spacing w:before="0" w:beforeAutospacing="0" w:after="0" w:afterAutospacing="0" w:line="276" w:lineRule="auto"/>
        <w:jc w:val="both"/>
        <w:rPr>
          <w:sz w:val="22"/>
          <w:szCs w:val="22"/>
        </w:rPr>
      </w:pPr>
      <w:r w:rsidRPr="00D16661">
        <w:rPr>
          <w:rStyle w:val="Strong"/>
          <w:sz w:val="22"/>
          <w:szCs w:val="22"/>
        </w:rPr>
        <w:t xml:space="preserve">Saul </w:t>
      </w:r>
      <w:proofErr w:type="spellStart"/>
      <w:r w:rsidRPr="00D16661">
        <w:rPr>
          <w:rStyle w:val="Strong"/>
          <w:sz w:val="22"/>
          <w:szCs w:val="22"/>
        </w:rPr>
        <w:t>Kripke</w:t>
      </w:r>
      <w:proofErr w:type="spellEnd"/>
      <w:r w:rsidRPr="00D16661">
        <w:rPr>
          <w:sz w:val="22"/>
          <w:szCs w:val="22"/>
        </w:rPr>
        <w:t xml:space="preserve">, a 20th-century analytic philosopher, was best known for his groundbreaking work in </w:t>
      </w:r>
      <w:r w:rsidRPr="00D16661">
        <w:rPr>
          <w:rStyle w:val="Strong"/>
          <w:sz w:val="22"/>
          <w:szCs w:val="22"/>
        </w:rPr>
        <w:t>modal logic</w:t>
      </w:r>
      <w:r w:rsidRPr="00D16661">
        <w:rPr>
          <w:sz w:val="22"/>
          <w:szCs w:val="22"/>
        </w:rPr>
        <w:t xml:space="preserve">, </w:t>
      </w:r>
      <w:r w:rsidRPr="00D16661">
        <w:rPr>
          <w:rStyle w:val="Strong"/>
          <w:sz w:val="22"/>
          <w:szCs w:val="22"/>
        </w:rPr>
        <w:t>philosophy of language</w:t>
      </w:r>
      <w:r w:rsidRPr="00D16661">
        <w:rPr>
          <w:sz w:val="22"/>
          <w:szCs w:val="22"/>
        </w:rPr>
        <w:t xml:space="preserve">, and </w:t>
      </w:r>
      <w:r w:rsidRPr="00D16661">
        <w:rPr>
          <w:rStyle w:val="Strong"/>
          <w:sz w:val="22"/>
          <w:szCs w:val="22"/>
        </w:rPr>
        <w:t>epistemology</w:t>
      </w:r>
      <w:r w:rsidRPr="00D16661">
        <w:rPr>
          <w:sz w:val="22"/>
          <w:szCs w:val="22"/>
        </w:rPr>
        <w:t xml:space="preserve">. His key contributions are found primarily in his work </w:t>
      </w:r>
      <w:r w:rsidRPr="00D16661">
        <w:rPr>
          <w:rStyle w:val="Emphasis"/>
          <w:sz w:val="22"/>
          <w:szCs w:val="22"/>
        </w:rPr>
        <w:t>Naming and Necessity</w:t>
      </w:r>
      <w:r w:rsidRPr="00D16661">
        <w:rPr>
          <w:sz w:val="22"/>
          <w:szCs w:val="22"/>
        </w:rPr>
        <w:t xml:space="preserve"> (1980, based on lectures from 1970), where he challenged long-standing assumptions in epistemology and metaphysics—especially those related to </w:t>
      </w:r>
      <w:r w:rsidRPr="00D16661">
        <w:rPr>
          <w:rStyle w:val="Strong"/>
          <w:sz w:val="22"/>
          <w:szCs w:val="22"/>
        </w:rPr>
        <w:t>a priori/a posteriori</w:t>
      </w:r>
      <w:r w:rsidRPr="00D16661">
        <w:rPr>
          <w:sz w:val="22"/>
          <w:szCs w:val="22"/>
        </w:rPr>
        <w:t xml:space="preserve"> and </w:t>
      </w:r>
      <w:r w:rsidRPr="00D16661">
        <w:rPr>
          <w:rStyle w:val="Strong"/>
          <w:sz w:val="22"/>
          <w:szCs w:val="22"/>
        </w:rPr>
        <w:t>necessary/contingent</w:t>
      </w:r>
      <w:r w:rsidRPr="00D16661">
        <w:rPr>
          <w:sz w:val="22"/>
          <w:szCs w:val="22"/>
        </w:rPr>
        <w:t xml:space="preserve"> distinctions.</w:t>
      </w:r>
    </w:p>
    <w:p w:rsidR="00D16661" w:rsidRPr="00D16661" w:rsidRDefault="00D16661" w:rsidP="00D16661">
      <w:pPr>
        <w:spacing w:after="0" w:line="276" w:lineRule="auto"/>
        <w:jc w:val="both"/>
        <w:rPr>
          <w:rFonts w:ascii="Times New Roman" w:hAnsi="Times New Roman" w:cs="Times New Roman"/>
        </w:rPr>
      </w:pPr>
    </w:p>
    <w:p w:rsidR="00D16661" w:rsidRPr="00D16661" w:rsidRDefault="00D16661" w:rsidP="00D16661">
      <w:pPr>
        <w:pStyle w:val="Heading2"/>
        <w:spacing w:before="0" w:beforeAutospacing="0" w:after="0" w:afterAutospacing="0" w:line="276" w:lineRule="auto"/>
        <w:jc w:val="both"/>
        <w:rPr>
          <w:sz w:val="22"/>
          <w:szCs w:val="22"/>
        </w:rPr>
      </w:pPr>
      <w:r w:rsidRPr="00D16661">
        <w:rPr>
          <w:sz w:val="22"/>
          <w:szCs w:val="22"/>
        </w:rPr>
        <w:t xml:space="preserve">1. </w:t>
      </w:r>
      <w:r w:rsidRPr="00D16661">
        <w:rPr>
          <w:rStyle w:val="Strong"/>
          <w:b/>
          <w:bCs/>
          <w:sz w:val="22"/>
          <w:szCs w:val="22"/>
        </w:rPr>
        <w:t>Background and Philosophical Context</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 xml:space="preserve">Saul </w:t>
      </w:r>
      <w:proofErr w:type="spellStart"/>
      <w:r w:rsidRPr="00D16661">
        <w:rPr>
          <w:sz w:val="22"/>
          <w:szCs w:val="22"/>
        </w:rPr>
        <w:t>Kripke</w:t>
      </w:r>
      <w:proofErr w:type="spellEnd"/>
      <w:r w:rsidRPr="00D16661">
        <w:rPr>
          <w:sz w:val="22"/>
          <w:szCs w:val="22"/>
        </w:rPr>
        <w:t xml:space="preserve"> (b. 1940–2022) worked within the tradition of </w:t>
      </w:r>
      <w:r w:rsidRPr="00D16661">
        <w:rPr>
          <w:rStyle w:val="Strong"/>
          <w:sz w:val="22"/>
          <w:szCs w:val="22"/>
        </w:rPr>
        <w:t>analytic philosophy</w:t>
      </w:r>
      <w:r w:rsidRPr="00D16661">
        <w:rPr>
          <w:sz w:val="22"/>
          <w:szCs w:val="22"/>
        </w:rPr>
        <w:t xml:space="preserve">, responding to figures such as </w:t>
      </w:r>
      <w:proofErr w:type="spellStart"/>
      <w:r w:rsidRPr="00D16661">
        <w:rPr>
          <w:rStyle w:val="Strong"/>
          <w:sz w:val="22"/>
          <w:szCs w:val="22"/>
        </w:rPr>
        <w:t>Frege</w:t>
      </w:r>
      <w:proofErr w:type="spellEnd"/>
      <w:r w:rsidRPr="00D16661">
        <w:rPr>
          <w:sz w:val="22"/>
          <w:szCs w:val="22"/>
        </w:rPr>
        <w:t xml:space="preserve">, </w:t>
      </w:r>
      <w:r w:rsidRPr="00D16661">
        <w:rPr>
          <w:rStyle w:val="Strong"/>
          <w:sz w:val="22"/>
          <w:szCs w:val="22"/>
        </w:rPr>
        <w:t>Russell</w:t>
      </w:r>
      <w:r w:rsidRPr="00D16661">
        <w:rPr>
          <w:sz w:val="22"/>
          <w:szCs w:val="22"/>
        </w:rPr>
        <w:t xml:space="preserve">, </w:t>
      </w:r>
      <w:proofErr w:type="spellStart"/>
      <w:r w:rsidRPr="00D16661">
        <w:rPr>
          <w:rStyle w:val="Strong"/>
          <w:sz w:val="22"/>
          <w:szCs w:val="22"/>
        </w:rPr>
        <w:t>Carnap</w:t>
      </w:r>
      <w:proofErr w:type="spellEnd"/>
      <w:r w:rsidRPr="00D16661">
        <w:rPr>
          <w:sz w:val="22"/>
          <w:szCs w:val="22"/>
        </w:rPr>
        <w:t xml:space="preserve">, and </w:t>
      </w:r>
      <w:r w:rsidRPr="00D16661">
        <w:rPr>
          <w:rStyle w:val="Strong"/>
          <w:sz w:val="22"/>
          <w:szCs w:val="22"/>
        </w:rPr>
        <w:t>Quine</w:t>
      </w:r>
      <w:r w:rsidRPr="00D16661">
        <w:rPr>
          <w:sz w:val="22"/>
          <w:szCs w:val="22"/>
        </w:rPr>
        <w:t xml:space="preserve">. His work, especially </w:t>
      </w:r>
      <w:r w:rsidRPr="00D16661">
        <w:rPr>
          <w:rStyle w:val="Emphasis"/>
          <w:sz w:val="22"/>
          <w:szCs w:val="22"/>
        </w:rPr>
        <w:t>Naming and Necessity</w:t>
      </w:r>
      <w:r w:rsidRPr="00D16661">
        <w:rPr>
          <w:sz w:val="22"/>
          <w:szCs w:val="22"/>
        </w:rPr>
        <w:t xml:space="preserve">, revolutionized debates in </w:t>
      </w:r>
      <w:r w:rsidRPr="00D16661">
        <w:rPr>
          <w:rStyle w:val="Strong"/>
          <w:sz w:val="22"/>
          <w:szCs w:val="22"/>
        </w:rPr>
        <w:t>epistemology</w:t>
      </w:r>
      <w:r w:rsidRPr="00D16661">
        <w:rPr>
          <w:sz w:val="22"/>
          <w:szCs w:val="22"/>
        </w:rPr>
        <w:t xml:space="preserve">, </w:t>
      </w:r>
      <w:r w:rsidRPr="00D16661">
        <w:rPr>
          <w:rStyle w:val="Strong"/>
          <w:sz w:val="22"/>
          <w:szCs w:val="22"/>
        </w:rPr>
        <w:t>philosophy of language</w:t>
      </w:r>
      <w:r w:rsidRPr="00D16661">
        <w:rPr>
          <w:sz w:val="22"/>
          <w:szCs w:val="22"/>
        </w:rPr>
        <w:t xml:space="preserve">, and </w:t>
      </w:r>
      <w:r w:rsidRPr="00D16661">
        <w:rPr>
          <w:rStyle w:val="Strong"/>
          <w:sz w:val="22"/>
          <w:szCs w:val="22"/>
        </w:rPr>
        <w:t>metaphysics</w:t>
      </w:r>
      <w:r w:rsidRPr="00D16661">
        <w:rPr>
          <w:sz w:val="22"/>
          <w:szCs w:val="22"/>
        </w:rPr>
        <w:t>.</w:t>
      </w:r>
    </w:p>
    <w:p w:rsidR="00D16661" w:rsidRPr="00D16661" w:rsidRDefault="00D16661" w:rsidP="00D16661">
      <w:pPr>
        <w:pStyle w:val="NormalWeb"/>
        <w:spacing w:before="0" w:beforeAutospacing="0" w:after="0" w:afterAutospacing="0" w:line="276" w:lineRule="auto"/>
        <w:jc w:val="both"/>
        <w:rPr>
          <w:sz w:val="22"/>
          <w:szCs w:val="22"/>
        </w:rPr>
      </w:pPr>
      <w:proofErr w:type="spellStart"/>
      <w:r w:rsidRPr="00D16661">
        <w:rPr>
          <w:sz w:val="22"/>
          <w:szCs w:val="22"/>
        </w:rPr>
        <w:t>Kripke</w:t>
      </w:r>
      <w:proofErr w:type="spellEnd"/>
      <w:r w:rsidRPr="00D16661">
        <w:rPr>
          <w:sz w:val="22"/>
          <w:szCs w:val="22"/>
        </w:rPr>
        <w:t xml:space="preserve"> is particularly important for rethinking:</w:t>
      </w:r>
    </w:p>
    <w:p w:rsidR="00D16661" w:rsidRPr="00D16661" w:rsidRDefault="00D16661" w:rsidP="00D16661">
      <w:pPr>
        <w:pStyle w:val="NormalWeb"/>
        <w:numPr>
          <w:ilvl w:val="0"/>
          <w:numId w:val="44"/>
        </w:numPr>
        <w:spacing w:before="0" w:beforeAutospacing="0" w:after="0" w:afterAutospacing="0" w:line="276" w:lineRule="auto"/>
        <w:jc w:val="both"/>
        <w:rPr>
          <w:sz w:val="22"/>
          <w:szCs w:val="22"/>
        </w:rPr>
      </w:pPr>
      <w:r w:rsidRPr="00D16661">
        <w:rPr>
          <w:sz w:val="22"/>
          <w:szCs w:val="22"/>
        </w:rPr>
        <w:t xml:space="preserve">The distinction between </w:t>
      </w:r>
      <w:r w:rsidRPr="00D16661">
        <w:rPr>
          <w:rStyle w:val="Strong"/>
          <w:sz w:val="22"/>
          <w:szCs w:val="22"/>
        </w:rPr>
        <w:t>a priori vs. a posteriori</w:t>
      </w:r>
    </w:p>
    <w:p w:rsidR="00D16661" w:rsidRPr="00D16661" w:rsidRDefault="00D16661" w:rsidP="00D16661">
      <w:pPr>
        <w:pStyle w:val="NormalWeb"/>
        <w:numPr>
          <w:ilvl w:val="0"/>
          <w:numId w:val="44"/>
        </w:numPr>
        <w:spacing w:before="0" w:beforeAutospacing="0" w:after="0" w:afterAutospacing="0" w:line="276" w:lineRule="auto"/>
        <w:jc w:val="both"/>
        <w:rPr>
          <w:sz w:val="22"/>
          <w:szCs w:val="22"/>
        </w:rPr>
      </w:pPr>
      <w:r w:rsidRPr="00D16661">
        <w:rPr>
          <w:sz w:val="22"/>
          <w:szCs w:val="22"/>
        </w:rPr>
        <w:t xml:space="preserve">The distinction between </w:t>
      </w:r>
      <w:r w:rsidRPr="00D16661">
        <w:rPr>
          <w:rStyle w:val="Strong"/>
          <w:sz w:val="22"/>
          <w:szCs w:val="22"/>
        </w:rPr>
        <w:t>necessary vs. contingent</w:t>
      </w:r>
    </w:p>
    <w:p w:rsidR="00D16661" w:rsidRPr="00D16661" w:rsidRDefault="00D16661" w:rsidP="00D16661">
      <w:pPr>
        <w:pStyle w:val="NormalWeb"/>
        <w:numPr>
          <w:ilvl w:val="0"/>
          <w:numId w:val="44"/>
        </w:numPr>
        <w:spacing w:before="0" w:beforeAutospacing="0" w:after="0" w:afterAutospacing="0" w:line="276" w:lineRule="auto"/>
        <w:jc w:val="both"/>
        <w:rPr>
          <w:sz w:val="22"/>
          <w:szCs w:val="22"/>
        </w:rPr>
      </w:pPr>
      <w:r w:rsidRPr="00D16661">
        <w:rPr>
          <w:sz w:val="22"/>
          <w:szCs w:val="22"/>
        </w:rPr>
        <w:t xml:space="preserve">The </w:t>
      </w:r>
      <w:r w:rsidRPr="00D16661">
        <w:rPr>
          <w:rStyle w:val="Strong"/>
          <w:sz w:val="22"/>
          <w:szCs w:val="22"/>
        </w:rPr>
        <w:t>semantics of proper names and identity statements</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 xml:space="preserve">Before </w:t>
      </w:r>
      <w:proofErr w:type="spellStart"/>
      <w:r w:rsidRPr="00D16661">
        <w:rPr>
          <w:sz w:val="22"/>
          <w:szCs w:val="22"/>
        </w:rPr>
        <w:t>Kripke</w:t>
      </w:r>
      <w:proofErr w:type="spellEnd"/>
      <w:r w:rsidRPr="00D16661">
        <w:rPr>
          <w:sz w:val="22"/>
          <w:szCs w:val="22"/>
        </w:rPr>
        <w:t>, it was widely assumed that:</w:t>
      </w:r>
    </w:p>
    <w:p w:rsidR="00D16661" w:rsidRPr="00D16661" w:rsidRDefault="00D16661" w:rsidP="00D16661">
      <w:pPr>
        <w:pStyle w:val="NormalWeb"/>
        <w:numPr>
          <w:ilvl w:val="0"/>
          <w:numId w:val="45"/>
        </w:numPr>
        <w:spacing w:before="0" w:beforeAutospacing="0" w:after="0" w:afterAutospacing="0" w:line="276" w:lineRule="auto"/>
        <w:jc w:val="both"/>
        <w:rPr>
          <w:sz w:val="22"/>
          <w:szCs w:val="22"/>
        </w:rPr>
      </w:pPr>
      <w:r w:rsidRPr="00D16661">
        <w:rPr>
          <w:sz w:val="22"/>
          <w:szCs w:val="22"/>
        </w:rPr>
        <w:t xml:space="preserve">All </w:t>
      </w:r>
      <w:r w:rsidRPr="00D16661">
        <w:rPr>
          <w:rStyle w:val="Strong"/>
          <w:sz w:val="22"/>
          <w:szCs w:val="22"/>
        </w:rPr>
        <w:t>necessary truths</w:t>
      </w:r>
      <w:r w:rsidRPr="00D16661">
        <w:rPr>
          <w:sz w:val="22"/>
          <w:szCs w:val="22"/>
        </w:rPr>
        <w:t xml:space="preserve"> are </w:t>
      </w:r>
      <w:r w:rsidRPr="00D16661">
        <w:rPr>
          <w:rStyle w:val="Strong"/>
          <w:sz w:val="22"/>
          <w:szCs w:val="22"/>
        </w:rPr>
        <w:t>a priori</w:t>
      </w:r>
    </w:p>
    <w:p w:rsidR="00D16661" w:rsidRPr="00D16661" w:rsidRDefault="00D16661" w:rsidP="00D16661">
      <w:pPr>
        <w:pStyle w:val="NormalWeb"/>
        <w:numPr>
          <w:ilvl w:val="0"/>
          <w:numId w:val="45"/>
        </w:numPr>
        <w:spacing w:before="0" w:beforeAutospacing="0" w:after="0" w:afterAutospacing="0" w:line="276" w:lineRule="auto"/>
        <w:jc w:val="both"/>
        <w:rPr>
          <w:sz w:val="22"/>
          <w:szCs w:val="22"/>
        </w:rPr>
      </w:pPr>
      <w:r w:rsidRPr="00D16661">
        <w:rPr>
          <w:sz w:val="22"/>
          <w:szCs w:val="22"/>
        </w:rPr>
        <w:t xml:space="preserve">All </w:t>
      </w:r>
      <w:r w:rsidRPr="00D16661">
        <w:rPr>
          <w:rStyle w:val="Strong"/>
          <w:sz w:val="22"/>
          <w:szCs w:val="22"/>
        </w:rPr>
        <w:t>contingent truths</w:t>
      </w:r>
      <w:r w:rsidRPr="00D16661">
        <w:rPr>
          <w:sz w:val="22"/>
          <w:szCs w:val="22"/>
        </w:rPr>
        <w:t xml:space="preserve"> are </w:t>
      </w:r>
      <w:r w:rsidRPr="00D16661">
        <w:rPr>
          <w:rStyle w:val="Strong"/>
          <w:sz w:val="22"/>
          <w:szCs w:val="22"/>
        </w:rPr>
        <w:t>a posteriori</w:t>
      </w:r>
    </w:p>
    <w:p w:rsidR="00D16661" w:rsidRPr="00D16661" w:rsidRDefault="00D16661" w:rsidP="00D16661">
      <w:pPr>
        <w:pStyle w:val="NormalWeb"/>
        <w:spacing w:before="0" w:beforeAutospacing="0" w:after="0" w:afterAutospacing="0" w:line="276" w:lineRule="auto"/>
        <w:jc w:val="both"/>
        <w:rPr>
          <w:sz w:val="22"/>
          <w:szCs w:val="22"/>
        </w:rPr>
      </w:pPr>
      <w:proofErr w:type="spellStart"/>
      <w:r w:rsidRPr="00D16661">
        <w:rPr>
          <w:sz w:val="22"/>
          <w:szCs w:val="22"/>
        </w:rPr>
        <w:lastRenderedPageBreak/>
        <w:t>Kripke</w:t>
      </w:r>
      <w:proofErr w:type="spellEnd"/>
      <w:r w:rsidRPr="00D16661">
        <w:rPr>
          <w:sz w:val="22"/>
          <w:szCs w:val="22"/>
        </w:rPr>
        <w:t xml:space="preserve"> showed that this alignment is too simplistic and introduced </w:t>
      </w:r>
      <w:r w:rsidRPr="00D16661">
        <w:rPr>
          <w:rStyle w:val="Strong"/>
          <w:sz w:val="22"/>
          <w:szCs w:val="22"/>
        </w:rPr>
        <w:t>new possibilities</w:t>
      </w:r>
      <w:r w:rsidRPr="00D16661">
        <w:rPr>
          <w:sz w:val="22"/>
          <w:szCs w:val="22"/>
        </w:rPr>
        <w:t xml:space="preserve">, such as </w:t>
      </w:r>
      <w:r w:rsidRPr="00D16661">
        <w:rPr>
          <w:rStyle w:val="Strong"/>
          <w:sz w:val="22"/>
          <w:szCs w:val="22"/>
        </w:rPr>
        <w:t>necessary a posteriori</w:t>
      </w:r>
      <w:r w:rsidRPr="00D16661">
        <w:rPr>
          <w:sz w:val="22"/>
          <w:szCs w:val="22"/>
        </w:rPr>
        <w:t xml:space="preserve"> truths and </w:t>
      </w:r>
      <w:r w:rsidRPr="00D16661">
        <w:rPr>
          <w:rStyle w:val="Strong"/>
          <w:sz w:val="22"/>
          <w:szCs w:val="22"/>
        </w:rPr>
        <w:t>contingent a priori</w:t>
      </w:r>
      <w:r w:rsidRPr="00D16661">
        <w:rPr>
          <w:sz w:val="22"/>
          <w:szCs w:val="22"/>
        </w:rPr>
        <w:t xml:space="preserve"> truths.</w:t>
      </w:r>
    </w:p>
    <w:p w:rsidR="00D16661" w:rsidRPr="00D16661" w:rsidRDefault="00D16661" w:rsidP="00D16661">
      <w:pPr>
        <w:spacing w:after="0" w:line="276" w:lineRule="auto"/>
        <w:jc w:val="both"/>
        <w:rPr>
          <w:rFonts w:ascii="Times New Roman" w:hAnsi="Times New Roman" w:cs="Times New Roman"/>
        </w:rPr>
      </w:pPr>
    </w:p>
    <w:p w:rsidR="00D16661" w:rsidRPr="00D16661" w:rsidRDefault="00D16661" w:rsidP="00D16661">
      <w:pPr>
        <w:pStyle w:val="Heading2"/>
        <w:spacing w:before="0" w:beforeAutospacing="0" w:after="0" w:afterAutospacing="0" w:line="276" w:lineRule="auto"/>
        <w:jc w:val="both"/>
        <w:rPr>
          <w:sz w:val="22"/>
          <w:szCs w:val="22"/>
        </w:rPr>
      </w:pPr>
      <w:r w:rsidRPr="00D16661">
        <w:rPr>
          <w:sz w:val="22"/>
          <w:szCs w:val="22"/>
        </w:rPr>
        <w:t xml:space="preserve">2. </w:t>
      </w:r>
      <w:r w:rsidRPr="00D16661">
        <w:rPr>
          <w:rStyle w:val="Strong"/>
          <w:b/>
          <w:bCs/>
          <w:sz w:val="22"/>
          <w:szCs w:val="22"/>
        </w:rPr>
        <w:t>Rigid Designators and Reference</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 xml:space="preserve">At the heart of </w:t>
      </w:r>
      <w:proofErr w:type="spellStart"/>
      <w:r w:rsidRPr="00D16661">
        <w:rPr>
          <w:sz w:val="22"/>
          <w:szCs w:val="22"/>
        </w:rPr>
        <w:t>Kripke’s</w:t>
      </w:r>
      <w:proofErr w:type="spellEnd"/>
      <w:r w:rsidRPr="00D16661">
        <w:rPr>
          <w:sz w:val="22"/>
          <w:szCs w:val="22"/>
        </w:rPr>
        <w:t xml:space="preserve"> epistemology is his theory of </w:t>
      </w:r>
      <w:r w:rsidRPr="00D16661">
        <w:rPr>
          <w:rStyle w:val="Strong"/>
          <w:sz w:val="22"/>
          <w:szCs w:val="22"/>
        </w:rPr>
        <w:t>reference</w:t>
      </w:r>
      <w:r w:rsidRPr="00D16661">
        <w:rPr>
          <w:sz w:val="22"/>
          <w:szCs w:val="22"/>
        </w:rPr>
        <w:t xml:space="preserve">, especially the idea of </w:t>
      </w:r>
      <w:r w:rsidRPr="00D16661">
        <w:rPr>
          <w:rStyle w:val="Strong"/>
          <w:sz w:val="22"/>
          <w:szCs w:val="22"/>
        </w:rPr>
        <w:t>rigid designators</w:t>
      </w:r>
      <w:r w:rsidRPr="00D16661">
        <w:rPr>
          <w:sz w:val="22"/>
          <w:szCs w:val="22"/>
        </w:rPr>
        <w:t>:</w:t>
      </w:r>
    </w:p>
    <w:p w:rsidR="00D16661" w:rsidRPr="00D16661" w:rsidRDefault="00D16661" w:rsidP="00D16661">
      <w:pPr>
        <w:pStyle w:val="NormalWeb"/>
        <w:numPr>
          <w:ilvl w:val="0"/>
          <w:numId w:val="46"/>
        </w:numPr>
        <w:spacing w:before="0" w:beforeAutospacing="0" w:after="0" w:afterAutospacing="0" w:line="276" w:lineRule="auto"/>
        <w:jc w:val="both"/>
        <w:rPr>
          <w:sz w:val="22"/>
          <w:szCs w:val="22"/>
        </w:rPr>
      </w:pPr>
      <w:r w:rsidRPr="00D16661">
        <w:rPr>
          <w:sz w:val="22"/>
          <w:szCs w:val="22"/>
        </w:rPr>
        <w:t xml:space="preserve">A </w:t>
      </w:r>
      <w:r w:rsidRPr="00D16661">
        <w:rPr>
          <w:rStyle w:val="Strong"/>
          <w:sz w:val="22"/>
          <w:szCs w:val="22"/>
        </w:rPr>
        <w:t>rigid designator</w:t>
      </w:r>
      <w:r w:rsidRPr="00D16661">
        <w:rPr>
          <w:sz w:val="22"/>
          <w:szCs w:val="22"/>
        </w:rPr>
        <w:t xml:space="preserve"> is a term that refers to the </w:t>
      </w:r>
      <w:r w:rsidRPr="00D16661">
        <w:rPr>
          <w:rStyle w:val="Strong"/>
          <w:sz w:val="22"/>
          <w:szCs w:val="22"/>
        </w:rPr>
        <w:t>same object in all possible worlds</w:t>
      </w:r>
      <w:r w:rsidRPr="00D16661">
        <w:rPr>
          <w:sz w:val="22"/>
          <w:szCs w:val="22"/>
        </w:rPr>
        <w:t xml:space="preserve"> in which that object exists.</w:t>
      </w:r>
    </w:p>
    <w:p w:rsidR="00D16661" w:rsidRPr="00D16661" w:rsidRDefault="00D16661" w:rsidP="00D16661">
      <w:pPr>
        <w:pStyle w:val="NormalWeb"/>
        <w:numPr>
          <w:ilvl w:val="1"/>
          <w:numId w:val="46"/>
        </w:numPr>
        <w:spacing w:before="0" w:beforeAutospacing="0" w:after="0" w:afterAutospacing="0" w:line="276" w:lineRule="auto"/>
        <w:jc w:val="both"/>
        <w:rPr>
          <w:sz w:val="22"/>
          <w:szCs w:val="22"/>
        </w:rPr>
      </w:pPr>
      <w:r w:rsidRPr="00D16661">
        <w:rPr>
          <w:sz w:val="22"/>
          <w:szCs w:val="22"/>
        </w:rPr>
        <w:t xml:space="preserve">Example: The name </w:t>
      </w:r>
      <w:r w:rsidRPr="00D16661">
        <w:rPr>
          <w:rStyle w:val="Strong"/>
          <w:sz w:val="22"/>
          <w:szCs w:val="22"/>
        </w:rPr>
        <w:t>"Aristotle"</w:t>
      </w:r>
      <w:r w:rsidRPr="00D16661">
        <w:rPr>
          <w:sz w:val="22"/>
          <w:szCs w:val="22"/>
        </w:rPr>
        <w:t xml:space="preserve"> refers to the same person in every possible world where Aristotle exists.</w:t>
      </w:r>
    </w:p>
    <w:p w:rsidR="00D16661" w:rsidRPr="00D16661" w:rsidRDefault="00D16661" w:rsidP="00D16661">
      <w:pPr>
        <w:pStyle w:val="NormalWeb"/>
        <w:numPr>
          <w:ilvl w:val="0"/>
          <w:numId w:val="46"/>
        </w:numPr>
        <w:spacing w:before="0" w:beforeAutospacing="0" w:after="0" w:afterAutospacing="0" w:line="276" w:lineRule="auto"/>
        <w:jc w:val="both"/>
        <w:rPr>
          <w:sz w:val="22"/>
          <w:szCs w:val="22"/>
        </w:rPr>
      </w:pPr>
      <w:r w:rsidRPr="00D16661">
        <w:rPr>
          <w:rStyle w:val="Strong"/>
          <w:sz w:val="22"/>
          <w:szCs w:val="22"/>
        </w:rPr>
        <w:t>Descriptions</w:t>
      </w:r>
      <w:r w:rsidRPr="00D16661">
        <w:rPr>
          <w:sz w:val="22"/>
          <w:szCs w:val="22"/>
        </w:rPr>
        <w:t xml:space="preserve">, on the other hand (like “the teacher of Alexander the Great”), are </w:t>
      </w:r>
      <w:r w:rsidRPr="00D16661">
        <w:rPr>
          <w:rStyle w:val="Strong"/>
          <w:sz w:val="22"/>
          <w:szCs w:val="22"/>
        </w:rPr>
        <w:t>non-rigid</w:t>
      </w:r>
      <w:r w:rsidRPr="00D16661">
        <w:rPr>
          <w:sz w:val="22"/>
          <w:szCs w:val="22"/>
        </w:rPr>
        <w:t>: they can pick out different individuals in different possible worlds.</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This has deep implications for epistemology:</w:t>
      </w:r>
    </w:p>
    <w:p w:rsidR="00D16661" w:rsidRPr="00D16661" w:rsidRDefault="00D16661" w:rsidP="00D16661">
      <w:pPr>
        <w:pStyle w:val="NormalWeb"/>
        <w:numPr>
          <w:ilvl w:val="0"/>
          <w:numId w:val="47"/>
        </w:numPr>
        <w:spacing w:before="0" w:beforeAutospacing="0" w:after="0" w:afterAutospacing="0" w:line="276" w:lineRule="auto"/>
        <w:jc w:val="both"/>
        <w:rPr>
          <w:sz w:val="22"/>
          <w:szCs w:val="22"/>
        </w:rPr>
      </w:pPr>
      <w:r w:rsidRPr="00D16661">
        <w:rPr>
          <w:sz w:val="22"/>
          <w:szCs w:val="22"/>
        </w:rPr>
        <w:t xml:space="preserve">It shows that </w:t>
      </w:r>
      <w:r w:rsidRPr="00D16661">
        <w:rPr>
          <w:rStyle w:val="Strong"/>
          <w:sz w:val="22"/>
          <w:szCs w:val="22"/>
        </w:rPr>
        <w:t>semantic meaning and reference</w:t>
      </w:r>
      <w:r w:rsidRPr="00D16661">
        <w:rPr>
          <w:sz w:val="22"/>
          <w:szCs w:val="22"/>
        </w:rPr>
        <w:t xml:space="preserve"> are not always fixed by </w:t>
      </w:r>
      <w:r w:rsidRPr="00D16661">
        <w:rPr>
          <w:rStyle w:val="Strong"/>
          <w:sz w:val="22"/>
          <w:szCs w:val="22"/>
        </w:rPr>
        <w:t>descriptive content known by the speaker</w:t>
      </w:r>
      <w:r w:rsidRPr="00D16661">
        <w:rPr>
          <w:sz w:val="22"/>
          <w:szCs w:val="22"/>
        </w:rPr>
        <w:t>.</w:t>
      </w:r>
    </w:p>
    <w:p w:rsidR="00D16661" w:rsidRPr="00D16661" w:rsidRDefault="00D16661" w:rsidP="00D16661">
      <w:pPr>
        <w:pStyle w:val="NormalWeb"/>
        <w:numPr>
          <w:ilvl w:val="0"/>
          <w:numId w:val="47"/>
        </w:numPr>
        <w:spacing w:before="0" w:beforeAutospacing="0" w:after="0" w:afterAutospacing="0" w:line="276" w:lineRule="auto"/>
        <w:jc w:val="both"/>
        <w:rPr>
          <w:sz w:val="22"/>
          <w:szCs w:val="22"/>
        </w:rPr>
      </w:pPr>
      <w:r w:rsidRPr="00D16661">
        <w:rPr>
          <w:sz w:val="22"/>
          <w:szCs w:val="22"/>
        </w:rPr>
        <w:t xml:space="preserve">It challenges the </w:t>
      </w:r>
      <w:proofErr w:type="spellStart"/>
      <w:r w:rsidRPr="00D16661">
        <w:rPr>
          <w:rStyle w:val="Strong"/>
          <w:sz w:val="22"/>
          <w:szCs w:val="22"/>
        </w:rPr>
        <w:t>Frege</w:t>
      </w:r>
      <w:proofErr w:type="spellEnd"/>
      <w:r w:rsidRPr="00D16661">
        <w:rPr>
          <w:rStyle w:val="Strong"/>
          <w:sz w:val="22"/>
          <w:szCs w:val="22"/>
        </w:rPr>
        <w:t>-Russell descriptive theory of names</w:t>
      </w:r>
      <w:r w:rsidRPr="00D16661">
        <w:rPr>
          <w:sz w:val="22"/>
          <w:szCs w:val="22"/>
        </w:rPr>
        <w:t>, which held that knowing the meaning of a name required knowing certain descriptive facts.</w:t>
      </w:r>
    </w:p>
    <w:p w:rsidR="00D16661" w:rsidRPr="00D16661" w:rsidRDefault="00D16661" w:rsidP="00D16661">
      <w:pPr>
        <w:spacing w:after="0" w:line="276" w:lineRule="auto"/>
        <w:jc w:val="both"/>
        <w:rPr>
          <w:rFonts w:ascii="Times New Roman" w:hAnsi="Times New Roman" w:cs="Times New Roman"/>
        </w:rPr>
      </w:pPr>
    </w:p>
    <w:p w:rsidR="00D16661" w:rsidRPr="00D16661" w:rsidRDefault="00D16661" w:rsidP="00D16661">
      <w:pPr>
        <w:pStyle w:val="Heading2"/>
        <w:spacing w:before="0" w:beforeAutospacing="0" w:after="0" w:afterAutospacing="0" w:line="276" w:lineRule="auto"/>
        <w:jc w:val="both"/>
        <w:rPr>
          <w:sz w:val="22"/>
          <w:szCs w:val="22"/>
        </w:rPr>
      </w:pPr>
      <w:r w:rsidRPr="00D16661">
        <w:rPr>
          <w:sz w:val="22"/>
          <w:szCs w:val="22"/>
        </w:rPr>
        <w:t xml:space="preserve">3. </w:t>
      </w:r>
      <w:r w:rsidRPr="00D16661">
        <w:rPr>
          <w:rStyle w:val="Strong"/>
          <w:b/>
          <w:bCs/>
          <w:sz w:val="22"/>
          <w:szCs w:val="22"/>
        </w:rPr>
        <w:t>The Necessary A Posteriori</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 xml:space="preserve">One of </w:t>
      </w:r>
      <w:proofErr w:type="spellStart"/>
      <w:r w:rsidRPr="00D16661">
        <w:rPr>
          <w:sz w:val="22"/>
          <w:szCs w:val="22"/>
        </w:rPr>
        <w:t>Kripke’s</w:t>
      </w:r>
      <w:proofErr w:type="spellEnd"/>
      <w:r w:rsidRPr="00D16661">
        <w:rPr>
          <w:sz w:val="22"/>
          <w:szCs w:val="22"/>
        </w:rPr>
        <w:t xml:space="preserve"> most original contributions was the idea that some </w:t>
      </w:r>
      <w:r w:rsidRPr="00D16661">
        <w:rPr>
          <w:rStyle w:val="Strong"/>
          <w:sz w:val="22"/>
          <w:szCs w:val="22"/>
        </w:rPr>
        <w:t>necessary truths</w:t>
      </w:r>
      <w:r w:rsidRPr="00D16661">
        <w:rPr>
          <w:sz w:val="22"/>
          <w:szCs w:val="22"/>
        </w:rPr>
        <w:t xml:space="preserve"> can only be known </w:t>
      </w:r>
      <w:r w:rsidRPr="00D16661">
        <w:rPr>
          <w:rStyle w:val="Strong"/>
          <w:sz w:val="22"/>
          <w:szCs w:val="22"/>
        </w:rPr>
        <w:t>a posteriori</w:t>
      </w:r>
      <w:r w:rsidRPr="00D16661">
        <w:rPr>
          <w:sz w:val="22"/>
          <w:szCs w:val="22"/>
        </w:rPr>
        <w:t>.</w:t>
      </w:r>
    </w:p>
    <w:p w:rsidR="00D16661" w:rsidRPr="00D16661" w:rsidRDefault="00D16661" w:rsidP="00D16661">
      <w:pPr>
        <w:pStyle w:val="Heading3"/>
        <w:spacing w:before="0" w:line="276" w:lineRule="auto"/>
        <w:jc w:val="both"/>
        <w:rPr>
          <w:rFonts w:ascii="Times New Roman" w:hAnsi="Times New Roman" w:cs="Times New Roman"/>
          <w:sz w:val="22"/>
          <w:szCs w:val="22"/>
        </w:rPr>
      </w:pPr>
      <w:r w:rsidRPr="00D16661">
        <w:rPr>
          <w:rFonts w:ascii="Times New Roman" w:hAnsi="Times New Roman" w:cs="Times New Roman"/>
          <w:sz w:val="22"/>
          <w:szCs w:val="22"/>
        </w:rPr>
        <w:t>Examples:</w:t>
      </w:r>
    </w:p>
    <w:p w:rsidR="00D16661" w:rsidRPr="00D16661" w:rsidRDefault="00D16661" w:rsidP="00D16661">
      <w:pPr>
        <w:pStyle w:val="NormalWeb"/>
        <w:numPr>
          <w:ilvl w:val="0"/>
          <w:numId w:val="48"/>
        </w:numPr>
        <w:spacing w:before="0" w:beforeAutospacing="0" w:after="0" w:afterAutospacing="0" w:line="276" w:lineRule="auto"/>
        <w:jc w:val="both"/>
        <w:rPr>
          <w:sz w:val="22"/>
          <w:szCs w:val="22"/>
        </w:rPr>
      </w:pPr>
      <w:r w:rsidRPr="00D16661">
        <w:rPr>
          <w:sz w:val="22"/>
          <w:szCs w:val="22"/>
        </w:rPr>
        <w:t>“Water is H₂O”</w:t>
      </w:r>
    </w:p>
    <w:p w:rsidR="00D16661" w:rsidRPr="00D16661" w:rsidRDefault="00D16661" w:rsidP="00D16661">
      <w:pPr>
        <w:pStyle w:val="NormalWeb"/>
        <w:numPr>
          <w:ilvl w:val="0"/>
          <w:numId w:val="48"/>
        </w:numPr>
        <w:spacing w:before="0" w:beforeAutospacing="0" w:after="0" w:afterAutospacing="0" w:line="276" w:lineRule="auto"/>
        <w:jc w:val="both"/>
        <w:rPr>
          <w:sz w:val="22"/>
          <w:szCs w:val="22"/>
        </w:rPr>
      </w:pPr>
      <w:r w:rsidRPr="00D16661">
        <w:rPr>
          <w:sz w:val="22"/>
          <w:szCs w:val="22"/>
        </w:rPr>
        <w:t>“Hesperus is Phosphorus” (both refer to Venus)</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 xml:space="preserve">These are </w:t>
      </w:r>
      <w:r w:rsidRPr="00D16661">
        <w:rPr>
          <w:rStyle w:val="Strong"/>
          <w:sz w:val="22"/>
          <w:szCs w:val="22"/>
        </w:rPr>
        <w:t>necessary truths</w:t>
      </w:r>
      <w:r w:rsidRPr="00D16661">
        <w:rPr>
          <w:sz w:val="22"/>
          <w:szCs w:val="22"/>
        </w:rPr>
        <w:t xml:space="preserve">—they are true in </w:t>
      </w:r>
      <w:r w:rsidRPr="00D16661">
        <w:rPr>
          <w:rStyle w:val="Strong"/>
          <w:sz w:val="22"/>
          <w:szCs w:val="22"/>
        </w:rPr>
        <w:t>all possible worlds</w:t>
      </w:r>
      <w:r w:rsidRPr="00D16661">
        <w:rPr>
          <w:sz w:val="22"/>
          <w:szCs w:val="22"/>
        </w:rPr>
        <w:t xml:space="preserve"> where the relevant substances or identities exist.</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 xml:space="preserve">But they are known only </w:t>
      </w:r>
      <w:r w:rsidRPr="00D16661">
        <w:rPr>
          <w:rStyle w:val="Strong"/>
          <w:sz w:val="22"/>
          <w:szCs w:val="22"/>
        </w:rPr>
        <w:t>a posteriori</w:t>
      </w:r>
      <w:r w:rsidRPr="00D16661">
        <w:rPr>
          <w:sz w:val="22"/>
          <w:szCs w:val="22"/>
        </w:rPr>
        <w:t xml:space="preserve">, through </w:t>
      </w:r>
      <w:r w:rsidRPr="00D16661">
        <w:rPr>
          <w:rStyle w:val="Strong"/>
          <w:sz w:val="22"/>
          <w:szCs w:val="22"/>
        </w:rPr>
        <w:t>empirical investigation</w:t>
      </w:r>
      <w:r w:rsidRPr="00D16661">
        <w:rPr>
          <w:sz w:val="22"/>
          <w:szCs w:val="22"/>
        </w:rPr>
        <w:t>.</w:t>
      </w:r>
    </w:p>
    <w:p w:rsidR="00D16661" w:rsidRPr="00D16661" w:rsidRDefault="00D16661" w:rsidP="00D16661">
      <w:pPr>
        <w:pStyle w:val="NormalWeb"/>
        <w:spacing w:before="0" w:beforeAutospacing="0" w:after="0" w:afterAutospacing="0" w:line="276" w:lineRule="auto"/>
        <w:jc w:val="both"/>
        <w:rPr>
          <w:sz w:val="22"/>
          <w:szCs w:val="22"/>
        </w:rPr>
      </w:pPr>
      <w:r w:rsidRPr="00D16661">
        <w:rPr>
          <w:rStyle w:val="Strong"/>
          <w:sz w:val="22"/>
          <w:szCs w:val="22"/>
        </w:rPr>
        <w:t>Implication</w:t>
      </w:r>
      <w:r w:rsidRPr="00D16661">
        <w:rPr>
          <w:sz w:val="22"/>
          <w:szCs w:val="22"/>
        </w:rPr>
        <w:t xml:space="preserve">: The traditional alignment of "a priori = necessary" and "a posteriori = contingent" is flawed. </w:t>
      </w:r>
      <w:proofErr w:type="spellStart"/>
      <w:r w:rsidRPr="00D16661">
        <w:rPr>
          <w:sz w:val="22"/>
          <w:szCs w:val="22"/>
        </w:rPr>
        <w:t>Kripke</w:t>
      </w:r>
      <w:proofErr w:type="spellEnd"/>
      <w:r w:rsidRPr="00D16661">
        <w:rPr>
          <w:sz w:val="22"/>
          <w:szCs w:val="22"/>
        </w:rPr>
        <w:t xml:space="preserve"> showed they are </w:t>
      </w:r>
      <w:r w:rsidRPr="00D16661">
        <w:rPr>
          <w:rStyle w:val="Strong"/>
          <w:sz w:val="22"/>
          <w:szCs w:val="22"/>
        </w:rPr>
        <w:t>independent axes</w:t>
      </w:r>
      <w:r w:rsidRPr="00D16661">
        <w:rPr>
          <w:sz w:val="22"/>
          <w:szCs w:val="22"/>
        </w:rPr>
        <w:t>.</w:t>
      </w:r>
    </w:p>
    <w:p w:rsidR="00D16661" w:rsidRPr="00D16661" w:rsidRDefault="00D16661" w:rsidP="00D16661">
      <w:pPr>
        <w:spacing w:after="0" w:line="276" w:lineRule="auto"/>
        <w:jc w:val="both"/>
        <w:rPr>
          <w:rFonts w:ascii="Times New Roman" w:hAnsi="Times New Roman" w:cs="Times New Roman"/>
        </w:rPr>
      </w:pPr>
    </w:p>
    <w:p w:rsidR="00D16661" w:rsidRPr="00D16661" w:rsidRDefault="00D16661" w:rsidP="00D16661">
      <w:pPr>
        <w:pStyle w:val="Heading2"/>
        <w:spacing w:before="0" w:beforeAutospacing="0" w:after="0" w:afterAutospacing="0" w:line="276" w:lineRule="auto"/>
        <w:jc w:val="both"/>
        <w:rPr>
          <w:sz w:val="22"/>
          <w:szCs w:val="22"/>
        </w:rPr>
      </w:pPr>
      <w:r w:rsidRPr="00D16661">
        <w:rPr>
          <w:sz w:val="22"/>
          <w:szCs w:val="22"/>
        </w:rPr>
        <w:t xml:space="preserve">4. </w:t>
      </w:r>
      <w:r w:rsidRPr="00D16661">
        <w:rPr>
          <w:rStyle w:val="Strong"/>
          <w:b/>
          <w:bCs/>
          <w:sz w:val="22"/>
          <w:szCs w:val="22"/>
        </w:rPr>
        <w:t>The Contingent A Priori</w:t>
      </w:r>
    </w:p>
    <w:p w:rsidR="00D16661" w:rsidRPr="00D16661" w:rsidRDefault="00D16661" w:rsidP="00D16661">
      <w:pPr>
        <w:pStyle w:val="NormalWeb"/>
        <w:spacing w:before="0" w:beforeAutospacing="0" w:after="0" w:afterAutospacing="0" w:line="276" w:lineRule="auto"/>
        <w:jc w:val="both"/>
        <w:rPr>
          <w:sz w:val="22"/>
          <w:szCs w:val="22"/>
        </w:rPr>
      </w:pPr>
      <w:proofErr w:type="spellStart"/>
      <w:r w:rsidRPr="00D16661">
        <w:rPr>
          <w:sz w:val="22"/>
          <w:szCs w:val="22"/>
        </w:rPr>
        <w:t>Kripke</w:t>
      </w:r>
      <w:proofErr w:type="spellEnd"/>
      <w:r w:rsidRPr="00D16661">
        <w:rPr>
          <w:sz w:val="22"/>
          <w:szCs w:val="22"/>
        </w:rPr>
        <w:t xml:space="preserve"> also proposed the (more controversial) idea that some statements can be </w:t>
      </w:r>
      <w:r w:rsidRPr="00D16661">
        <w:rPr>
          <w:rStyle w:val="Strong"/>
          <w:sz w:val="22"/>
          <w:szCs w:val="22"/>
        </w:rPr>
        <w:t>contingently true</w:t>
      </w:r>
      <w:r w:rsidRPr="00D16661">
        <w:rPr>
          <w:sz w:val="22"/>
          <w:szCs w:val="22"/>
        </w:rPr>
        <w:t xml:space="preserve">, yet </w:t>
      </w:r>
      <w:r w:rsidRPr="00D16661">
        <w:rPr>
          <w:rStyle w:val="Strong"/>
          <w:sz w:val="22"/>
          <w:szCs w:val="22"/>
        </w:rPr>
        <w:t>knowable a priori</w:t>
      </w:r>
      <w:r w:rsidRPr="00D16661">
        <w:rPr>
          <w:sz w:val="22"/>
          <w:szCs w:val="22"/>
        </w:rPr>
        <w:t>.</w:t>
      </w:r>
    </w:p>
    <w:p w:rsidR="00D16661" w:rsidRPr="00D16661" w:rsidRDefault="00D16661" w:rsidP="00D16661">
      <w:pPr>
        <w:pStyle w:val="Heading3"/>
        <w:spacing w:before="0" w:line="276" w:lineRule="auto"/>
        <w:jc w:val="both"/>
        <w:rPr>
          <w:rFonts w:ascii="Times New Roman" w:hAnsi="Times New Roman" w:cs="Times New Roman"/>
          <w:sz w:val="22"/>
          <w:szCs w:val="22"/>
        </w:rPr>
      </w:pPr>
      <w:r w:rsidRPr="00D16661">
        <w:rPr>
          <w:rFonts w:ascii="Times New Roman" w:hAnsi="Times New Roman" w:cs="Times New Roman"/>
          <w:sz w:val="22"/>
          <w:szCs w:val="22"/>
        </w:rPr>
        <w:t>Example:</w:t>
      </w:r>
    </w:p>
    <w:p w:rsidR="00D16661" w:rsidRPr="00D16661" w:rsidRDefault="00D16661" w:rsidP="00D16661">
      <w:pPr>
        <w:pStyle w:val="NormalWeb"/>
        <w:numPr>
          <w:ilvl w:val="0"/>
          <w:numId w:val="49"/>
        </w:numPr>
        <w:spacing w:before="0" w:beforeAutospacing="0" w:after="0" w:afterAutospacing="0" w:line="276" w:lineRule="auto"/>
        <w:jc w:val="both"/>
        <w:rPr>
          <w:sz w:val="22"/>
          <w:szCs w:val="22"/>
        </w:rPr>
      </w:pPr>
      <w:r w:rsidRPr="00D16661">
        <w:rPr>
          <w:sz w:val="22"/>
          <w:szCs w:val="22"/>
        </w:rPr>
        <w:t>Suppose we stipulate: “Let ‘Schmidt’ refer to the man who actually invented the calculus.”</w:t>
      </w:r>
    </w:p>
    <w:p w:rsidR="00D16661" w:rsidRPr="00D16661" w:rsidRDefault="00D16661" w:rsidP="00D16661">
      <w:pPr>
        <w:pStyle w:val="NormalWeb"/>
        <w:numPr>
          <w:ilvl w:val="0"/>
          <w:numId w:val="49"/>
        </w:numPr>
        <w:spacing w:before="0" w:beforeAutospacing="0" w:after="0" w:afterAutospacing="0" w:line="276" w:lineRule="auto"/>
        <w:jc w:val="both"/>
        <w:rPr>
          <w:sz w:val="22"/>
          <w:szCs w:val="22"/>
        </w:rPr>
      </w:pPr>
      <w:r w:rsidRPr="00D16661">
        <w:rPr>
          <w:sz w:val="22"/>
          <w:szCs w:val="22"/>
        </w:rPr>
        <w:t xml:space="preserve">Then, the statement “Schmidt invented the calculus” is </w:t>
      </w:r>
      <w:r w:rsidRPr="00D16661">
        <w:rPr>
          <w:rStyle w:val="Strong"/>
          <w:sz w:val="22"/>
          <w:szCs w:val="22"/>
        </w:rPr>
        <w:t>true a priori</w:t>
      </w:r>
      <w:r w:rsidRPr="00D16661">
        <w:rPr>
          <w:sz w:val="22"/>
          <w:szCs w:val="22"/>
        </w:rPr>
        <w:t xml:space="preserve"> (because of our </w:t>
      </w:r>
      <w:proofErr w:type="spellStart"/>
      <w:r w:rsidRPr="00D16661">
        <w:rPr>
          <w:sz w:val="22"/>
          <w:szCs w:val="22"/>
        </w:rPr>
        <w:t>stipulative</w:t>
      </w:r>
      <w:proofErr w:type="spellEnd"/>
      <w:r w:rsidRPr="00D16661">
        <w:rPr>
          <w:sz w:val="22"/>
          <w:szCs w:val="22"/>
        </w:rPr>
        <w:t xml:space="preserve"> definition), but it is </w:t>
      </w:r>
      <w:r w:rsidRPr="00D16661">
        <w:rPr>
          <w:rStyle w:val="Strong"/>
          <w:sz w:val="22"/>
          <w:szCs w:val="22"/>
        </w:rPr>
        <w:t>contingent</w:t>
      </w:r>
      <w:r w:rsidRPr="00D16661">
        <w:rPr>
          <w:sz w:val="22"/>
          <w:szCs w:val="22"/>
        </w:rPr>
        <w:t>—Schmidt may not have invented the calculus in every possible world.</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 xml:space="preserve">This demonstrates that </w:t>
      </w:r>
      <w:r w:rsidRPr="00D16661">
        <w:rPr>
          <w:rStyle w:val="Strong"/>
          <w:sz w:val="22"/>
          <w:szCs w:val="22"/>
        </w:rPr>
        <w:t>epistemic access</w:t>
      </w:r>
      <w:r w:rsidRPr="00D16661">
        <w:rPr>
          <w:sz w:val="22"/>
          <w:szCs w:val="22"/>
        </w:rPr>
        <w:t xml:space="preserve"> and </w:t>
      </w:r>
      <w:r w:rsidRPr="00D16661">
        <w:rPr>
          <w:rStyle w:val="Strong"/>
          <w:sz w:val="22"/>
          <w:szCs w:val="22"/>
        </w:rPr>
        <w:t>modal status</w:t>
      </w:r>
      <w:r w:rsidRPr="00D16661">
        <w:rPr>
          <w:sz w:val="22"/>
          <w:szCs w:val="22"/>
        </w:rPr>
        <w:t xml:space="preserve"> are not identical: something can be knowable without being necessary.</w:t>
      </w:r>
    </w:p>
    <w:p w:rsidR="00D16661" w:rsidRPr="00D16661" w:rsidRDefault="00D16661" w:rsidP="00D16661">
      <w:pPr>
        <w:spacing w:after="0" w:line="276" w:lineRule="auto"/>
        <w:jc w:val="both"/>
        <w:rPr>
          <w:rFonts w:ascii="Times New Roman" w:hAnsi="Times New Roman" w:cs="Times New Roman"/>
        </w:rPr>
      </w:pPr>
    </w:p>
    <w:p w:rsidR="00D16661" w:rsidRPr="00D16661" w:rsidRDefault="00D16661" w:rsidP="00D16661">
      <w:pPr>
        <w:pStyle w:val="Heading2"/>
        <w:spacing w:before="0" w:beforeAutospacing="0" w:after="0" w:afterAutospacing="0" w:line="276" w:lineRule="auto"/>
        <w:jc w:val="both"/>
        <w:rPr>
          <w:sz w:val="22"/>
          <w:szCs w:val="22"/>
        </w:rPr>
      </w:pPr>
      <w:r w:rsidRPr="00D16661">
        <w:rPr>
          <w:sz w:val="22"/>
          <w:szCs w:val="22"/>
        </w:rPr>
        <w:t xml:space="preserve">5. </w:t>
      </w:r>
      <w:r w:rsidRPr="00D16661">
        <w:rPr>
          <w:rStyle w:val="Strong"/>
          <w:b/>
          <w:bCs/>
          <w:sz w:val="22"/>
          <w:szCs w:val="22"/>
        </w:rPr>
        <w:t>Essentialism and Metaphysical Necessity</w:t>
      </w:r>
    </w:p>
    <w:p w:rsidR="00D16661" w:rsidRPr="00D16661" w:rsidRDefault="00D16661" w:rsidP="00D16661">
      <w:pPr>
        <w:pStyle w:val="NormalWeb"/>
        <w:spacing w:before="0" w:beforeAutospacing="0" w:after="0" w:afterAutospacing="0" w:line="276" w:lineRule="auto"/>
        <w:jc w:val="both"/>
        <w:rPr>
          <w:sz w:val="22"/>
          <w:szCs w:val="22"/>
        </w:rPr>
      </w:pPr>
      <w:proofErr w:type="spellStart"/>
      <w:r w:rsidRPr="00D16661">
        <w:rPr>
          <w:sz w:val="22"/>
          <w:szCs w:val="22"/>
        </w:rPr>
        <w:t>Kripke</w:t>
      </w:r>
      <w:proofErr w:type="spellEnd"/>
      <w:r w:rsidRPr="00D16661">
        <w:rPr>
          <w:sz w:val="22"/>
          <w:szCs w:val="22"/>
        </w:rPr>
        <w:t xml:space="preserve"> reintroduced the notion of </w:t>
      </w:r>
      <w:r w:rsidRPr="00D16661">
        <w:rPr>
          <w:rStyle w:val="Strong"/>
          <w:sz w:val="22"/>
          <w:szCs w:val="22"/>
        </w:rPr>
        <w:t>essential properties</w:t>
      </w:r>
      <w:r w:rsidRPr="00D16661">
        <w:rPr>
          <w:sz w:val="22"/>
          <w:szCs w:val="22"/>
        </w:rPr>
        <w:t>:</w:t>
      </w:r>
    </w:p>
    <w:p w:rsidR="00D16661" w:rsidRPr="00D16661" w:rsidRDefault="00D16661" w:rsidP="00D16661">
      <w:pPr>
        <w:pStyle w:val="NormalWeb"/>
        <w:numPr>
          <w:ilvl w:val="0"/>
          <w:numId w:val="50"/>
        </w:numPr>
        <w:spacing w:before="0" w:beforeAutospacing="0" w:after="0" w:afterAutospacing="0" w:line="276" w:lineRule="auto"/>
        <w:jc w:val="both"/>
        <w:rPr>
          <w:sz w:val="22"/>
          <w:szCs w:val="22"/>
        </w:rPr>
      </w:pPr>
      <w:r w:rsidRPr="00D16661">
        <w:rPr>
          <w:sz w:val="22"/>
          <w:szCs w:val="22"/>
        </w:rPr>
        <w:t xml:space="preserve">Some properties belong </w:t>
      </w:r>
      <w:r w:rsidRPr="00D16661">
        <w:rPr>
          <w:rStyle w:val="Strong"/>
          <w:sz w:val="22"/>
          <w:szCs w:val="22"/>
        </w:rPr>
        <w:t>essentially</w:t>
      </w:r>
      <w:r w:rsidRPr="00D16661">
        <w:rPr>
          <w:sz w:val="22"/>
          <w:szCs w:val="22"/>
        </w:rPr>
        <w:t xml:space="preserve"> to things—i.e., they could not exist without them.</w:t>
      </w:r>
    </w:p>
    <w:p w:rsidR="00D16661" w:rsidRPr="00D16661" w:rsidRDefault="00D16661" w:rsidP="00D16661">
      <w:pPr>
        <w:pStyle w:val="NormalWeb"/>
        <w:numPr>
          <w:ilvl w:val="1"/>
          <w:numId w:val="50"/>
        </w:numPr>
        <w:spacing w:before="0" w:beforeAutospacing="0" w:after="0" w:afterAutospacing="0" w:line="276" w:lineRule="auto"/>
        <w:jc w:val="both"/>
        <w:rPr>
          <w:sz w:val="22"/>
          <w:szCs w:val="22"/>
        </w:rPr>
      </w:pPr>
      <w:r w:rsidRPr="00D16661">
        <w:rPr>
          <w:sz w:val="22"/>
          <w:szCs w:val="22"/>
        </w:rPr>
        <w:lastRenderedPageBreak/>
        <w:t xml:space="preserve">Example: Water </w:t>
      </w:r>
      <w:r w:rsidRPr="00D16661">
        <w:rPr>
          <w:rStyle w:val="Strong"/>
          <w:sz w:val="22"/>
          <w:szCs w:val="22"/>
        </w:rPr>
        <w:t>is necessarily H₂O</w:t>
      </w:r>
      <w:r w:rsidRPr="00D16661">
        <w:rPr>
          <w:sz w:val="22"/>
          <w:szCs w:val="22"/>
        </w:rPr>
        <w:t>—it could not be something else in another possible world.</w:t>
      </w:r>
    </w:p>
    <w:p w:rsidR="00D16661" w:rsidRPr="00D16661" w:rsidRDefault="00D16661" w:rsidP="00D16661">
      <w:pPr>
        <w:pStyle w:val="NormalWeb"/>
        <w:numPr>
          <w:ilvl w:val="1"/>
          <w:numId w:val="50"/>
        </w:numPr>
        <w:spacing w:before="0" w:beforeAutospacing="0" w:after="0" w:afterAutospacing="0" w:line="276" w:lineRule="auto"/>
        <w:jc w:val="both"/>
        <w:rPr>
          <w:sz w:val="22"/>
          <w:szCs w:val="22"/>
        </w:rPr>
      </w:pPr>
      <w:r w:rsidRPr="00D16661">
        <w:rPr>
          <w:sz w:val="22"/>
          <w:szCs w:val="22"/>
        </w:rPr>
        <w:t xml:space="preserve">A person may </w:t>
      </w:r>
      <w:r w:rsidRPr="00D16661">
        <w:rPr>
          <w:rStyle w:val="Strong"/>
          <w:sz w:val="22"/>
          <w:szCs w:val="22"/>
        </w:rPr>
        <w:t>accidentally</w:t>
      </w:r>
      <w:r w:rsidRPr="00D16661">
        <w:rPr>
          <w:sz w:val="22"/>
          <w:szCs w:val="22"/>
        </w:rPr>
        <w:t xml:space="preserve"> be a philosopher but </w:t>
      </w:r>
      <w:r w:rsidRPr="00D16661">
        <w:rPr>
          <w:rStyle w:val="Strong"/>
          <w:sz w:val="22"/>
          <w:szCs w:val="22"/>
        </w:rPr>
        <w:t>essentially</w:t>
      </w:r>
      <w:r w:rsidRPr="00D16661">
        <w:rPr>
          <w:sz w:val="22"/>
          <w:szCs w:val="22"/>
        </w:rPr>
        <w:t xml:space="preserve"> be human.</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This metaphysical essentialism has epistemological implications:</w:t>
      </w:r>
    </w:p>
    <w:p w:rsidR="00D16661" w:rsidRPr="00D16661" w:rsidRDefault="00D16661" w:rsidP="00D16661">
      <w:pPr>
        <w:pStyle w:val="NormalWeb"/>
        <w:numPr>
          <w:ilvl w:val="0"/>
          <w:numId w:val="51"/>
        </w:numPr>
        <w:spacing w:before="0" w:beforeAutospacing="0" w:after="0" w:afterAutospacing="0" w:line="276" w:lineRule="auto"/>
        <w:jc w:val="both"/>
        <w:rPr>
          <w:sz w:val="22"/>
          <w:szCs w:val="22"/>
        </w:rPr>
      </w:pPr>
      <w:r w:rsidRPr="00D16661">
        <w:rPr>
          <w:sz w:val="22"/>
          <w:szCs w:val="22"/>
        </w:rPr>
        <w:t xml:space="preserve">We discover </w:t>
      </w:r>
      <w:r w:rsidRPr="00D16661">
        <w:rPr>
          <w:rStyle w:val="Strong"/>
          <w:sz w:val="22"/>
          <w:szCs w:val="22"/>
        </w:rPr>
        <w:t>essential truths</w:t>
      </w:r>
      <w:r w:rsidRPr="00D16661">
        <w:rPr>
          <w:sz w:val="22"/>
          <w:szCs w:val="22"/>
        </w:rPr>
        <w:t xml:space="preserve"> (like “water is H₂O”) </w:t>
      </w:r>
      <w:r w:rsidRPr="00D16661">
        <w:rPr>
          <w:rStyle w:val="Strong"/>
          <w:sz w:val="22"/>
          <w:szCs w:val="22"/>
        </w:rPr>
        <w:t>empirically</w:t>
      </w:r>
      <w:r w:rsidRPr="00D16661">
        <w:rPr>
          <w:sz w:val="22"/>
          <w:szCs w:val="22"/>
        </w:rPr>
        <w:t xml:space="preserve">, but they are still </w:t>
      </w:r>
      <w:r w:rsidRPr="00D16661">
        <w:rPr>
          <w:rStyle w:val="Strong"/>
          <w:sz w:val="22"/>
          <w:szCs w:val="22"/>
        </w:rPr>
        <w:t>metaphysically necessary</w:t>
      </w:r>
      <w:r w:rsidRPr="00D16661">
        <w:rPr>
          <w:sz w:val="22"/>
          <w:szCs w:val="22"/>
        </w:rPr>
        <w:t>.</w:t>
      </w:r>
    </w:p>
    <w:p w:rsidR="00D16661" w:rsidRPr="00D16661" w:rsidRDefault="00D16661" w:rsidP="00D16661">
      <w:pPr>
        <w:pStyle w:val="NormalWeb"/>
        <w:numPr>
          <w:ilvl w:val="0"/>
          <w:numId w:val="51"/>
        </w:numPr>
        <w:spacing w:before="0" w:beforeAutospacing="0" w:after="0" w:afterAutospacing="0" w:line="276" w:lineRule="auto"/>
        <w:jc w:val="both"/>
        <w:rPr>
          <w:sz w:val="22"/>
          <w:szCs w:val="22"/>
        </w:rPr>
      </w:pPr>
      <w:r w:rsidRPr="00D16661">
        <w:rPr>
          <w:sz w:val="22"/>
          <w:szCs w:val="22"/>
        </w:rPr>
        <w:t xml:space="preserve">The discovery doesn’t make the necessity any less real—it just shows that </w:t>
      </w:r>
      <w:r w:rsidRPr="00D16661">
        <w:rPr>
          <w:rStyle w:val="Strong"/>
          <w:sz w:val="22"/>
          <w:szCs w:val="22"/>
        </w:rPr>
        <w:t>necessity and epistemic access are distinct</w:t>
      </w:r>
      <w:r w:rsidRPr="00D16661">
        <w:rPr>
          <w:sz w:val="22"/>
          <w:szCs w:val="22"/>
        </w:rPr>
        <w:t>.</w:t>
      </w:r>
    </w:p>
    <w:p w:rsidR="00D16661" w:rsidRPr="00D16661" w:rsidRDefault="00D16661" w:rsidP="00D16661">
      <w:pPr>
        <w:spacing w:after="0" w:line="276" w:lineRule="auto"/>
        <w:jc w:val="both"/>
        <w:rPr>
          <w:rFonts w:ascii="Times New Roman" w:hAnsi="Times New Roman" w:cs="Times New Roman"/>
        </w:rPr>
      </w:pPr>
    </w:p>
    <w:p w:rsidR="00D16661" w:rsidRPr="00D16661" w:rsidRDefault="00D16661" w:rsidP="00D16661">
      <w:pPr>
        <w:pStyle w:val="Heading2"/>
        <w:spacing w:before="0" w:beforeAutospacing="0" w:after="0" w:afterAutospacing="0" w:line="276" w:lineRule="auto"/>
        <w:jc w:val="both"/>
        <w:rPr>
          <w:sz w:val="22"/>
          <w:szCs w:val="22"/>
        </w:rPr>
      </w:pPr>
      <w:r w:rsidRPr="00D16661">
        <w:rPr>
          <w:sz w:val="22"/>
          <w:szCs w:val="22"/>
        </w:rPr>
        <w:t xml:space="preserve">6. </w:t>
      </w:r>
      <w:r w:rsidRPr="00D16661">
        <w:rPr>
          <w:rStyle w:val="Strong"/>
          <w:b/>
          <w:bCs/>
          <w:sz w:val="22"/>
          <w:szCs w:val="22"/>
        </w:rPr>
        <w:t>Epistemology of Identity and Self-Knowledge</w:t>
      </w:r>
    </w:p>
    <w:p w:rsidR="00D16661" w:rsidRPr="00D16661" w:rsidRDefault="00D16661" w:rsidP="00D16661">
      <w:pPr>
        <w:pStyle w:val="NormalWeb"/>
        <w:spacing w:before="0" w:beforeAutospacing="0" w:after="0" w:afterAutospacing="0" w:line="276" w:lineRule="auto"/>
        <w:jc w:val="both"/>
        <w:rPr>
          <w:sz w:val="22"/>
          <w:szCs w:val="22"/>
        </w:rPr>
      </w:pPr>
      <w:proofErr w:type="spellStart"/>
      <w:r w:rsidRPr="00D16661">
        <w:rPr>
          <w:sz w:val="22"/>
          <w:szCs w:val="22"/>
        </w:rPr>
        <w:t>Kripke</w:t>
      </w:r>
      <w:proofErr w:type="spellEnd"/>
      <w:r w:rsidRPr="00D16661">
        <w:rPr>
          <w:sz w:val="22"/>
          <w:szCs w:val="22"/>
        </w:rPr>
        <w:t xml:space="preserve"> also examined </w:t>
      </w:r>
      <w:r w:rsidRPr="00D16661">
        <w:rPr>
          <w:rStyle w:val="Strong"/>
          <w:sz w:val="22"/>
          <w:szCs w:val="22"/>
        </w:rPr>
        <w:t>identity statements</w:t>
      </w:r>
      <w:r w:rsidRPr="00D16661">
        <w:rPr>
          <w:sz w:val="22"/>
          <w:szCs w:val="22"/>
        </w:rPr>
        <w:t xml:space="preserve"> and our knowledge of them.</w:t>
      </w:r>
    </w:p>
    <w:p w:rsidR="00D16661" w:rsidRPr="00D16661" w:rsidRDefault="00D16661" w:rsidP="00D16661">
      <w:pPr>
        <w:pStyle w:val="Heading3"/>
        <w:spacing w:before="0" w:line="276" w:lineRule="auto"/>
        <w:jc w:val="both"/>
        <w:rPr>
          <w:rFonts w:ascii="Times New Roman" w:hAnsi="Times New Roman" w:cs="Times New Roman"/>
          <w:sz w:val="22"/>
          <w:szCs w:val="22"/>
        </w:rPr>
      </w:pPr>
      <w:r w:rsidRPr="00D16661">
        <w:rPr>
          <w:rFonts w:ascii="Times New Roman" w:hAnsi="Times New Roman" w:cs="Times New Roman"/>
          <w:sz w:val="22"/>
          <w:szCs w:val="22"/>
        </w:rPr>
        <w:t>Example:</w:t>
      </w:r>
    </w:p>
    <w:p w:rsidR="00D16661" w:rsidRPr="00D16661" w:rsidRDefault="00D16661" w:rsidP="00D16661">
      <w:pPr>
        <w:pStyle w:val="NormalWeb"/>
        <w:numPr>
          <w:ilvl w:val="0"/>
          <w:numId w:val="52"/>
        </w:numPr>
        <w:spacing w:before="0" w:beforeAutospacing="0" w:after="0" w:afterAutospacing="0" w:line="276" w:lineRule="auto"/>
        <w:jc w:val="both"/>
        <w:rPr>
          <w:sz w:val="22"/>
          <w:szCs w:val="22"/>
        </w:rPr>
      </w:pPr>
      <w:r w:rsidRPr="00D16661">
        <w:rPr>
          <w:sz w:val="22"/>
          <w:szCs w:val="22"/>
        </w:rPr>
        <w:t>“Cicero is Tully” (both names refer to the same person)</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 xml:space="preserve">This is an </w:t>
      </w:r>
      <w:r w:rsidRPr="00D16661">
        <w:rPr>
          <w:rStyle w:val="Strong"/>
          <w:sz w:val="22"/>
          <w:szCs w:val="22"/>
        </w:rPr>
        <w:t>informative identity statement</w:t>
      </w:r>
      <w:r w:rsidRPr="00D16661">
        <w:rPr>
          <w:sz w:val="22"/>
          <w:szCs w:val="22"/>
        </w:rPr>
        <w:t xml:space="preserve">; we come to know it </w:t>
      </w:r>
      <w:r w:rsidRPr="00D16661">
        <w:rPr>
          <w:rStyle w:val="Strong"/>
          <w:sz w:val="22"/>
          <w:szCs w:val="22"/>
        </w:rPr>
        <w:t>a posteriori</w:t>
      </w:r>
      <w:r w:rsidRPr="00D16661">
        <w:rPr>
          <w:sz w:val="22"/>
          <w:szCs w:val="22"/>
        </w:rPr>
        <w:t xml:space="preserve"> even though the referents are the same.</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 xml:space="preserve">This raised issues about </w:t>
      </w:r>
      <w:r w:rsidRPr="00D16661">
        <w:rPr>
          <w:rStyle w:val="Strong"/>
          <w:sz w:val="22"/>
          <w:szCs w:val="22"/>
        </w:rPr>
        <w:t>cognitive significance</w:t>
      </w:r>
      <w:r w:rsidRPr="00D16661">
        <w:rPr>
          <w:sz w:val="22"/>
          <w:szCs w:val="22"/>
        </w:rPr>
        <w:t xml:space="preserve">: How can we </w:t>
      </w:r>
      <w:r w:rsidRPr="00D16661">
        <w:rPr>
          <w:rStyle w:val="Strong"/>
          <w:sz w:val="22"/>
          <w:szCs w:val="22"/>
        </w:rPr>
        <w:t>not know</w:t>
      </w:r>
      <w:r w:rsidRPr="00D16661">
        <w:rPr>
          <w:sz w:val="22"/>
          <w:szCs w:val="22"/>
        </w:rPr>
        <w:t xml:space="preserve"> that Cicero is Cicero if he is?</w:t>
      </w:r>
    </w:p>
    <w:p w:rsidR="00D16661" w:rsidRPr="00D16661" w:rsidRDefault="00D16661" w:rsidP="00D16661">
      <w:pPr>
        <w:pStyle w:val="NormalWeb"/>
        <w:spacing w:before="0" w:beforeAutospacing="0" w:after="0" w:afterAutospacing="0" w:line="276" w:lineRule="auto"/>
        <w:jc w:val="both"/>
        <w:rPr>
          <w:sz w:val="22"/>
          <w:szCs w:val="22"/>
        </w:rPr>
      </w:pPr>
      <w:proofErr w:type="spellStart"/>
      <w:r w:rsidRPr="00D16661">
        <w:rPr>
          <w:sz w:val="22"/>
          <w:szCs w:val="22"/>
        </w:rPr>
        <w:t>Kripke</w:t>
      </w:r>
      <w:proofErr w:type="spellEnd"/>
      <w:r w:rsidRPr="00D16661">
        <w:rPr>
          <w:sz w:val="22"/>
          <w:szCs w:val="22"/>
        </w:rPr>
        <w:t xml:space="preserve"> answers by distinguishing </w:t>
      </w:r>
      <w:r w:rsidRPr="00D16661">
        <w:rPr>
          <w:rStyle w:val="Strong"/>
          <w:sz w:val="22"/>
          <w:szCs w:val="22"/>
        </w:rPr>
        <w:t>reference</w:t>
      </w:r>
      <w:r w:rsidRPr="00D16661">
        <w:rPr>
          <w:sz w:val="22"/>
          <w:szCs w:val="22"/>
        </w:rPr>
        <w:t xml:space="preserve"> from </w:t>
      </w:r>
      <w:r w:rsidRPr="00D16661">
        <w:rPr>
          <w:rStyle w:val="Strong"/>
          <w:sz w:val="22"/>
          <w:szCs w:val="22"/>
        </w:rPr>
        <w:t>sense</w:t>
      </w:r>
      <w:r w:rsidRPr="00D16661">
        <w:rPr>
          <w:sz w:val="22"/>
          <w:szCs w:val="22"/>
        </w:rPr>
        <w:t xml:space="preserve">: Two names can refer to the same object without the speaker knowing it, because </w:t>
      </w:r>
      <w:r w:rsidRPr="00D16661">
        <w:rPr>
          <w:rStyle w:val="Strong"/>
          <w:sz w:val="22"/>
          <w:szCs w:val="22"/>
        </w:rPr>
        <w:t>reference is not fixed by descriptive knowledge</w:t>
      </w:r>
      <w:r w:rsidRPr="00D16661">
        <w:rPr>
          <w:sz w:val="22"/>
          <w:szCs w:val="22"/>
        </w:rPr>
        <w:t>.</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 xml:space="preserve">This influenced debates on </w:t>
      </w:r>
      <w:r w:rsidRPr="00D16661">
        <w:rPr>
          <w:rStyle w:val="Strong"/>
          <w:sz w:val="22"/>
          <w:szCs w:val="22"/>
        </w:rPr>
        <w:t>self-knowledge</w:t>
      </w:r>
      <w:r w:rsidRPr="00D16661">
        <w:rPr>
          <w:sz w:val="22"/>
          <w:szCs w:val="22"/>
        </w:rPr>
        <w:t xml:space="preserve">, the </w:t>
      </w:r>
      <w:r w:rsidRPr="00D16661">
        <w:rPr>
          <w:rStyle w:val="Strong"/>
          <w:sz w:val="22"/>
          <w:szCs w:val="22"/>
        </w:rPr>
        <w:t xml:space="preserve">epistemology of </w:t>
      </w:r>
      <w:proofErr w:type="spellStart"/>
      <w:r w:rsidRPr="00D16661">
        <w:rPr>
          <w:rStyle w:val="Strong"/>
          <w:sz w:val="22"/>
          <w:szCs w:val="22"/>
        </w:rPr>
        <w:t>indexicals</w:t>
      </w:r>
      <w:proofErr w:type="spellEnd"/>
      <w:r w:rsidRPr="00D16661">
        <w:rPr>
          <w:sz w:val="22"/>
          <w:szCs w:val="22"/>
        </w:rPr>
        <w:t xml:space="preserve"> (“I”, “here”, “now”), and the </w:t>
      </w:r>
      <w:r w:rsidRPr="00D16661">
        <w:rPr>
          <w:rStyle w:val="Strong"/>
          <w:sz w:val="22"/>
          <w:szCs w:val="22"/>
        </w:rPr>
        <w:t>philosophy of mind</w:t>
      </w:r>
      <w:r w:rsidRPr="00D16661">
        <w:rPr>
          <w:sz w:val="22"/>
          <w:szCs w:val="22"/>
        </w:rPr>
        <w:t>.</w:t>
      </w:r>
    </w:p>
    <w:p w:rsidR="00D16661" w:rsidRPr="00D16661" w:rsidRDefault="00D16661" w:rsidP="00D16661">
      <w:pPr>
        <w:spacing w:after="0" w:line="276" w:lineRule="auto"/>
        <w:jc w:val="both"/>
        <w:rPr>
          <w:rFonts w:ascii="Times New Roman" w:hAnsi="Times New Roman" w:cs="Times New Roman"/>
        </w:rPr>
      </w:pPr>
    </w:p>
    <w:p w:rsidR="00D16661" w:rsidRPr="00D16661" w:rsidRDefault="00D16661" w:rsidP="00D16661">
      <w:pPr>
        <w:pStyle w:val="Heading2"/>
        <w:spacing w:before="0" w:beforeAutospacing="0" w:after="0" w:afterAutospacing="0" w:line="276" w:lineRule="auto"/>
        <w:jc w:val="both"/>
        <w:rPr>
          <w:sz w:val="22"/>
          <w:szCs w:val="22"/>
        </w:rPr>
      </w:pPr>
      <w:r w:rsidRPr="00D16661">
        <w:rPr>
          <w:sz w:val="22"/>
          <w:szCs w:val="22"/>
        </w:rPr>
        <w:t xml:space="preserve">7. </w:t>
      </w:r>
      <w:proofErr w:type="spellStart"/>
      <w:r w:rsidRPr="00D16661">
        <w:rPr>
          <w:rStyle w:val="Strong"/>
          <w:b/>
          <w:bCs/>
          <w:sz w:val="22"/>
          <w:szCs w:val="22"/>
        </w:rPr>
        <w:t>Kripke’s</w:t>
      </w:r>
      <w:proofErr w:type="spellEnd"/>
      <w:r w:rsidRPr="00D16661">
        <w:rPr>
          <w:rStyle w:val="Strong"/>
          <w:b/>
          <w:bCs/>
          <w:sz w:val="22"/>
          <w:szCs w:val="22"/>
        </w:rPr>
        <w:t xml:space="preserve"> Critique of Descriptivism</w:t>
      </w:r>
    </w:p>
    <w:p w:rsidR="00D16661" w:rsidRPr="00D16661" w:rsidRDefault="00D16661" w:rsidP="00D16661">
      <w:pPr>
        <w:pStyle w:val="NormalWeb"/>
        <w:spacing w:before="0" w:beforeAutospacing="0" w:after="0" w:afterAutospacing="0" w:line="276" w:lineRule="auto"/>
        <w:jc w:val="both"/>
        <w:rPr>
          <w:sz w:val="22"/>
          <w:szCs w:val="22"/>
        </w:rPr>
      </w:pPr>
      <w:proofErr w:type="spellStart"/>
      <w:r w:rsidRPr="00D16661">
        <w:rPr>
          <w:sz w:val="22"/>
          <w:szCs w:val="22"/>
        </w:rPr>
        <w:t>Kripke</w:t>
      </w:r>
      <w:proofErr w:type="spellEnd"/>
      <w:r w:rsidRPr="00D16661">
        <w:rPr>
          <w:sz w:val="22"/>
          <w:szCs w:val="22"/>
        </w:rPr>
        <w:t xml:space="preserve"> decisively </w:t>
      </w:r>
      <w:r w:rsidRPr="00D16661">
        <w:rPr>
          <w:rStyle w:val="Strong"/>
          <w:sz w:val="22"/>
          <w:szCs w:val="22"/>
        </w:rPr>
        <w:t>rejected the descriptivist theory of names</w:t>
      </w:r>
      <w:r w:rsidRPr="00D16661">
        <w:rPr>
          <w:sz w:val="22"/>
          <w:szCs w:val="22"/>
        </w:rPr>
        <w:t>, which claimed that a name is shorthand for a bundle of descriptions.</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 xml:space="preserve">He offered the </w:t>
      </w:r>
      <w:r w:rsidRPr="00D16661">
        <w:rPr>
          <w:rStyle w:val="Strong"/>
          <w:sz w:val="22"/>
          <w:szCs w:val="22"/>
        </w:rPr>
        <w:t>causal theory of reference</w:t>
      </w:r>
      <w:r w:rsidRPr="00D16661">
        <w:rPr>
          <w:sz w:val="22"/>
          <w:szCs w:val="22"/>
        </w:rPr>
        <w:t>:</w:t>
      </w:r>
    </w:p>
    <w:p w:rsidR="00D16661" w:rsidRPr="00D16661" w:rsidRDefault="00D16661" w:rsidP="00D16661">
      <w:pPr>
        <w:pStyle w:val="NormalWeb"/>
        <w:numPr>
          <w:ilvl w:val="0"/>
          <w:numId w:val="53"/>
        </w:numPr>
        <w:spacing w:before="0" w:beforeAutospacing="0" w:after="0" w:afterAutospacing="0" w:line="276" w:lineRule="auto"/>
        <w:jc w:val="both"/>
        <w:rPr>
          <w:sz w:val="22"/>
          <w:szCs w:val="22"/>
        </w:rPr>
      </w:pPr>
      <w:r w:rsidRPr="00D16661">
        <w:rPr>
          <w:sz w:val="22"/>
          <w:szCs w:val="22"/>
        </w:rPr>
        <w:t xml:space="preserve">A name refers to an object because of a </w:t>
      </w:r>
      <w:r w:rsidRPr="00D16661">
        <w:rPr>
          <w:rStyle w:val="Strong"/>
          <w:sz w:val="22"/>
          <w:szCs w:val="22"/>
        </w:rPr>
        <w:t>historical chain of communication</w:t>
      </w:r>
      <w:r w:rsidRPr="00D16661">
        <w:rPr>
          <w:sz w:val="22"/>
          <w:szCs w:val="22"/>
        </w:rPr>
        <w:t xml:space="preserve"> originating in an </w:t>
      </w:r>
      <w:r w:rsidRPr="00D16661">
        <w:rPr>
          <w:rStyle w:val="Strong"/>
          <w:sz w:val="22"/>
          <w:szCs w:val="22"/>
        </w:rPr>
        <w:t>initial baptism</w:t>
      </w:r>
      <w:r w:rsidRPr="00D16661">
        <w:rPr>
          <w:sz w:val="22"/>
          <w:szCs w:val="22"/>
        </w:rPr>
        <w:t>.</w:t>
      </w:r>
    </w:p>
    <w:p w:rsidR="00D16661" w:rsidRPr="00D16661" w:rsidRDefault="00D16661" w:rsidP="00D16661">
      <w:pPr>
        <w:pStyle w:val="NormalWeb"/>
        <w:numPr>
          <w:ilvl w:val="0"/>
          <w:numId w:val="53"/>
        </w:numPr>
        <w:spacing w:before="0" w:beforeAutospacing="0" w:after="0" w:afterAutospacing="0" w:line="276" w:lineRule="auto"/>
        <w:jc w:val="both"/>
        <w:rPr>
          <w:sz w:val="22"/>
          <w:szCs w:val="22"/>
        </w:rPr>
      </w:pPr>
      <w:r w:rsidRPr="00D16661">
        <w:rPr>
          <w:sz w:val="22"/>
          <w:szCs w:val="22"/>
        </w:rPr>
        <w:t>Speakers inherit the name via this chain, regardless of what they know descriptively about the object.</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 xml:space="preserve">This epistemological insight emphasizes the </w:t>
      </w:r>
      <w:r w:rsidRPr="00D16661">
        <w:rPr>
          <w:rStyle w:val="Strong"/>
          <w:sz w:val="22"/>
          <w:szCs w:val="22"/>
        </w:rPr>
        <w:t>externalist</w:t>
      </w:r>
      <w:r w:rsidRPr="00D16661">
        <w:rPr>
          <w:sz w:val="22"/>
          <w:szCs w:val="22"/>
        </w:rPr>
        <w:t xml:space="preserve"> turn in philosophy:</w:t>
      </w:r>
    </w:p>
    <w:p w:rsidR="00D16661" w:rsidRPr="00D16661" w:rsidRDefault="00D16661" w:rsidP="00D16661">
      <w:pPr>
        <w:pStyle w:val="NormalWeb"/>
        <w:numPr>
          <w:ilvl w:val="0"/>
          <w:numId w:val="54"/>
        </w:numPr>
        <w:spacing w:before="0" w:beforeAutospacing="0" w:after="0" w:afterAutospacing="0" w:line="276" w:lineRule="auto"/>
        <w:jc w:val="both"/>
        <w:rPr>
          <w:sz w:val="22"/>
          <w:szCs w:val="22"/>
        </w:rPr>
      </w:pPr>
      <w:r w:rsidRPr="00D16661">
        <w:rPr>
          <w:sz w:val="22"/>
          <w:szCs w:val="22"/>
        </w:rPr>
        <w:t xml:space="preserve">Meaning and knowledge depend not just on </w:t>
      </w:r>
      <w:r w:rsidRPr="00D16661">
        <w:rPr>
          <w:rStyle w:val="Strong"/>
          <w:sz w:val="22"/>
          <w:szCs w:val="22"/>
        </w:rPr>
        <w:t>internal cognitive states</w:t>
      </w:r>
      <w:r w:rsidRPr="00D16661">
        <w:rPr>
          <w:sz w:val="22"/>
          <w:szCs w:val="22"/>
        </w:rPr>
        <w:t xml:space="preserve">, but also on </w:t>
      </w:r>
      <w:r w:rsidRPr="00D16661">
        <w:rPr>
          <w:rStyle w:val="Strong"/>
          <w:sz w:val="22"/>
          <w:szCs w:val="22"/>
        </w:rPr>
        <w:t>external, causal-social facts</w:t>
      </w:r>
      <w:r w:rsidRPr="00D16661">
        <w:rPr>
          <w:sz w:val="22"/>
          <w:szCs w:val="22"/>
        </w:rPr>
        <w:t>.</w:t>
      </w:r>
    </w:p>
    <w:p w:rsidR="00D16661" w:rsidRPr="00D16661" w:rsidRDefault="00D16661" w:rsidP="00D16661">
      <w:pPr>
        <w:spacing w:after="0" w:line="276" w:lineRule="auto"/>
        <w:jc w:val="both"/>
        <w:rPr>
          <w:rFonts w:ascii="Times New Roman" w:hAnsi="Times New Roman" w:cs="Times New Roman"/>
        </w:rPr>
      </w:pPr>
    </w:p>
    <w:p w:rsidR="00D16661" w:rsidRPr="00D16661" w:rsidRDefault="00D16661" w:rsidP="00D16661">
      <w:pPr>
        <w:pStyle w:val="Heading2"/>
        <w:spacing w:before="0" w:beforeAutospacing="0" w:after="0" w:afterAutospacing="0" w:line="276" w:lineRule="auto"/>
        <w:jc w:val="both"/>
        <w:rPr>
          <w:sz w:val="22"/>
          <w:szCs w:val="22"/>
        </w:rPr>
      </w:pPr>
      <w:r w:rsidRPr="00D16661">
        <w:rPr>
          <w:sz w:val="22"/>
          <w:szCs w:val="22"/>
        </w:rPr>
        <w:t xml:space="preserve">8. </w:t>
      </w:r>
      <w:proofErr w:type="spellStart"/>
      <w:r w:rsidRPr="00D16661">
        <w:rPr>
          <w:rStyle w:val="Strong"/>
          <w:b/>
          <w:bCs/>
          <w:sz w:val="22"/>
          <w:szCs w:val="22"/>
        </w:rPr>
        <w:t>Kripke</w:t>
      </w:r>
      <w:proofErr w:type="spellEnd"/>
      <w:r w:rsidRPr="00D16661">
        <w:rPr>
          <w:rStyle w:val="Strong"/>
          <w:b/>
          <w:bCs/>
          <w:sz w:val="22"/>
          <w:szCs w:val="22"/>
        </w:rPr>
        <w:t xml:space="preserve"> on Language and Rule-Following (Later Work)</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 xml:space="preserve">In his later work, especially </w:t>
      </w:r>
      <w:r w:rsidRPr="00D16661">
        <w:rPr>
          <w:rStyle w:val="Emphasis"/>
          <w:sz w:val="22"/>
          <w:szCs w:val="22"/>
        </w:rPr>
        <w:t>Wittgenstein on Rules and Private Language</w:t>
      </w:r>
      <w:r w:rsidRPr="00D16661">
        <w:rPr>
          <w:sz w:val="22"/>
          <w:szCs w:val="22"/>
        </w:rPr>
        <w:t xml:space="preserve"> (1982), </w:t>
      </w:r>
      <w:proofErr w:type="spellStart"/>
      <w:r w:rsidRPr="00D16661">
        <w:rPr>
          <w:sz w:val="22"/>
          <w:szCs w:val="22"/>
        </w:rPr>
        <w:t>Kripke</w:t>
      </w:r>
      <w:proofErr w:type="spellEnd"/>
      <w:r w:rsidRPr="00D16661">
        <w:rPr>
          <w:sz w:val="22"/>
          <w:szCs w:val="22"/>
        </w:rPr>
        <w:t xml:space="preserve"> developed a skeptical paradox:</w:t>
      </w:r>
    </w:p>
    <w:p w:rsidR="00D16661" w:rsidRPr="00D16661" w:rsidRDefault="00D16661" w:rsidP="00D16661">
      <w:pPr>
        <w:pStyle w:val="NormalWeb"/>
        <w:numPr>
          <w:ilvl w:val="0"/>
          <w:numId w:val="55"/>
        </w:numPr>
        <w:spacing w:before="0" w:beforeAutospacing="0" w:after="0" w:afterAutospacing="0" w:line="276" w:lineRule="auto"/>
        <w:jc w:val="both"/>
        <w:rPr>
          <w:sz w:val="22"/>
          <w:szCs w:val="22"/>
        </w:rPr>
      </w:pPr>
      <w:r w:rsidRPr="00D16661">
        <w:rPr>
          <w:sz w:val="22"/>
          <w:szCs w:val="22"/>
        </w:rPr>
        <w:t xml:space="preserve">There is no </w:t>
      </w:r>
      <w:r w:rsidRPr="00D16661">
        <w:rPr>
          <w:rStyle w:val="Strong"/>
          <w:sz w:val="22"/>
          <w:szCs w:val="22"/>
        </w:rPr>
        <w:t>fact about an individual</w:t>
      </w:r>
      <w:r w:rsidRPr="00D16661">
        <w:rPr>
          <w:sz w:val="22"/>
          <w:szCs w:val="22"/>
        </w:rPr>
        <w:t xml:space="preserve"> that determines which rule they are following.</w:t>
      </w:r>
    </w:p>
    <w:p w:rsidR="00D16661" w:rsidRPr="00D16661" w:rsidRDefault="00D16661" w:rsidP="00D16661">
      <w:pPr>
        <w:pStyle w:val="NormalWeb"/>
        <w:numPr>
          <w:ilvl w:val="0"/>
          <w:numId w:val="55"/>
        </w:numPr>
        <w:spacing w:before="0" w:beforeAutospacing="0" w:after="0" w:afterAutospacing="0" w:line="276" w:lineRule="auto"/>
        <w:jc w:val="both"/>
        <w:rPr>
          <w:sz w:val="22"/>
          <w:szCs w:val="22"/>
        </w:rPr>
      </w:pPr>
      <w:r w:rsidRPr="00D16661">
        <w:rPr>
          <w:sz w:val="22"/>
          <w:szCs w:val="22"/>
        </w:rPr>
        <w:t xml:space="preserve">This leads to a </w:t>
      </w:r>
      <w:r w:rsidRPr="00D16661">
        <w:rPr>
          <w:rStyle w:val="Strong"/>
          <w:sz w:val="22"/>
          <w:szCs w:val="22"/>
        </w:rPr>
        <w:t>skeptical problem about meaning</w:t>
      </w:r>
      <w:r w:rsidRPr="00D16661">
        <w:rPr>
          <w:sz w:val="22"/>
          <w:szCs w:val="22"/>
        </w:rPr>
        <w:t>: how can we ever know that someone (even ourselves) is following a rule correctly?</w:t>
      </w:r>
    </w:p>
    <w:p w:rsidR="00D16661" w:rsidRPr="00D16661" w:rsidRDefault="00D16661" w:rsidP="00D16661">
      <w:pPr>
        <w:pStyle w:val="NormalWeb"/>
        <w:spacing w:before="0" w:beforeAutospacing="0" w:after="0" w:afterAutospacing="0" w:line="276" w:lineRule="auto"/>
        <w:jc w:val="both"/>
        <w:rPr>
          <w:sz w:val="22"/>
          <w:szCs w:val="22"/>
        </w:rPr>
      </w:pPr>
      <w:proofErr w:type="spellStart"/>
      <w:r w:rsidRPr="00D16661">
        <w:rPr>
          <w:sz w:val="22"/>
          <w:szCs w:val="22"/>
        </w:rPr>
        <w:t>Kripke’s</w:t>
      </w:r>
      <w:proofErr w:type="spellEnd"/>
      <w:r w:rsidRPr="00D16661">
        <w:rPr>
          <w:sz w:val="22"/>
          <w:szCs w:val="22"/>
        </w:rPr>
        <w:t xml:space="preserve"> </w:t>
      </w:r>
      <w:r w:rsidRPr="00D16661">
        <w:rPr>
          <w:rStyle w:val="Strong"/>
          <w:sz w:val="22"/>
          <w:szCs w:val="22"/>
        </w:rPr>
        <w:t>“skeptical solution”</w:t>
      </w:r>
      <w:r w:rsidRPr="00D16661">
        <w:rPr>
          <w:sz w:val="22"/>
          <w:szCs w:val="22"/>
        </w:rPr>
        <w:t>:</w:t>
      </w:r>
    </w:p>
    <w:p w:rsidR="00D16661" w:rsidRPr="00D16661" w:rsidRDefault="00D16661" w:rsidP="00D16661">
      <w:pPr>
        <w:pStyle w:val="NormalWeb"/>
        <w:numPr>
          <w:ilvl w:val="0"/>
          <w:numId w:val="56"/>
        </w:numPr>
        <w:spacing w:before="0" w:beforeAutospacing="0" w:after="0" w:afterAutospacing="0" w:line="276" w:lineRule="auto"/>
        <w:jc w:val="both"/>
        <w:rPr>
          <w:sz w:val="22"/>
          <w:szCs w:val="22"/>
        </w:rPr>
      </w:pPr>
      <w:r w:rsidRPr="00D16661">
        <w:rPr>
          <w:sz w:val="22"/>
          <w:szCs w:val="22"/>
        </w:rPr>
        <w:t xml:space="preserve">Meaning and rule-following are grounded in </w:t>
      </w:r>
      <w:r w:rsidRPr="00D16661">
        <w:rPr>
          <w:rStyle w:val="Strong"/>
          <w:sz w:val="22"/>
          <w:szCs w:val="22"/>
        </w:rPr>
        <w:t>social practices</w:t>
      </w:r>
      <w:r w:rsidRPr="00D16661">
        <w:rPr>
          <w:sz w:val="22"/>
          <w:szCs w:val="22"/>
        </w:rPr>
        <w:t>, not in individual intentions.</w:t>
      </w:r>
    </w:p>
    <w:p w:rsidR="00D16661" w:rsidRPr="00D16661" w:rsidRDefault="00D16661" w:rsidP="00D16661">
      <w:pPr>
        <w:pStyle w:val="NormalWeb"/>
        <w:numPr>
          <w:ilvl w:val="0"/>
          <w:numId w:val="56"/>
        </w:numPr>
        <w:spacing w:before="0" w:beforeAutospacing="0" w:after="0" w:afterAutospacing="0" w:line="276" w:lineRule="auto"/>
        <w:jc w:val="both"/>
        <w:rPr>
          <w:sz w:val="22"/>
          <w:szCs w:val="22"/>
        </w:rPr>
      </w:pPr>
      <w:r w:rsidRPr="00D16661">
        <w:rPr>
          <w:sz w:val="22"/>
          <w:szCs w:val="22"/>
        </w:rPr>
        <w:t xml:space="preserve">This has implications for </w:t>
      </w:r>
      <w:r w:rsidRPr="00D16661">
        <w:rPr>
          <w:rStyle w:val="Strong"/>
          <w:sz w:val="22"/>
          <w:szCs w:val="22"/>
        </w:rPr>
        <w:t>epistemology</w:t>
      </w:r>
      <w:r w:rsidRPr="00D16661">
        <w:rPr>
          <w:sz w:val="22"/>
          <w:szCs w:val="22"/>
        </w:rPr>
        <w:t xml:space="preserve"> and </w:t>
      </w:r>
      <w:r w:rsidRPr="00D16661">
        <w:rPr>
          <w:rStyle w:val="Strong"/>
          <w:sz w:val="22"/>
          <w:szCs w:val="22"/>
        </w:rPr>
        <w:t>knowledge of language</w:t>
      </w:r>
      <w:r w:rsidRPr="00D16661">
        <w:rPr>
          <w:sz w:val="22"/>
          <w:szCs w:val="22"/>
        </w:rPr>
        <w:t xml:space="preserve">, emphasizing </w:t>
      </w:r>
      <w:proofErr w:type="spellStart"/>
      <w:r w:rsidRPr="00D16661">
        <w:rPr>
          <w:rStyle w:val="Strong"/>
          <w:sz w:val="22"/>
          <w:szCs w:val="22"/>
        </w:rPr>
        <w:t>intersubjectivity</w:t>
      </w:r>
      <w:proofErr w:type="spellEnd"/>
      <w:r w:rsidRPr="00D16661">
        <w:rPr>
          <w:sz w:val="22"/>
          <w:szCs w:val="22"/>
        </w:rPr>
        <w:t xml:space="preserve"> and </w:t>
      </w:r>
      <w:r w:rsidRPr="00D16661">
        <w:rPr>
          <w:rStyle w:val="Strong"/>
          <w:sz w:val="22"/>
          <w:szCs w:val="22"/>
        </w:rPr>
        <w:t>community standards</w:t>
      </w:r>
      <w:r w:rsidRPr="00D16661">
        <w:rPr>
          <w:sz w:val="22"/>
          <w:szCs w:val="22"/>
        </w:rPr>
        <w:t>.</w:t>
      </w:r>
    </w:p>
    <w:p w:rsidR="00D16661" w:rsidRPr="00D16661" w:rsidRDefault="00D16661" w:rsidP="00D16661">
      <w:pPr>
        <w:spacing w:after="0" w:line="276" w:lineRule="auto"/>
        <w:jc w:val="both"/>
        <w:rPr>
          <w:rFonts w:ascii="Times New Roman" w:hAnsi="Times New Roman" w:cs="Times New Roman"/>
        </w:rPr>
      </w:pPr>
    </w:p>
    <w:p w:rsidR="00D16661" w:rsidRPr="00D16661" w:rsidRDefault="00D16661" w:rsidP="00D16661">
      <w:pPr>
        <w:pStyle w:val="Heading2"/>
        <w:spacing w:before="0" w:beforeAutospacing="0" w:after="0" w:afterAutospacing="0" w:line="276" w:lineRule="auto"/>
        <w:jc w:val="both"/>
        <w:rPr>
          <w:sz w:val="22"/>
          <w:szCs w:val="22"/>
        </w:rPr>
      </w:pPr>
      <w:r w:rsidRPr="00D16661">
        <w:rPr>
          <w:sz w:val="22"/>
          <w:szCs w:val="22"/>
        </w:rPr>
        <w:lastRenderedPageBreak/>
        <w:t xml:space="preserve">9. </w:t>
      </w:r>
      <w:r w:rsidRPr="00D16661">
        <w:rPr>
          <w:rStyle w:val="Strong"/>
          <w:b/>
          <w:bCs/>
          <w:sz w:val="22"/>
          <w:szCs w:val="22"/>
        </w:rPr>
        <w:t>Epistemological Legacy and Influence</w:t>
      </w:r>
    </w:p>
    <w:p w:rsidR="00D16661" w:rsidRPr="00D16661" w:rsidRDefault="00D16661" w:rsidP="00D16661">
      <w:pPr>
        <w:pStyle w:val="NormalWeb"/>
        <w:spacing w:before="0" w:beforeAutospacing="0" w:after="0" w:afterAutospacing="0" w:line="276" w:lineRule="auto"/>
        <w:jc w:val="both"/>
        <w:rPr>
          <w:sz w:val="22"/>
          <w:szCs w:val="22"/>
        </w:rPr>
      </w:pPr>
      <w:proofErr w:type="spellStart"/>
      <w:r w:rsidRPr="00D16661">
        <w:rPr>
          <w:sz w:val="22"/>
          <w:szCs w:val="22"/>
        </w:rPr>
        <w:t>Kripke’s</w:t>
      </w:r>
      <w:proofErr w:type="spellEnd"/>
      <w:r w:rsidRPr="00D16661">
        <w:rPr>
          <w:sz w:val="22"/>
          <w:szCs w:val="22"/>
        </w:rPr>
        <w:t xml:space="preserve"> epistemology reshaped analytic philosophy in profound ways:</w:t>
      </w:r>
    </w:p>
    <w:p w:rsidR="00D16661" w:rsidRPr="00D16661" w:rsidRDefault="00D16661" w:rsidP="00D16661">
      <w:pPr>
        <w:pStyle w:val="NormalWeb"/>
        <w:numPr>
          <w:ilvl w:val="0"/>
          <w:numId w:val="57"/>
        </w:numPr>
        <w:spacing w:before="0" w:beforeAutospacing="0" w:after="0" w:afterAutospacing="0" w:line="276" w:lineRule="auto"/>
        <w:jc w:val="both"/>
        <w:rPr>
          <w:sz w:val="22"/>
          <w:szCs w:val="22"/>
        </w:rPr>
      </w:pPr>
      <w:r w:rsidRPr="00D16661">
        <w:rPr>
          <w:sz w:val="22"/>
          <w:szCs w:val="22"/>
        </w:rPr>
        <w:t xml:space="preserve">Reoriented the relationship between </w:t>
      </w:r>
      <w:r w:rsidRPr="00D16661">
        <w:rPr>
          <w:rStyle w:val="Strong"/>
          <w:sz w:val="22"/>
          <w:szCs w:val="22"/>
        </w:rPr>
        <w:t>modality and knowledge</w:t>
      </w:r>
      <w:r w:rsidRPr="00D16661">
        <w:rPr>
          <w:sz w:val="22"/>
          <w:szCs w:val="22"/>
        </w:rPr>
        <w:t>.</w:t>
      </w:r>
    </w:p>
    <w:p w:rsidR="00D16661" w:rsidRPr="00D16661" w:rsidRDefault="00D16661" w:rsidP="00D16661">
      <w:pPr>
        <w:pStyle w:val="NormalWeb"/>
        <w:numPr>
          <w:ilvl w:val="0"/>
          <w:numId w:val="57"/>
        </w:numPr>
        <w:spacing w:before="0" w:beforeAutospacing="0" w:after="0" w:afterAutospacing="0" w:line="276" w:lineRule="auto"/>
        <w:jc w:val="both"/>
        <w:rPr>
          <w:sz w:val="22"/>
          <w:szCs w:val="22"/>
        </w:rPr>
      </w:pPr>
      <w:r w:rsidRPr="00D16661">
        <w:rPr>
          <w:sz w:val="22"/>
          <w:szCs w:val="22"/>
        </w:rPr>
        <w:t xml:space="preserve">Reinforced </w:t>
      </w:r>
      <w:r w:rsidRPr="00D16661">
        <w:rPr>
          <w:rStyle w:val="Strong"/>
          <w:sz w:val="22"/>
          <w:szCs w:val="22"/>
        </w:rPr>
        <w:t>metaphysical realism</w:t>
      </w:r>
      <w:r w:rsidRPr="00D16661">
        <w:rPr>
          <w:sz w:val="22"/>
          <w:szCs w:val="22"/>
        </w:rPr>
        <w:t xml:space="preserve"> and </w:t>
      </w:r>
      <w:r w:rsidRPr="00D16661">
        <w:rPr>
          <w:rStyle w:val="Strong"/>
          <w:sz w:val="22"/>
          <w:szCs w:val="22"/>
        </w:rPr>
        <w:t>essentialism</w:t>
      </w:r>
      <w:r w:rsidRPr="00D16661">
        <w:rPr>
          <w:sz w:val="22"/>
          <w:szCs w:val="22"/>
        </w:rPr>
        <w:t>.</w:t>
      </w:r>
    </w:p>
    <w:p w:rsidR="00D16661" w:rsidRPr="00D16661" w:rsidRDefault="00D16661" w:rsidP="00D16661">
      <w:pPr>
        <w:pStyle w:val="NormalWeb"/>
        <w:numPr>
          <w:ilvl w:val="0"/>
          <w:numId w:val="57"/>
        </w:numPr>
        <w:spacing w:before="0" w:beforeAutospacing="0" w:after="0" w:afterAutospacing="0" w:line="276" w:lineRule="auto"/>
        <w:jc w:val="both"/>
        <w:rPr>
          <w:sz w:val="22"/>
          <w:szCs w:val="22"/>
        </w:rPr>
      </w:pPr>
      <w:r w:rsidRPr="00D16661">
        <w:rPr>
          <w:sz w:val="22"/>
          <w:szCs w:val="22"/>
        </w:rPr>
        <w:t xml:space="preserve">Influenced debates on </w:t>
      </w:r>
      <w:r w:rsidRPr="00D16661">
        <w:rPr>
          <w:rStyle w:val="Strong"/>
          <w:sz w:val="22"/>
          <w:szCs w:val="22"/>
        </w:rPr>
        <w:t>natural kinds</w:t>
      </w:r>
      <w:r w:rsidRPr="00D16661">
        <w:rPr>
          <w:sz w:val="22"/>
          <w:szCs w:val="22"/>
        </w:rPr>
        <w:t xml:space="preserve">, </w:t>
      </w:r>
      <w:r w:rsidRPr="00D16661">
        <w:rPr>
          <w:rStyle w:val="Strong"/>
          <w:sz w:val="22"/>
          <w:szCs w:val="22"/>
        </w:rPr>
        <w:t>scientific realism</w:t>
      </w:r>
      <w:r w:rsidRPr="00D16661">
        <w:rPr>
          <w:sz w:val="22"/>
          <w:szCs w:val="22"/>
        </w:rPr>
        <w:t xml:space="preserve">, and </w:t>
      </w:r>
      <w:r w:rsidRPr="00D16661">
        <w:rPr>
          <w:rStyle w:val="Strong"/>
          <w:sz w:val="22"/>
          <w:szCs w:val="22"/>
        </w:rPr>
        <w:t>externalism</w:t>
      </w:r>
      <w:r w:rsidRPr="00D16661">
        <w:rPr>
          <w:sz w:val="22"/>
          <w:szCs w:val="22"/>
        </w:rPr>
        <w:t xml:space="preserve"> in philosophy of mind and language.</w:t>
      </w:r>
    </w:p>
    <w:p w:rsidR="00D16661" w:rsidRPr="00D16661" w:rsidRDefault="00D16661" w:rsidP="00D16661">
      <w:pPr>
        <w:pStyle w:val="NormalWeb"/>
        <w:numPr>
          <w:ilvl w:val="0"/>
          <w:numId w:val="57"/>
        </w:numPr>
        <w:spacing w:before="0" w:beforeAutospacing="0" w:after="0" w:afterAutospacing="0" w:line="276" w:lineRule="auto"/>
        <w:jc w:val="both"/>
        <w:rPr>
          <w:sz w:val="22"/>
          <w:szCs w:val="22"/>
        </w:rPr>
      </w:pPr>
      <w:r w:rsidRPr="00D16661">
        <w:rPr>
          <w:sz w:val="22"/>
          <w:szCs w:val="22"/>
        </w:rPr>
        <w:t xml:space="preserve">Challenged </w:t>
      </w:r>
      <w:proofErr w:type="spellStart"/>
      <w:r w:rsidRPr="00D16661">
        <w:rPr>
          <w:rStyle w:val="Strong"/>
          <w:sz w:val="22"/>
          <w:szCs w:val="22"/>
        </w:rPr>
        <w:t>internalist</w:t>
      </w:r>
      <w:proofErr w:type="spellEnd"/>
      <w:r w:rsidRPr="00D16661">
        <w:rPr>
          <w:sz w:val="22"/>
          <w:szCs w:val="22"/>
        </w:rPr>
        <w:t xml:space="preserve"> models of justification and meaning.</w:t>
      </w:r>
    </w:p>
    <w:p w:rsidR="00D16661" w:rsidRPr="00D16661" w:rsidRDefault="00D16661" w:rsidP="00D16661">
      <w:pPr>
        <w:pStyle w:val="NormalWeb"/>
        <w:spacing w:before="0" w:beforeAutospacing="0" w:after="0" w:afterAutospacing="0" w:line="276" w:lineRule="auto"/>
        <w:jc w:val="both"/>
        <w:rPr>
          <w:sz w:val="22"/>
          <w:szCs w:val="22"/>
        </w:rPr>
      </w:pPr>
      <w:r w:rsidRPr="00D16661">
        <w:rPr>
          <w:sz w:val="22"/>
          <w:szCs w:val="22"/>
        </w:rPr>
        <w:t xml:space="preserve">Later philosophers—like Hilary Putnam, Tyler Burge, David Chalmers, and Scott Soames—built on </w:t>
      </w:r>
      <w:proofErr w:type="spellStart"/>
      <w:r w:rsidRPr="00D16661">
        <w:rPr>
          <w:sz w:val="22"/>
          <w:szCs w:val="22"/>
        </w:rPr>
        <w:t>Kripke’s</w:t>
      </w:r>
      <w:proofErr w:type="spellEnd"/>
      <w:r w:rsidRPr="00D16661">
        <w:rPr>
          <w:sz w:val="22"/>
          <w:szCs w:val="22"/>
        </w:rPr>
        <w:t xml:space="preserve"> ideas in epistemology and semantics.</w:t>
      </w:r>
    </w:p>
    <w:p w:rsidR="00D16661" w:rsidRPr="00D16661" w:rsidRDefault="00D16661" w:rsidP="00D16661">
      <w:pPr>
        <w:spacing w:after="0" w:line="276" w:lineRule="auto"/>
        <w:jc w:val="both"/>
        <w:rPr>
          <w:rFonts w:ascii="Times New Roman" w:hAnsi="Times New Roman" w:cs="Times New Roman"/>
        </w:rPr>
      </w:pPr>
    </w:p>
    <w:p w:rsidR="00D16661" w:rsidRPr="00D16661" w:rsidRDefault="00D16661" w:rsidP="00D16661">
      <w:pPr>
        <w:spacing w:after="0" w:line="276" w:lineRule="auto"/>
        <w:jc w:val="both"/>
        <w:rPr>
          <w:rFonts w:ascii="Times New Roman" w:hAnsi="Times New Roman" w:cs="Times New Roman"/>
        </w:rPr>
      </w:pPr>
    </w:p>
    <w:p w:rsidR="00D16661" w:rsidRPr="00D16661" w:rsidRDefault="00D16661" w:rsidP="00D16661">
      <w:pPr>
        <w:spacing w:after="0" w:line="276" w:lineRule="auto"/>
        <w:jc w:val="both"/>
        <w:rPr>
          <w:rFonts w:ascii="Times New Roman" w:hAnsi="Times New Roman" w:cs="Times New Roman"/>
        </w:rPr>
      </w:pPr>
    </w:p>
    <w:p w:rsidR="00D16661" w:rsidRPr="00D16661" w:rsidRDefault="00D16661" w:rsidP="00D16661">
      <w:pPr>
        <w:spacing w:after="0" w:line="276" w:lineRule="auto"/>
        <w:jc w:val="both"/>
        <w:rPr>
          <w:rFonts w:ascii="Times New Roman" w:hAnsi="Times New Roman" w:cs="Times New Roman"/>
        </w:rPr>
      </w:pPr>
    </w:p>
    <w:p w:rsidR="00D16661" w:rsidRPr="00D16661" w:rsidRDefault="00D16661" w:rsidP="00D16661">
      <w:pPr>
        <w:spacing w:after="0" w:line="276" w:lineRule="auto"/>
        <w:jc w:val="both"/>
        <w:rPr>
          <w:rFonts w:ascii="Times New Roman" w:hAnsi="Times New Roman" w:cs="Times New Roman"/>
        </w:rPr>
      </w:pPr>
      <w:bookmarkStart w:id="0" w:name="_GoBack"/>
      <w:bookmarkEnd w:id="0"/>
    </w:p>
    <w:sectPr w:rsidR="00D16661" w:rsidRPr="00D16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657D4"/>
    <w:multiLevelType w:val="multilevel"/>
    <w:tmpl w:val="41AE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3F11"/>
    <w:multiLevelType w:val="multilevel"/>
    <w:tmpl w:val="6616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91000"/>
    <w:multiLevelType w:val="multilevel"/>
    <w:tmpl w:val="2C4A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B6FE7"/>
    <w:multiLevelType w:val="multilevel"/>
    <w:tmpl w:val="A524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566BD"/>
    <w:multiLevelType w:val="multilevel"/>
    <w:tmpl w:val="515C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F70E3"/>
    <w:multiLevelType w:val="multilevel"/>
    <w:tmpl w:val="19DE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76824"/>
    <w:multiLevelType w:val="multilevel"/>
    <w:tmpl w:val="06BA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335BF"/>
    <w:multiLevelType w:val="multilevel"/>
    <w:tmpl w:val="2F96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25E98"/>
    <w:multiLevelType w:val="multilevel"/>
    <w:tmpl w:val="88CE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2280B"/>
    <w:multiLevelType w:val="multilevel"/>
    <w:tmpl w:val="CC4C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54038"/>
    <w:multiLevelType w:val="multilevel"/>
    <w:tmpl w:val="C0C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D6892"/>
    <w:multiLevelType w:val="multilevel"/>
    <w:tmpl w:val="031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C2827"/>
    <w:multiLevelType w:val="multilevel"/>
    <w:tmpl w:val="51A0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C27F8"/>
    <w:multiLevelType w:val="multilevel"/>
    <w:tmpl w:val="1FBA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065E8"/>
    <w:multiLevelType w:val="multilevel"/>
    <w:tmpl w:val="90DC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B3AAE"/>
    <w:multiLevelType w:val="multilevel"/>
    <w:tmpl w:val="B6B6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84FB1"/>
    <w:multiLevelType w:val="multilevel"/>
    <w:tmpl w:val="1BC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E3919"/>
    <w:multiLevelType w:val="multilevel"/>
    <w:tmpl w:val="730A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252866"/>
    <w:multiLevelType w:val="multilevel"/>
    <w:tmpl w:val="0F6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43267"/>
    <w:multiLevelType w:val="multilevel"/>
    <w:tmpl w:val="C494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B379A"/>
    <w:multiLevelType w:val="multilevel"/>
    <w:tmpl w:val="8C1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51602"/>
    <w:multiLevelType w:val="multilevel"/>
    <w:tmpl w:val="03F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E5BDC"/>
    <w:multiLevelType w:val="multilevel"/>
    <w:tmpl w:val="A0B2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F1128"/>
    <w:multiLevelType w:val="multilevel"/>
    <w:tmpl w:val="9784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4B3852"/>
    <w:multiLevelType w:val="multilevel"/>
    <w:tmpl w:val="E4C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E60B8"/>
    <w:multiLevelType w:val="multilevel"/>
    <w:tmpl w:val="9586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5212A6"/>
    <w:multiLevelType w:val="multilevel"/>
    <w:tmpl w:val="1F6A9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11A6E"/>
    <w:multiLevelType w:val="multilevel"/>
    <w:tmpl w:val="2FF8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B2842"/>
    <w:multiLevelType w:val="multilevel"/>
    <w:tmpl w:val="6C7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F55D18"/>
    <w:multiLevelType w:val="multilevel"/>
    <w:tmpl w:val="4CEC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132F73"/>
    <w:multiLevelType w:val="multilevel"/>
    <w:tmpl w:val="FD76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A445E"/>
    <w:multiLevelType w:val="multilevel"/>
    <w:tmpl w:val="3B66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F0974"/>
    <w:multiLevelType w:val="multilevel"/>
    <w:tmpl w:val="CA0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6A7F41"/>
    <w:multiLevelType w:val="multilevel"/>
    <w:tmpl w:val="7A3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0E0F61"/>
    <w:multiLevelType w:val="multilevel"/>
    <w:tmpl w:val="62C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B46E0B"/>
    <w:multiLevelType w:val="multilevel"/>
    <w:tmpl w:val="BD1A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DF4469"/>
    <w:multiLevelType w:val="multilevel"/>
    <w:tmpl w:val="7D022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0627D7"/>
    <w:multiLevelType w:val="multilevel"/>
    <w:tmpl w:val="5A04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F160A3"/>
    <w:multiLevelType w:val="multilevel"/>
    <w:tmpl w:val="1DF4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DE377C"/>
    <w:multiLevelType w:val="multilevel"/>
    <w:tmpl w:val="BE2E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D3263F"/>
    <w:multiLevelType w:val="multilevel"/>
    <w:tmpl w:val="DCEA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67FD8"/>
    <w:multiLevelType w:val="multilevel"/>
    <w:tmpl w:val="8838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8E734E"/>
    <w:multiLevelType w:val="multilevel"/>
    <w:tmpl w:val="8C4E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1667E"/>
    <w:multiLevelType w:val="multilevel"/>
    <w:tmpl w:val="600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35175E"/>
    <w:multiLevelType w:val="multilevel"/>
    <w:tmpl w:val="6DE8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FC225B"/>
    <w:multiLevelType w:val="multilevel"/>
    <w:tmpl w:val="4DB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8E6B1B"/>
    <w:multiLevelType w:val="multilevel"/>
    <w:tmpl w:val="885A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617E24"/>
    <w:multiLevelType w:val="multilevel"/>
    <w:tmpl w:val="E1BA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267F30"/>
    <w:multiLevelType w:val="multilevel"/>
    <w:tmpl w:val="5EE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E96246"/>
    <w:multiLevelType w:val="multilevel"/>
    <w:tmpl w:val="B5B6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5B7259"/>
    <w:multiLevelType w:val="multilevel"/>
    <w:tmpl w:val="2906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4E6F5C"/>
    <w:multiLevelType w:val="multilevel"/>
    <w:tmpl w:val="D0E8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E25988"/>
    <w:multiLevelType w:val="multilevel"/>
    <w:tmpl w:val="EA2E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17423B"/>
    <w:multiLevelType w:val="multilevel"/>
    <w:tmpl w:val="253C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45225F"/>
    <w:multiLevelType w:val="multilevel"/>
    <w:tmpl w:val="8836F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1A083F"/>
    <w:multiLevelType w:val="multilevel"/>
    <w:tmpl w:val="F87A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7B08E4"/>
    <w:multiLevelType w:val="multilevel"/>
    <w:tmpl w:val="9D32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6"/>
  </w:num>
  <w:num w:numId="2">
    <w:abstractNumId w:val="35"/>
  </w:num>
  <w:num w:numId="3">
    <w:abstractNumId w:val="34"/>
  </w:num>
  <w:num w:numId="4">
    <w:abstractNumId w:val="42"/>
  </w:num>
  <w:num w:numId="5">
    <w:abstractNumId w:val="27"/>
  </w:num>
  <w:num w:numId="6">
    <w:abstractNumId w:val="52"/>
  </w:num>
  <w:num w:numId="7">
    <w:abstractNumId w:val="43"/>
  </w:num>
  <w:num w:numId="8">
    <w:abstractNumId w:val="11"/>
  </w:num>
  <w:num w:numId="9">
    <w:abstractNumId w:val="51"/>
  </w:num>
  <w:num w:numId="10">
    <w:abstractNumId w:val="7"/>
  </w:num>
  <w:num w:numId="11">
    <w:abstractNumId w:val="23"/>
  </w:num>
  <w:num w:numId="12">
    <w:abstractNumId w:val="44"/>
  </w:num>
  <w:num w:numId="13">
    <w:abstractNumId w:val="48"/>
  </w:num>
  <w:num w:numId="14">
    <w:abstractNumId w:val="55"/>
  </w:num>
  <w:num w:numId="15">
    <w:abstractNumId w:val="29"/>
  </w:num>
  <w:num w:numId="16">
    <w:abstractNumId w:val="16"/>
  </w:num>
  <w:num w:numId="17">
    <w:abstractNumId w:val="26"/>
  </w:num>
  <w:num w:numId="18">
    <w:abstractNumId w:val="22"/>
  </w:num>
  <w:num w:numId="19">
    <w:abstractNumId w:val="28"/>
  </w:num>
  <w:num w:numId="20">
    <w:abstractNumId w:val="6"/>
  </w:num>
  <w:num w:numId="21">
    <w:abstractNumId w:val="32"/>
  </w:num>
  <w:num w:numId="22">
    <w:abstractNumId w:val="38"/>
  </w:num>
  <w:num w:numId="23">
    <w:abstractNumId w:val="21"/>
  </w:num>
  <w:num w:numId="24">
    <w:abstractNumId w:val="46"/>
  </w:num>
  <w:num w:numId="25">
    <w:abstractNumId w:val="30"/>
  </w:num>
  <w:num w:numId="26">
    <w:abstractNumId w:val="8"/>
  </w:num>
  <w:num w:numId="27">
    <w:abstractNumId w:val="18"/>
  </w:num>
  <w:num w:numId="28">
    <w:abstractNumId w:val="3"/>
  </w:num>
  <w:num w:numId="29">
    <w:abstractNumId w:val="1"/>
  </w:num>
  <w:num w:numId="30">
    <w:abstractNumId w:val="0"/>
  </w:num>
  <w:num w:numId="31">
    <w:abstractNumId w:val="47"/>
  </w:num>
  <w:num w:numId="32">
    <w:abstractNumId w:val="24"/>
  </w:num>
  <w:num w:numId="33">
    <w:abstractNumId w:val="53"/>
  </w:num>
  <w:num w:numId="34">
    <w:abstractNumId w:val="20"/>
  </w:num>
  <w:num w:numId="35">
    <w:abstractNumId w:val="17"/>
  </w:num>
  <w:num w:numId="36">
    <w:abstractNumId w:val="2"/>
  </w:num>
  <w:num w:numId="37">
    <w:abstractNumId w:val="41"/>
  </w:num>
  <w:num w:numId="38">
    <w:abstractNumId w:val="13"/>
  </w:num>
  <w:num w:numId="39">
    <w:abstractNumId w:val="31"/>
  </w:num>
  <w:num w:numId="40">
    <w:abstractNumId w:val="15"/>
  </w:num>
  <w:num w:numId="41">
    <w:abstractNumId w:val="37"/>
  </w:num>
  <w:num w:numId="42">
    <w:abstractNumId w:val="14"/>
  </w:num>
  <w:num w:numId="43">
    <w:abstractNumId w:val="5"/>
  </w:num>
  <w:num w:numId="44">
    <w:abstractNumId w:val="33"/>
  </w:num>
  <w:num w:numId="45">
    <w:abstractNumId w:val="39"/>
  </w:num>
  <w:num w:numId="46">
    <w:abstractNumId w:val="36"/>
  </w:num>
  <w:num w:numId="47">
    <w:abstractNumId w:val="19"/>
  </w:num>
  <w:num w:numId="48">
    <w:abstractNumId w:val="50"/>
  </w:num>
  <w:num w:numId="49">
    <w:abstractNumId w:val="9"/>
  </w:num>
  <w:num w:numId="50">
    <w:abstractNumId w:val="54"/>
  </w:num>
  <w:num w:numId="51">
    <w:abstractNumId w:val="25"/>
  </w:num>
  <w:num w:numId="52">
    <w:abstractNumId w:val="40"/>
  </w:num>
  <w:num w:numId="53">
    <w:abstractNumId w:val="49"/>
  </w:num>
  <w:num w:numId="54">
    <w:abstractNumId w:val="12"/>
  </w:num>
  <w:num w:numId="55">
    <w:abstractNumId w:val="45"/>
  </w:num>
  <w:num w:numId="56">
    <w:abstractNumId w:val="4"/>
  </w:num>
  <w:num w:numId="57">
    <w:abstractNumId w:val="1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B94"/>
    <w:rsid w:val="00013103"/>
    <w:rsid w:val="00134D3C"/>
    <w:rsid w:val="00570F26"/>
    <w:rsid w:val="00914B94"/>
    <w:rsid w:val="00D16661"/>
    <w:rsid w:val="00DA2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F0265D"/>
  <w15:chartTrackingRefBased/>
  <w15:docId w15:val="{76FCD5A6-EB5A-4105-B510-90B2C9D8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14B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14B9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4B94"/>
    <w:rPr>
      <w:rFonts w:ascii="Times New Roman" w:eastAsia="Times New Roman" w:hAnsi="Times New Roman" w:cs="Times New Roman"/>
      <w:b/>
      <w:bCs/>
      <w:sz w:val="36"/>
      <w:szCs w:val="36"/>
    </w:rPr>
  </w:style>
  <w:style w:type="paragraph" w:styleId="NormalWeb">
    <w:name w:val="Normal (Web)"/>
    <w:basedOn w:val="Normal"/>
    <w:uiPriority w:val="99"/>
    <w:unhideWhenUsed/>
    <w:rsid w:val="00914B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4B94"/>
    <w:rPr>
      <w:b/>
      <w:bCs/>
    </w:rPr>
  </w:style>
  <w:style w:type="character" w:styleId="Emphasis">
    <w:name w:val="Emphasis"/>
    <w:basedOn w:val="DefaultParagraphFont"/>
    <w:uiPriority w:val="20"/>
    <w:qFormat/>
    <w:rsid w:val="00914B94"/>
    <w:rPr>
      <w:i/>
      <w:iCs/>
    </w:rPr>
  </w:style>
  <w:style w:type="character" w:customStyle="1" w:styleId="Heading3Char">
    <w:name w:val="Heading 3 Char"/>
    <w:basedOn w:val="DefaultParagraphFont"/>
    <w:link w:val="Heading3"/>
    <w:uiPriority w:val="9"/>
    <w:semiHidden/>
    <w:rsid w:val="00914B9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730919">
      <w:bodyDiv w:val="1"/>
      <w:marLeft w:val="0"/>
      <w:marRight w:val="0"/>
      <w:marTop w:val="0"/>
      <w:marBottom w:val="0"/>
      <w:divBdr>
        <w:top w:val="none" w:sz="0" w:space="0" w:color="auto"/>
        <w:left w:val="none" w:sz="0" w:space="0" w:color="auto"/>
        <w:bottom w:val="none" w:sz="0" w:space="0" w:color="auto"/>
        <w:right w:val="none" w:sz="0" w:space="0" w:color="auto"/>
      </w:divBdr>
      <w:divsChild>
        <w:div w:id="2003002469">
          <w:blockQuote w:val="1"/>
          <w:marLeft w:val="720"/>
          <w:marRight w:val="720"/>
          <w:marTop w:val="100"/>
          <w:marBottom w:val="100"/>
          <w:divBdr>
            <w:top w:val="none" w:sz="0" w:space="0" w:color="auto"/>
            <w:left w:val="none" w:sz="0" w:space="0" w:color="auto"/>
            <w:bottom w:val="none" w:sz="0" w:space="0" w:color="auto"/>
            <w:right w:val="none" w:sz="0" w:space="0" w:color="auto"/>
          </w:divBdr>
        </w:div>
        <w:div w:id="599410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328083">
      <w:bodyDiv w:val="1"/>
      <w:marLeft w:val="0"/>
      <w:marRight w:val="0"/>
      <w:marTop w:val="0"/>
      <w:marBottom w:val="0"/>
      <w:divBdr>
        <w:top w:val="none" w:sz="0" w:space="0" w:color="auto"/>
        <w:left w:val="none" w:sz="0" w:space="0" w:color="auto"/>
        <w:bottom w:val="none" w:sz="0" w:space="0" w:color="auto"/>
        <w:right w:val="none" w:sz="0" w:space="0" w:color="auto"/>
      </w:divBdr>
      <w:divsChild>
        <w:div w:id="1126704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117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435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493696">
      <w:bodyDiv w:val="1"/>
      <w:marLeft w:val="0"/>
      <w:marRight w:val="0"/>
      <w:marTop w:val="0"/>
      <w:marBottom w:val="0"/>
      <w:divBdr>
        <w:top w:val="none" w:sz="0" w:space="0" w:color="auto"/>
        <w:left w:val="none" w:sz="0" w:space="0" w:color="auto"/>
        <w:bottom w:val="none" w:sz="0" w:space="0" w:color="auto"/>
        <w:right w:val="none" w:sz="0" w:space="0" w:color="auto"/>
      </w:divBdr>
      <w:divsChild>
        <w:div w:id="754011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137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641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592938">
      <w:bodyDiv w:val="1"/>
      <w:marLeft w:val="0"/>
      <w:marRight w:val="0"/>
      <w:marTop w:val="0"/>
      <w:marBottom w:val="0"/>
      <w:divBdr>
        <w:top w:val="none" w:sz="0" w:space="0" w:color="auto"/>
        <w:left w:val="none" w:sz="0" w:space="0" w:color="auto"/>
        <w:bottom w:val="none" w:sz="0" w:space="0" w:color="auto"/>
        <w:right w:val="none" w:sz="0" w:space="0" w:color="auto"/>
      </w:divBdr>
    </w:div>
    <w:div w:id="1680503805">
      <w:bodyDiv w:val="1"/>
      <w:marLeft w:val="0"/>
      <w:marRight w:val="0"/>
      <w:marTop w:val="0"/>
      <w:marBottom w:val="0"/>
      <w:divBdr>
        <w:top w:val="none" w:sz="0" w:space="0" w:color="auto"/>
        <w:left w:val="none" w:sz="0" w:space="0" w:color="auto"/>
        <w:bottom w:val="none" w:sz="0" w:space="0" w:color="auto"/>
        <w:right w:val="none" w:sz="0" w:space="0" w:color="auto"/>
      </w:divBdr>
      <w:divsChild>
        <w:div w:id="669910138">
          <w:blockQuote w:val="1"/>
          <w:marLeft w:val="720"/>
          <w:marRight w:val="720"/>
          <w:marTop w:val="100"/>
          <w:marBottom w:val="100"/>
          <w:divBdr>
            <w:top w:val="none" w:sz="0" w:space="0" w:color="auto"/>
            <w:left w:val="none" w:sz="0" w:space="0" w:color="auto"/>
            <w:bottom w:val="none" w:sz="0" w:space="0" w:color="auto"/>
            <w:right w:val="none" w:sz="0" w:space="0" w:color="auto"/>
          </w:divBdr>
        </w:div>
        <w:div w:id="793911582">
          <w:blockQuote w:val="1"/>
          <w:marLeft w:val="720"/>
          <w:marRight w:val="720"/>
          <w:marTop w:val="100"/>
          <w:marBottom w:val="100"/>
          <w:divBdr>
            <w:top w:val="none" w:sz="0" w:space="0" w:color="auto"/>
            <w:left w:val="none" w:sz="0" w:space="0" w:color="auto"/>
            <w:bottom w:val="none" w:sz="0" w:space="0" w:color="auto"/>
            <w:right w:val="none" w:sz="0" w:space="0" w:color="auto"/>
          </w:divBdr>
        </w:div>
        <w:div w:id="970788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82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928712">
      <w:bodyDiv w:val="1"/>
      <w:marLeft w:val="0"/>
      <w:marRight w:val="0"/>
      <w:marTop w:val="0"/>
      <w:marBottom w:val="0"/>
      <w:divBdr>
        <w:top w:val="none" w:sz="0" w:space="0" w:color="auto"/>
        <w:left w:val="none" w:sz="0" w:space="0" w:color="auto"/>
        <w:bottom w:val="none" w:sz="0" w:space="0" w:color="auto"/>
        <w:right w:val="none" w:sz="0" w:space="0" w:color="auto"/>
      </w:divBdr>
      <w:divsChild>
        <w:div w:id="758453964">
          <w:blockQuote w:val="1"/>
          <w:marLeft w:val="720"/>
          <w:marRight w:val="720"/>
          <w:marTop w:val="100"/>
          <w:marBottom w:val="100"/>
          <w:divBdr>
            <w:top w:val="none" w:sz="0" w:space="0" w:color="auto"/>
            <w:left w:val="none" w:sz="0" w:space="0" w:color="auto"/>
            <w:bottom w:val="none" w:sz="0" w:space="0" w:color="auto"/>
            <w:right w:val="none" w:sz="0" w:space="0" w:color="auto"/>
          </w:divBdr>
        </w:div>
        <w:div w:id="610164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15</Pages>
  <Words>5021</Words>
  <Characters>28690</Characters>
  <Application>Microsoft Office Word</Application>
  <DocSecurity>0</DocSecurity>
  <Lines>627</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2025-06-10T23:52:00Z</dcterms:created>
  <dcterms:modified xsi:type="dcterms:W3CDTF">2025-06-11T00:55:00Z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00b8f7bb-d246-41c7-8a0e-64d5209f0360</vt:lpwstr>
  </property>
</Properties>
</file>