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 xml:space="preserve">                                                   </w:t>
      </w:r>
      <w:r>
        <w:rPr>
          <w:b/>
          <w:bCs/>
          <w:lang w:val="en-US"/>
        </w:rPr>
        <w:t xml:space="preserve"> SCOTT SOAMES </w:t>
      </w:r>
    </w:p>
    <w:p>
      <w:pPr>
        <w:pStyle w:val="style0"/>
        <w:rPr/>
      </w:pPr>
      <w:r>
        <w:t>Scott Soames (1945 to date) agrees that clarity is essential</w:t>
      </w:r>
      <w:r>
        <w:rPr>
          <w:lang w:val="en-US"/>
        </w:rPr>
        <w:t>.</w:t>
      </w:r>
    </w:p>
    <w:p>
      <w:pPr>
        <w:pStyle w:val="style0"/>
        <w:rPr/>
      </w:pPr>
      <w:r>
        <w:t>So, analytic philosophy is committed committed to the ideals of clarity, rigor and anzumentation and knowledge as opposed to moral or spiritual Improvement the goal in analytic philosophy is to discover what is true, not to provide a useful recipe for living one's life" (Soames 2003)</w:t>
      </w:r>
    </w:p>
    <w:p>
      <w:pPr>
        <w:pStyle w:val="style0"/>
        <w:rPr/>
      </w:pPr>
      <w:r>
        <w:t>Moreover, he states that we can progress in philosophical discourse if philosophers free amall, circumscribed range of philosophical hues w holding broader, systematic questions in abeyance for in suspension, L</w:t>
      </w:r>
      <w:r>
        <w:rPr>
          <w:lang w:val="en-US"/>
        </w:rPr>
        <w:t>.I.]."</w:t>
      </w:r>
    </w:p>
    <w:p>
      <w:pPr>
        <w:pStyle w:val="style0"/>
        <w:rPr/>
      </w:pPr>
      <w:r>
        <w:rPr>
          <w:lang w:val="en-US"/>
        </w:rPr>
        <w:t xml:space="preserve">                                                    </w:t>
      </w:r>
      <w:r>
        <w:rPr>
          <w:b/>
          <w:bCs/>
          <w:lang w:val="en-US"/>
        </w:rPr>
        <w:t>WILLARD V. QUINE</w:t>
      </w:r>
    </w:p>
    <w:p>
      <w:pPr>
        <w:pStyle w:val="style0"/>
        <w:rPr/>
      </w:pPr>
      <w:r>
        <w:rPr>
          <w:lang w:val="en-US"/>
        </w:rPr>
        <w:t>Willard. V. Quine (1908-2000), in his work the "Two Dogmas" argues:</w:t>
      </w:r>
    </w:p>
    <w:p>
      <w:pPr>
        <w:pStyle w:val="style0"/>
        <w:rPr/>
      </w:pPr>
      <w:r>
        <w:rPr>
          <w:lang w:val="en-US"/>
        </w:rPr>
        <w:t>•First Dogma, that there is no distinction between analytic and synthetic statements since we cannot account for the distinction in a substantive and non-circular way.</w:t>
      </w:r>
    </w:p>
    <w:p>
      <w:pPr>
        <w:pStyle w:val="style0"/>
        <w:rPr/>
      </w:pPr>
      <w:r>
        <w:rPr>
          <w:lang w:val="en-US"/>
        </w:rPr>
        <w:t xml:space="preserve">For example, the meaning of the words in a statement we consider analytic (like a bachelor is an unmarried man) emanates from the dictionary definition used by lexicographers. Such recourse to the lexicographers' interpretation is synthetic. </w:t>
      </w:r>
    </w:p>
    <w:p>
      <w:pPr>
        <w:pStyle w:val="style0"/>
        <w:rPr/>
      </w:pPr>
      <w:r>
        <w:rPr>
          <w:lang w:val="en-US"/>
        </w:rPr>
        <w:t>The second dogma is his stance on reductionism. "Before the emergence of the two dogmas, some scholars presented reductionism as the thesis that meaningful sentences are composed of terms that ultimately refer to immediate experience.</w:t>
      </w:r>
    </w:p>
    <w:p>
      <w:pPr>
        <w:pStyle w:val="style0"/>
        <w:rPr/>
      </w:pPr>
      <w:r>
        <w:rPr>
          <w:lang w:val="en-US"/>
        </w:rPr>
        <w:t xml:space="preserve">"Quine redefined this thesis by presenting reductionism as the thesis that sentences are connected in a web such that a range of confirmatory experiences becomes the criterion for verifying the truthfulness of such a statement. </w:t>
      </w:r>
    </w:p>
    <w:p>
      <w:pPr>
        <w:pStyle w:val="style0"/>
        <w:rPr/>
      </w:pPr>
      <w:r>
        <w:rPr>
          <w:lang w:val="en-US"/>
        </w:rPr>
        <w:t>*For example, the truthfulness of the statement "it is raining" requires a range of confirmatory rain experiences, which verifies the latter statement.</w:t>
      </w:r>
    </w:p>
    <w:p>
      <w:pPr>
        <w:pStyle w:val="style0"/>
        <w:rPr/>
      </w:pPr>
      <w:r>
        <w:rPr>
          <w:lang w:val="en-US"/>
        </w:rPr>
        <w:t>That means we reduce meaning to methods of empirical verification in relation to others in a complex web of beliefs and experiences for a sentence to have meaning.</w:t>
      </w:r>
    </w:p>
    <w:p>
      <w:pPr>
        <w:pStyle w:val="style0"/>
        <w:rPr/>
      </w:pPr>
      <w:r>
        <w:rPr>
          <w:lang w:val="en-US"/>
        </w:rPr>
        <w:t>•The sort of empiricism in this second dogma is crucial and intimately connected to the first dogma.</w:t>
      </w:r>
    </w:p>
    <w:p>
      <w:pPr>
        <w:pStyle w:val="style0"/>
        <w:rPr/>
      </w:pPr>
      <w:r>
        <w:rPr>
          <w:lang w:val="en-US"/>
        </w:rPr>
        <w:t>•The idea of this second dogma is that for each 1 meaningful sentence, a range of confirmatory experiences verifies its truth.</w:t>
      </w:r>
    </w:p>
    <w:p>
      <w:pPr>
        <w:pStyle w:val="style0"/>
        <w:rPr/>
      </w:pPr>
      <w:r>
        <w:rPr>
          <w:lang w:val="en-US"/>
        </w:rPr>
        <w:t>Given this second dogma, an analytic sentence is just a limiting case where all experience is confirmatory.</w:t>
      </w:r>
    </w:p>
    <w:p>
      <w:pPr>
        <w:pStyle w:val="style0"/>
        <w:rPr/>
      </w:pPr>
      <w:r>
        <w:rPr>
          <w:lang w:val="en-US"/>
        </w:rPr>
        <w:t>Quine goes so far as to say that these two dogmas are identical.</w:t>
      </w:r>
    </w:p>
    <w:p>
      <w:pPr>
        <w:pStyle w:val="style0"/>
        <w:rPr/>
      </w:pPr>
      <w:r>
        <w:rPr>
          <w:lang w:val="en-US"/>
        </w:rPr>
        <w:t>Quine's reductionism is a move toward pragmatism since the thesis (ie, reductionism) challenges us practically to consider the truthfulness of a sentence by considering not just our web of belief or experience but other things like simplicity, explanatory breadth, Intuitiveness, etc.</w:t>
      </w:r>
    </w:p>
    <w:p>
      <w:pPr>
        <w:pStyle w:val="style0"/>
        <w:rPr/>
      </w:pPr>
      <w:r>
        <w:rPr>
          <w:lang w:val="en-US"/>
        </w:rPr>
        <w:t xml:space="preserve">                                               </w:t>
      </w:r>
      <w:r>
        <w:rPr>
          <w:b/>
          <w:bCs/>
          <w:lang w:val="en-US"/>
        </w:rPr>
        <w:t xml:space="preserve">  DONALD DAVIDSON</w:t>
      </w:r>
    </w:p>
    <w:p>
      <w:pPr>
        <w:pStyle w:val="style0"/>
        <w:rPr/>
      </w:pPr>
      <w:r>
        <w:rPr>
          <w:lang w:val="en-US"/>
        </w:rPr>
        <w:t>Davidson's project explores and defends Tarski-style theory of truth for a language.</w:t>
      </w:r>
    </w:p>
    <w:p>
      <w:pPr>
        <w:pStyle w:val="style0"/>
        <w:rPr/>
      </w:pPr>
      <w:r>
        <w:rPr>
          <w:lang w:val="en-US"/>
        </w:rPr>
        <w:t>•According to him, Tarski's theory suffices to explain how the meanings of the sentences of a language L depend upon the meanings of words of L, and thus models a significant part of the knowledge someone possesses when she understands L In other words, Davidson claims that we can adapt a Tarski-style theory of truth for a theory of meaning.</w:t>
      </w:r>
    </w:p>
    <w:p>
      <w:pPr>
        <w:pStyle w:val="style0"/>
        <w:rPr/>
      </w:pPr>
      <w:r>
        <w:rPr>
          <w:lang w:val="en-US"/>
        </w:rPr>
        <w:t>What is Tarski's Theory of Truth?</w:t>
      </w:r>
    </w:p>
    <w:p>
      <w:pPr>
        <w:pStyle w:val="style0"/>
        <w:rPr/>
      </w:pPr>
      <w:r>
        <w:rPr>
          <w:lang w:val="en-US"/>
        </w:rPr>
        <w:t>Alfred Tarski's theory of truth focuses on separating adequate theories of truth from the inadequate ones the calls this stance: Convention T).</w:t>
      </w:r>
    </w:p>
    <w:p>
      <w:pPr>
        <w:pStyle w:val="style0"/>
        <w:rPr/>
      </w:pPr>
      <w:r>
        <w:rPr>
          <w:lang w:val="en-US"/>
        </w:rPr>
        <w:t>According to him, the truth-predicate (Tp) cannot be expressed in the object language (i.e., language to be interpreted) otherwise the language will fall prey to such paradoxes as the liars paradox.</w:t>
      </w:r>
    </w:p>
    <w:p>
      <w:pPr>
        <w:pStyle w:val="style0"/>
        <w:rPr/>
      </w:pPr>
      <w:r>
        <w:rPr>
          <w:lang w:val="en-US"/>
        </w:rPr>
        <w:t>Tp is a predicate of Metalanguage, that describes statements in the object language For example, the truth predicate of the object-language "Schnee is weiss" is the underlined words in this metalanguage that contains the predicate "is true [Snow is white is true] if snow is really white. So, a translated sentence can be proven to be true in Metalanguage if and only if it is a part of the object language (i.e., the Tp must apply</w:t>
      </w:r>
    </w:p>
    <w:p>
      <w:pPr>
        <w:pStyle w:val="style0"/>
        <w:rPr/>
      </w:pPr>
      <w:r>
        <w:rPr>
          <w:lang w:val="en-US"/>
        </w:rPr>
        <w:t xml:space="preserve">to it). </w:t>
      </w:r>
    </w:p>
    <w:p>
      <w:pPr>
        <w:pStyle w:val="style0"/>
        <w:rPr/>
      </w:pPr>
      <w:r>
        <w:rPr>
          <w:lang w:val="en-US"/>
        </w:rPr>
        <w:t>*So, the questions of great importance to Tarski were:</w:t>
      </w:r>
    </w:p>
    <w:p>
      <w:pPr>
        <w:pStyle w:val="style0"/>
        <w:rPr/>
      </w:pPr>
      <w:r>
        <w:rPr>
          <w:lang w:val="en-US"/>
        </w:rPr>
        <w:t>a) what makes a particular truth predicate an adequate definition of truth?</w:t>
      </w:r>
    </w:p>
    <w:p>
      <w:pPr>
        <w:pStyle w:val="style0"/>
        <w:rPr/>
      </w:pPr>
      <w:r>
        <w:rPr>
          <w:lang w:val="en-US"/>
        </w:rPr>
        <w:t>b)What are the criteria that a particular theory of truth must satisfy in order to be considered an adequate definition of truth?</w:t>
      </w:r>
    </w:p>
    <w:p>
      <w:pPr>
        <w:pStyle w:val="style0"/>
        <w:rPr/>
      </w:pPr>
      <w:r>
        <w:rPr>
          <w:lang w:val="en-US"/>
        </w:rPr>
        <w:t>In response to the above questions, Tarski analyzes the concept of truth in terms of the concept of meaning (i.e., Truth as meaning, i.e., a sentence is true if its meaning is actually what it conveys).</w:t>
      </w:r>
    </w:p>
    <w:p>
      <w:pPr>
        <w:pStyle w:val="style0"/>
        <w:rPr/>
      </w:pPr>
      <w:r>
        <w:rPr>
          <w:lang w:val="en-US"/>
        </w:rPr>
        <w:t>Davidson, on the contrary, explains the notion of meaning in terms of truth (i.e., meaning derived from T-sentences or metalanguages are True).</w:t>
      </w:r>
    </w:p>
    <w:p>
      <w:pPr>
        <w:pStyle w:val="style0"/>
        <w:rPr>
          <w:lang w:val="en-US"/>
        </w:rPr>
      </w:pPr>
      <w:r>
        <w:rPr>
          <w:lang w:val="en-US"/>
        </w:rPr>
        <w:t>That is why a Davidsonian theory of meaning is an empirical theory that one constructs to interpret (ie, describe, systematice, and explain) the linguistic behavior of speakers</w:t>
      </w:r>
    </w:p>
    <w:p>
      <w:pPr>
        <w:pStyle w:val="style0"/>
        <w:rPr/>
      </w:pPr>
      <w:r>
        <w:rPr>
          <w:lang w:val="en-US"/>
        </w:rPr>
        <w:t>*in other words, it is a descriptive semantics that shows how to construct the meanings of a speaker's sentences out of the meanings of their parts and how those parts are assembled.</w:t>
      </w:r>
    </w:p>
    <w:p>
      <w:pPr>
        <w:pStyle w:val="style0"/>
        <w:rPr/>
      </w:pPr>
      <w:r>
        <w:rPr>
          <w:lang w:val="en-US"/>
        </w:rPr>
        <w:t>"One can think of a Davidsonian theory of meaning for the language Las a set of axioms (proposition) that assign meanings to the lexical elements of the language and which, together with rules for constructing complex expressions of L, imply theorems of the form.</w:t>
      </w:r>
    </w:p>
    <w:p>
      <w:pPr>
        <w:pStyle w:val="style0"/>
        <w:rPr/>
      </w:pPr>
      <w:r>
        <w:rPr>
          <w:lang w:val="en-US"/>
        </w:rPr>
        <w:t>For example, 419 is a number generally but it is a colloquial expression for fraudster in Nigeria Again when someone says "I am coming while moving away," it means that he will join you later However, the general meaning of the expression Is that "the person is actually walking towards.</w:t>
      </w:r>
    </w:p>
    <w:p>
      <w:pPr>
        <w:pStyle w:val="style0"/>
        <w:rPr/>
      </w:pPr>
      <w:r>
        <w:rPr>
          <w:lang w:val="en-US"/>
        </w:rPr>
        <w:t>Another example is when someone tells someone in Nigeria "You do not know anything it does not actually mean that the person has no knowledge of something (which is its general meaning and an insult) but that the person is still ignorant of some details regarding an issue on ground.</w:t>
      </w:r>
    </w:p>
    <w:p>
      <w:pPr>
        <w:pStyle w:val="style0"/>
        <w:rPr/>
      </w:pPr>
      <w:r>
        <w:rPr>
          <w:lang w:val="en-US"/>
        </w:rPr>
        <w:t>The colloquial expression "see you" has varieties of meaning In Nigeria than what it really denotes a generally</w:t>
      </w:r>
    </w:p>
    <w:p>
      <w:pPr>
        <w:pStyle w:val="style0"/>
        <w:rPr/>
      </w:pPr>
      <w:r>
        <w:rPr>
          <w:lang w:val="en-US"/>
        </w:rPr>
        <w:t>*The expressions above give the assumption that the aforementioned linguistic expressions represent facts of the world, which is not the case. the</w:t>
      </w:r>
    </w:p>
    <w:p>
      <w:pPr>
        <w:pStyle w:val="style0"/>
        <w:rPr>
          <w:lang w:val="en-US"/>
        </w:rPr>
      </w:pPr>
      <w:r>
        <w:rPr>
          <w:lang w:val="en-US"/>
        </w:rPr>
        <w:t>The latter undermines the stance of the proponents of Truth-Conditional theories.</w:t>
      </w:r>
    </w:p>
    <w:p>
      <w:pPr>
        <w:pStyle w:val="style0"/>
        <w:rPr/>
      </w:pPr>
      <w:r>
        <w:rPr>
          <w:lang w:val="en-US"/>
        </w:rPr>
        <w:t>A truth-conditional-theory-sentence represents facts or states of affairs in the world, names refer to objects, and so forth.</w:t>
      </w:r>
    </w:p>
    <w:p>
      <w:pPr>
        <w:pStyle w:val="style0"/>
        <w:rPr/>
      </w:pPr>
      <w:r>
        <w:rPr>
          <w:lang w:val="en-US"/>
        </w:rPr>
        <w:t>*The emphasis on sentences is because they (le., sentences) constitute the most basic units of Information</w:t>
      </w:r>
    </w:p>
    <w:p>
      <w:pPr>
        <w:pStyle w:val="style0"/>
        <w:rPr/>
      </w:pPr>
      <w:r>
        <w:rPr>
          <w:lang w:val="en-US"/>
        </w:rPr>
        <w:t>For instance, an utterance of the name "John Ogbu" does not seem to say anything until we point to someone and say, "This is John Ogbu" or assert "John Ogbu was born in southeast Nigeria and so on.</w:t>
      </w:r>
    </w:p>
    <w:p>
      <w:pPr>
        <w:pStyle w:val="style0"/>
        <w:rPr>
          <w:lang w:val="en-US"/>
        </w:rPr>
      </w:pPr>
      <w:r>
        <w:rPr>
          <w:lang w:val="en-US"/>
        </w:rPr>
        <w:t xml:space="preserve">"The view that sentences are the most basic units of meaning is compatible with Davidson's notion of compositionality,. </w:t>
      </w:r>
    </w:p>
    <w:p>
      <w:pPr>
        <w:pStyle w:val="style0"/>
        <w:rPr/>
      </w:pPr>
      <w:r>
        <w:rPr>
          <w:lang w:val="en-US"/>
        </w:rPr>
        <w:t xml:space="preserve"> "What then is compositionality?</w:t>
      </w:r>
    </w:p>
    <w:p>
      <w:pPr>
        <w:pStyle w:val="style0"/>
        <w:rPr/>
      </w:pPr>
      <w:r>
        <w:rPr>
          <w:lang w:val="en-US"/>
        </w:rPr>
        <w:t>To answer this question requires outlining the major features of Davidson's theory.</w:t>
      </w:r>
    </w:p>
    <w:p>
      <w:pPr>
        <w:pStyle w:val="style0"/>
        <w:rPr/>
      </w:pPr>
      <w:r>
        <w:rPr>
          <w:lang w:val="en-US"/>
        </w:rPr>
        <w:t xml:space="preserve">                                             </w:t>
      </w:r>
      <w:r>
        <w:rPr>
          <w:b/>
          <w:bCs/>
          <w:lang w:val="en-US"/>
        </w:rPr>
        <w:t xml:space="preserve">     SALIENT POINTS IN DAVIDSON'S STANCE </w:t>
      </w:r>
    </w:p>
    <w:p>
      <w:pPr>
        <w:pStyle w:val="style0"/>
        <w:rPr>
          <w:b/>
          <w:bCs/>
        </w:rPr>
      </w:pPr>
      <w:r>
        <w:rPr>
          <w:b/>
          <w:bCs/>
          <w:lang w:val="en-US"/>
        </w:rPr>
        <w:t>a) Compositionality:</w:t>
      </w:r>
    </w:p>
    <w:p>
      <w:pPr>
        <w:pStyle w:val="style0"/>
        <w:rPr>
          <w:lang w:val="en-US"/>
        </w:rPr>
      </w:pPr>
      <w:r>
        <w:rPr>
          <w:lang w:val="en-US"/>
        </w:rPr>
        <w:t>This is the view that sentences are composed of a finite stock of simpler elements that may be reused and recombined in novel ways, so long as we understand the meanings of those sub-sentential expressions as contributions to the meanings of sentences.</w:t>
      </w:r>
    </w:p>
    <w:p>
      <w:pPr>
        <w:pStyle w:val="style0"/>
        <w:rPr/>
      </w:pPr>
      <w:r>
        <w:rPr>
          <w:lang w:val="en-US"/>
        </w:rPr>
        <w:t>So, a theory of meaning, for Davidson, must be compositional in the sense that it shows how the meanings of complex expressions are systematically "composed" from the meanings of simpler expressions together with a list of their modes of significant combination.</w:t>
      </w:r>
    </w:p>
    <w:p>
      <w:pPr>
        <w:pStyle w:val="style0"/>
        <w:rPr>
          <w:b/>
          <w:bCs/>
        </w:rPr>
      </w:pPr>
      <w:r>
        <w:rPr>
          <w:b/>
          <w:bCs/>
          <w:lang w:val="en-US"/>
        </w:rPr>
        <w:t>b) Avoids No-Meaning Entities:</w:t>
      </w:r>
    </w:p>
    <w:p>
      <w:pPr>
        <w:pStyle w:val="style0"/>
        <w:rPr/>
      </w:pPr>
      <w:r>
        <w:rPr>
          <w:lang w:val="en-US"/>
        </w:rPr>
        <w:t>*Theory of meaning avoided assigning unsaturated Incomplete expressions (for example, ideas, universals, un intentions) to linguistic expressions as their meanings or of Rather, it should assign saturated or complete expression or objects to meaning so that meaning can have demonstrated use" (Davidson 1967, p. 20).</w:t>
      </w:r>
    </w:p>
    <w:p>
      <w:pPr>
        <w:pStyle w:val="style0"/>
        <w:rPr/>
      </w:pPr>
      <w:r>
        <w:rPr>
          <w:lang w:val="en-US"/>
        </w:rPr>
        <w:t>Theories of meaning should eschew esoteric objects and sucmeanintentions possible souris and world Identity relations, and so forth.</w:t>
      </w:r>
    </w:p>
    <w:p>
      <w:pPr>
        <w:pStyle w:val="style0"/>
        <w:rPr/>
      </w:pPr>
      <w:r>
        <w:rPr>
          <w:lang w:val="en-US"/>
        </w:rPr>
        <w:t>For example, one of I the victims of Plateau massacre on Christmas day is the the brother of the Archbishop Archbishop of los (the underlined are unsaturated and the role of the copula is not clear).</w:t>
      </w:r>
    </w:p>
    <w:p>
      <w:pPr>
        <w:pStyle w:val="style0"/>
        <w:rPr>
          <w:b/>
          <w:bCs/>
          <w:lang w:val="en-US"/>
        </w:rPr>
      </w:pPr>
      <w:r>
        <w:rPr>
          <w:b/>
          <w:bCs/>
          <w:lang w:val="en-US"/>
        </w:rPr>
        <w:t xml:space="preserve">c) Tarski-style theory of truth as a Part of theory of meaning </w:t>
      </w:r>
    </w:p>
    <w:p>
      <w:pPr>
        <w:pStyle w:val="style0"/>
        <w:rPr/>
      </w:pPr>
      <w:r>
        <w:rPr>
          <w:lang w:val="en-US"/>
        </w:rPr>
        <w:t>•Davidson is really interested in giving an explication of an obscure aplanandum De, meaning) using a dear and exact explanens (terms, explication), which he finds in Tark's semantic theory of truth</w:t>
      </w:r>
    </w:p>
    <w:p>
      <w:pPr>
        <w:pStyle w:val="style0"/>
        <w:rPr/>
      </w:pPr>
      <w:r>
        <w:rPr>
          <w:lang w:val="en-US"/>
        </w:rPr>
        <w:t>•Tarski's material adequacy condition, also known as Convention T, holds that any viable theory of truth must entall, for every sentence "P", a sentence of the following form (known as (1)") is required.</w:t>
      </w:r>
    </w:p>
    <w:p>
      <w:pPr>
        <w:pStyle w:val="style0"/>
        <w:rPr/>
      </w:pPr>
      <w:r>
        <w:rPr>
          <w:lang w:val="en-US"/>
        </w:rPr>
        <w:t>•So, "P" is true if, and only if, P. For example in he expression, I am coming that the speaker actually means "walking towards the other person (ie, the for Tor Metalanguage).</w:t>
      </w:r>
    </w:p>
    <w:p>
      <w:pPr>
        <w:pStyle w:val="style0"/>
        <w:rPr>
          <w:b/>
          <w:bCs/>
        </w:rPr>
      </w:pPr>
      <w:r>
        <w:rPr>
          <w:b/>
          <w:bCs/>
          <w:lang w:val="en-US"/>
        </w:rPr>
        <w:t>d) Davidson's theory does not give extensional account or interpretation of Someone's knowledge claim:</w:t>
      </w:r>
    </w:p>
    <w:p>
      <w:pPr>
        <w:pStyle w:val="style0"/>
        <w:rPr/>
      </w:pPr>
      <w:r>
        <w:rPr>
          <w:lang w:val="en-US"/>
        </w:rPr>
        <w:t>•Davidson denies that he is committed to giving an extensional account of an interpreter's knowledge or Introducing a new meaning or expression in the course of Interpretation.</w:t>
      </w:r>
    </w:p>
    <w:p>
      <w:pPr>
        <w:pStyle w:val="style0"/>
        <w:rPr/>
      </w:pPr>
      <w:r>
        <w:rPr>
          <w:lang w:val="en-US"/>
        </w:rPr>
        <w:t>•All he is after is formulating the theory of truth-cum-meaning itself in extensional terms.</w:t>
      </w:r>
    </w:p>
    <w:p>
      <w:pPr>
        <w:pStyle w:val="style0"/>
        <w:rPr/>
      </w:pPr>
      <w:r>
        <w:rPr>
          <w:lang w:val="en-US"/>
        </w:rPr>
        <w:t>•Hence her only evidence for constructing and testing her translation manual are her observations of the speakers' behavior and their relation to their environment.</w:t>
      </w:r>
    </w:p>
    <w:p>
      <w:pPr>
        <w:pStyle w:val="style0"/>
        <w:rPr>
          <w:b/>
          <w:bCs/>
        </w:rPr>
      </w:pPr>
      <w:r>
        <w:rPr>
          <w:b/>
          <w:bCs/>
          <w:lang w:val="en-US"/>
        </w:rPr>
        <w:t>e) Radical interpretation</w:t>
      </w:r>
    </w:p>
    <w:p>
      <w:pPr>
        <w:pStyle w:val="style0"/>
        <w:rPr/>
      </w:pPr>
      <w:r>
        <w:rPr>
          <w:lang w:val="en-US"/>
        </w:rPr>
        <w:t>•A Davidsonian radical interpreter adopts a semantical stance: she relates speakers' sentences to the world by assigning them objective truth conditions ons describing extra-linguistic situations and objects.</w:t>
      </w:r>
    </w:p>
    <w:p>
      <w:pPr>
        <w:pStyle w:val="style0"/>
        <w:rPr/>
      </w:pPr>
      <w:r>
        <w:rPr>
          <w:lang w:val="en-US"/>
        </w:rPr>
        <w:t>•It is in this sense that a Davidsonian linguist is an interpreter, and Davidson calls this project a theory of interpretation.</w:t>
      </w:r>
    </w:p>
    <w:p>
      <w:pPr>
        <w:pStyle w:val="style0"/>
        <w:rPr/>
      </w:pPr>
      <w:r>
        <w:rPr>
          <w:lang w:val="en-US"/>
        </w:rPr>
        <w:t>•Such interpretation etation must correspond correspor to and cohere with and be consistent with the object language.</w:t>
      </w:r>
    </w:p>
    <w:p>
      <w:pPr>
        <w:pStyle w:val="style0"/>
        <w:rPr>
          <w:b/>
          <w:bCs/>
        </w:rPr>
      </w:pPr>
      <w:r>
        <w:rPr>
          <w:b/>
          <w:bCs/>
          <w:lang w:val="en-US"/>
        </w:rPr>
        <w:t>f) Indeterminacy of interpretation</w:t>
      </w:r>
    </w:p>
    <w:p>
      <w:pPr>
        <w:pStyle w:val="style0"/>
        <w:rPr/>
      </w:pPr>
      <w:r>
        <w:rPr>
          <w:lang w:val="en-US"/>
        </w:rPr>
        <w:t>•Davidson, following Quine, argues that although the methodology of radical interpretation (or translation, for Quine) winnows the field of admissible candidates, it does not identify a unique theory that begang best satisfies its criteria.</w:t>
      </w:r>
    </w:p>
    <w:p>
      <w:pPr>
        <w:pStyle w:val="style0"/>
        <w:rPr/>
      </w:pPr>
      <w:r>
        <w:rPr>
          <w:lang w:val="en-US"/>
        </w:rPr>
        <w:t>•At the end of the day there will be competing theories that are mutually inconsistent but which do equally well in making sense of a speaker's utterance, and in this sense interpretation (and translation) is indeterminate.</w:t>
      </w:r>
    </w:p>
    <w:p>
      <w:pPr>
        <w:pStyle w:val="style0"/>
        <w:rPr>
          <w:b/>
          <w:bCs/>
        </w:rPr>
      </w:pPr>
      <w:r>
        <w:rPr>
          <w:b/>
          <w:bCs/>
        </w:rPr>
        <w:t xml:space="preserve">                                            </w:t>
      </w:r>
      <w:r>
        <w:rPr>
          <w:b/>
          <w:bCs/>
          <w:lang w:val="en-US"/>
        </w:rPr>
        <w:t xml:space="preserve">GENERAL </w:t>
      </w:r>
      <w:r>
        <w:rPr>
          <w:b/>
          <w:bCs/>
        </w:rPr>
        <w:t>E</w:t>
      </w:r>
      <w:r>
        <w:rPr>
          <w:b/>
          <w:bCs/>
          <w:lang w:val="en-US"/>
        </w:rPr>
        <w:t xml:space="preserve">VALUATION </w:t>
      </w:r>
    </w:p>
    <w:p>
      <w:pPr>
        <w:pStyle w:val="style0"/>
        <w:rPr/>
      </w:pPr>
      <w:r>
        <w:rPr>
          <w:lang w:val="en-US"/>
        </w:rPr>
        <w:t>•</w:t>
      </w:r>
      <w:r>
        <w:t>Some scholars in this era who addressed philosophers' views from previous phases fell into faulty, anachronistic interpretations of earlier philosophers.</w:t>
      </w:r>
    </w:p>
    <w:p>
      <w:pPr>
        <w:pStyle w:val="style0"/>
        <w:rPr/>
      </w:pPr>
      <w:r>
        <w:rPr>
          <w:lang w:val="en-US"/>
        </w:rPr>
        <w:t xml:space="preserve">                                            </w:t>
      </w:r>
      <w:r>
        <w:rPr>
          <w:b/>
          <w:bCs/>
          <w:lang w:val="en-US"/>
        </w:rPr>
        <w:t xml:space="preserve">CONCLUSION </w:t>
      </w:r>
    </w:p>
    <w:p>
      <w:pPr>
        <w:pStyle w:val="style0"/>
        <w:rPr/>
      </w:pPr>
      <w:r>
        <w:rPr>
          <w:lang w:val="en-US"/>
        </w:rPr>
        <w:t>•Interest in analytic philosophy grew exponentially in the contemporary era, as seen in the evolution of new subtopics in this field.</w:t>
      </w:r>
    </w:p>
    <w:p>
      <w:pPr>
        <w:pStyle w:val="style0"/>
        <w:rPr/>
      </w:pPr>
      <w:r>
        <w:rPr>
          <w:lang w:val="en-US"/>
        </w:rPr>
        <w:t>•Some subtopics encompass discourses in the philosophy of mind and cognitive science, analytic ethics (meta-ethics, normative ethics, applied ethics), analytic philosophy of religion (like Richard Swinburn's argument for God's existence), political philosophy S (liberalism, marxism), Epistemology (internalism and externalism, virtue epistemology), and Aesthetics (like Guy Sircello's analytic theories of</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1679</Words>
  <Characters>9074</Characters>
  <Application>WPS Office</Application>
  <Paragraphs>72</Paragraphs>
  <CharactersWithSpaces>10982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2024-01-17T11:32:25Z</dcterms:created>
  <dc:creator>Infinix X688B</dc:creator>
  <lastModifiedBy>Infinix X688B</lastModifiedBy>
  <dcterms:modified xsi:type="dcterms:W3CDTF">2024-01-17T11:32:25Z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036a0c5720c2441ca7c0a985e6c083e6</vt:lpwstr>
  </property>
</Properties>
</file>