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B831" w14:textId="75178C16" w:rsidR="00066780" w:rsidRDefault="00066780" w:rsidP="00066780">
      <w:r>
        <w:t xml:space="preserve">CT001 </w:t>
      </w:r>
      <w:r>
        <w:t>–</w:t>
      </w:r>
      <w:r>
        <w:t xml:space="preserve"> </w:t>
      </w:r>
      <w:r>
        <w:t>Direcionamento a jornada “Crédito Imobiliário” ao clicar sobre o ícone no menu</w:t>
      </w:r>
    </w:p>
    <w:p w14:paraId="135119E7" w14:textId="2A18EA74" w:rsidR="00066780" w:rsidRDefault="00066780" w:rsidP="00066780">
      <w:r>
        <w:t xml:space="preserve">  Given</w:t>
      </w:r>
      <w:r w:rsidR="00D537E1">
        <w:t xml:space="preserve"> que</w:t>
      </w:r>
      <w:r>
        <w:t xml:space="preserve"> o usuário está na tela</w:t>
      </w:r>
      <w:r>
        <w:t xml:space="preserve"> no menu “Serviços”</w:t>
      </w:r>
    </w:p>
    <w:p w14:paraId="295B6E30" w14:textId="52CD50F0" w:rsidR="00066780" w:rsidRDefault="00066780" w:rsidP="00066780">
      <w:r>
        <w:t xml:space="preserve">  When o usuário </w:t>
      </w:r>
      <w:r>
        <w:t>clicar sobre o ícone da jornada “Crédito Imobiliário”</w:t>
      </w:r>
    </w:p>
    <w:p w14:paraId="339EF4EA" w14:textId="67F17F1E" w:rsidR="00066780" w:rsidRDefault="00066780" w:rsidP="00066780">
      <w:r>
        <w:t xml:space="preserve">  Then </w:t>
      </w:r>
      <w:r>
        <w:t>ele deve ser redirecionado para a tela inicial da jornada</w:t>
      </w:r>
    </w:p>
    <w:p w14:paraId="48D4E877" w14:textId="77777777" w:rsidR="00066780" w:rsidRDefault="00066780" w:rsidP="00066780"/>
    <w:p w14:paraId="2AE6F679" w14:textId="79FA352F" w:rsidR="00066780" w:rsidRDefault="00066780" w:rsidP="00066780">
      <w:r>
        <w:t>CT002 –</w:t>
      </w:r>
      <w:r>
        <w:t xml:space="preserve"> </w:t>
      </w:r>
      <w:r>
        <w:t xml:space="preserve">Validação do layout da </w:t>
      </w:r>
      <w:r w:rsidR="00135F4D">
        <w:t xml:space="preserve">tela </w:t>
      </w:r>
      <w:r>
        <w:t>“</w:t>
      </w:r>
      <w:r w:rsidR="00135F4D">
        <w:t>Dados do Imóvel</w:t>
      </w:r>
      <w:r>
        <w:t>”</w:t>
      </w:r>
    </w:p>
    <w:p w14:paraId="798A403E" w14:textId="13F83474" w:rsidR="00066780" w:rsidRDefault="00066780" w:rsidP="00066780">
      <w:r>
        <w:t xml:space="preserve">  Given </w:t>
      </w:r>
      <w:r w:rsidR="00D537E1">
        <w:t xml:space="preserve">que </w:t>
      </w:r>
      <w:r>
        <w:t xml:space="preserve">o usuário está </w:t>
      </w:r>
      <w:r>
        <w:t xml:space="preserve">na </w:t>
      </w:r>
      <w:r w:rsidR="00135F4D">
        <w:t xml:space="preserve">tela </w:t>
      </w:r>
      <w:r>
        <w:t>“</w:t>
      </w:r>
      <w:r w:rsidR="00135F4D">
        <w:t>Dados do Imóvel</w:t>
      </w:r>
      <w:r>
        <w:t>”</w:t>
      </w:r>
      <w:r w:rsidR="00135F4D">
        <w:t xml:space="preserve"> </w:t>
      </w:r>
      <w:r w:rsidR="00135F4D">
        <w:t>da jornada de “Crédito Imobiliário”</w:t>
      </w:r>
    </w:p>
    <w:p w14:paraId="47CF84E2" w14:textId="79ACEF62" w:rsidR="00066780" w:rsidRDefault="00066780" w:rsidP="00066780">
      <w:r>
        <w:t xml:space="preserve">  When o </w:t>
      </w:r>
      <w:r>
        <w:t>usuário visualizar o layout completo da tela</w:t>
      </w:r>
    </w:p>
    <w:p w14:paraId="7F299D67" w14:textId="78C33CD0" w:rsidR="00066780" w:rsidRDefault="00066780" w:rsidP="00066780">
      <w:r>
        <w:t xml:space="preserve">  Then </w:t>
      </w:r>
      <w:r>
        <w:t xml:space="preserve">todos os componentes, sendo textos, </w:t>
      </w:r>
      <w:r w:rsidR="004926AA">
        <w:t xml:space="preserve">botões, </w:t>
      </w:r>
      <w:r>
        <w:t>títulos e header, devem estar aderentes ao escopo</w:t>
      </w:r>
    </w:p>
    <w:p w14:paraId="4D29337E" w14:textId="77777777" w:rsidR="00066780" w:rsidRDefault="00066780" w:rsidP="00066780"/>
    <w:p w14:paraId="4C65ABE1" w14:textId="2CD4AB2B" w:rsidR="00066780" w:rsidRDefault="00066780" w:rsidP="00066780">
      <w:r>
        <w:t>CT00</w:t>
      </w:r>
      <w:r>
        <w:t>3</w:t>
      </w:r>
      <w:r>
        <w:t xml:space="preserve"> – </w:t>
      </w:r>
      <w:r>
        <w:t>Validação da “combolist” do campo “Localização do imóvel”</w:t>
      </w:r>
    </w:p>
    <w:p w14:paraId="737FC64E" w14:textId="1BD7FEE8" w:rsidR="00066780" w:rsidRDefault="00066780" w:rsidP="00066780">
      <w:r>
        <w:t xml:space="preserve">  Given</w:t>
      </w:r>
      <w:r w:rsidR="00D537E1">
        <w:t xml:space="preserve"> que</w:t>
      </w:r>
      <w:r>
        <w:t xml:space="preserve"> o usuário está na </w:t>
      </w:r>
      <w:r w:rsidR="00135F4D">
        <w:t xml:space="preserve">tela </w:t>
      </w:r>
      <w:r>
        <w:t>“</w:t>
      </w:r>
      <w:r w:rsidR="00135F4D">
        <w:t>Dados do Imóvel</w:t>
      </w:r>
      <w:r>
        <w:t>” da jornada de “Crédito Imobiliário”</w:t>
      </w:r>
    </w:p>
    <w:p w14:paraId="07E789F0" w14:textId="15231401" w:rsidR="00066780" w:rsidRDefault="00066780" w:rsidP="00066780">
      <w:r>
        <w:t xml:space="preserve">  When o </w:t>
      </w:r>
      <w:r>
        <w:t>usuário abrir a “combolist” do campo “Localização do imóvel”</w:t>
      </w:r>
    </w:p>
    <w:p w14:paraId="1A4F7D5E" w14:textId="7B72794F" w:rsidR="00066780" w:rsidRDefault="00066780" w:rsidP="00066780">
      <w:r>
        <w:t xml:space="preserve">  Then </w:t>
      </w:r>
      <w:r>
        <w:t>a “combolist” deve ser expandida, contendo todas UFs dos Estados do Brasil</w:t>
      </w:r>
    </w:p>
    <w:p w14:paraId="5AA7E93B" w14:textId="3BD72364" w:rsidR="00066780" w:rsidRDefault="00066780" w:rsidP="00066780">
      <w:r>
        <w:t xml:space="preserve">  And estar disponível para seleção do usuário</w:t>
      </w:r>
    </w:p>
    <w:p w14:paraId="6B52391B" w14:textId="77777777" w:rsidR="00066780" w:rsidRDefault="00066780" w:rsidP="00066780"/>
    <w:p w14:paraId="5DF03B4E" w14:textId="0DCCB29B" w:rsidR="00066780" w:rsidRDefault="00066780" w:rsidP="00066780">
      <w:r>
        <w:t xml:space="preserve">CT004 - </w:t>
      </w:r>
      <w:r>
        <w:t xml:space="preserve">Escolher </w:t>
      </w:r>
      <w:r w:rsidR="001964AB">
        <w:t>“T</w:t>
      </w:r>
      <w:r>
        <w:t>ipo</w:t>
      </w:r>
      <w:r w:rsidR="001964AB">
        <w:t>”</w:t>
      </w:r>
      <w:r>
        <w:t xml:space="preserve"> de imóvel</w:t>
      </w:r>
    </w:p>
    <w:p w14:paraId="6420180B" w14:textId="34D68138" w:rsidR="00066780" w:rsidRDefault="00066780" w:rsidP="00066780">
      <w:r>
        <w:t xml:space="preserve">  Given </w:t>
      </w:r>
      <w:r w:rsidR="00D537E1">
        <w:t xml:space="preserve">que </w:t>
      </w:r>
      <w:r>
        <w:t>o usuário está na tela de "Dados do Imóvel"</w:t>
      </w:r>
    </w:p>
    <w:p w14:paraId="3E474FBD" w14:textId="77777777" w:rsidR="00066780" w:rsidRDefault="00066780" w:rsidP="00066780">
      <w:r>
        <w:t xml:space="preserve">  When o usuário escolhe "Residencial" ou "Comercial"</w:t>
      </w:r>
    </w:p>
    <w:p w14:paraId="50CAD529" w14:textId="228CF69A" w:rsidR="00066780" w:rsidRDefault="00066780" w:rsidP="00066780">
      <w:r>
        <w:t xml:space="preserve">  Then o tipo selecionado deve ser marcado </w:t>
      </w:r>
      <w:r w:rsidR="001964AB">
        <w:t>no círculo de seleção correspondente</w:t>
      </w:r>
    </w:p>
    <w:p w14:paraId="64DA40E1" w14:textId="5053B1B8" w:rsidR="00EC62DA" w:rsidRDefault="00EC62DA" w:rsidP="00066780">
      <w:r>
        <w:t xml:space="preserve">  And </w:t>
      </w:r>
      <w:r>
        <w:t>o sistema deve considerar a escolha na simulação</w:t>
      </w:r>
    </w:p>
    <w:p w14:paraId="10605506" w14:textId="77777777" w:rsidR="00066780" w:rsidRDefault="00066780" w:rsidP="00066780"/>
    <w:p w14:paraId="5AAA7376" w14:textId="05D3BC7B" w:rsidR="00066780" w:rsidRDefault="00066780" w:rsidP="00066780">
      <w:r>
        <w:t xml:space="preserve">  CT005 - </w:t>
      </w:r>
      <w:r>
        <w:t>Informar valor do imóvel dentro do limite permitido</w:t>
      </w:r>
    </w:p>
    <w:p w14:paraId="581C5D1E" w14:textId="1305ACF1" w:rsidR="00066780" w:rsidRDefault="00066780" w:rsidP="00066780">
      <w:r>
        <w:t xml:space="preserve">  Given </w:t>
      </w:r>
      <w:r w:rsidR="00D537E1">
        <w:t xml:space="preserve">que </w:t>
      </w:r>
      <w:r>
        <w:t>o usuário está na tela de "Dados do Imóvel"</w:t>
      </w:r>
    </w:p>
    <w:p w14:paraId="532D2D47" w14:textId="57A18254" w:rsidR="00066780" w:rsidRDefault="00066780" w:rsidP="00066780">
      <w:r>
        <w:t xml:space="preserve">  When o usuário informa um valor menor ou igual </w:t>
      </w:r>
      <w:r>
        <w:t>ao valor máximo permitido</w:t>
      </w:r>
    </w:p>
    <w:p w14:paraId="7AF569DA" w14:textId="072ECD6B" w:rsidR="00066780" w:rsidRDefault="00066780" w:rsidP="00066780">
      <w:r>
        <w:t xml:space="preserve">  Then o valor deve ser aceito e exibido corretamente</w:t>
      </w:r>
    </w:p>
    <w:p w14:paraId="3530BAFE" w14:textId="77777777" w:rsidR="00135F4D" w:rsidRDefault="00135F4D" w:rsidP="00066780"/>
    <w:p w14:paraId="1AC04366" w14:textId="6CA13E1B" w:rsidR="00135F4D" w:rsidRDefault="00135F4D" w:rsidP="00135F4D">
      <w:r>
        <w:t xml:space="preserve">  CT00</w:t>
      </w:r>
      <w:r>
        <w:t>6</w:t>
      </w:r>
      <w:r>
        <w:t xml:space="preserve"> </w:t>
      </w:r>
      <w:r>
        <w:t>- Validação do botão “Continuar”</w:t>
      </w:r>
    </w:p>
    <w:p w14:paraId="5CE659E6" w14:textId="5D8BA3B9" w:rsidR="00135F4D" w:rsidRDefault="00135F4D" w:rsidP="00135F4D">
      <w:r>
        <w:t xml:space="preserve">  Given </w:t>
      </w:r>
      <w:r w:rsidR="00D537E1">
        <w:t xml:space="preserve">que </w:t>
      </w:r>
      <w:r>
        <w:t xml:space="preserve">o usuário está na </w:t>
      </w:r>
      <w:r w:rsidR="001964AB">
        <w:t xml:space="preserve">tela </w:t>
      </w:r>
      <w:r>
        <w:t>“</w:t>
      </w:r>
      <w:r>
        <w:t>Dados do Imóvel</w:t>
      </w:r>
      <w:r w:rsidR="001964AB">
        <w:t>”</w:t>
      </w:r>
    </w:p>
    <w:p w14:paraId="0C13AF17" w14:textId="50C54F86" w:rsidR="00135F4D" w:rsidRDefault="00135F4D" w:rsidP="00135F4D">
      <w:r>
        <w:t xml:space="preserve">  When o usuário</w:t>
      </w:r>
      <w:r>
        <w:t xml:space="preserve"> clicar sobre o botão “Continuar”</w:t>
      </w:r>
    </w:p>
    <w:p w14:paraId="0E6A3001" w14:textId="1C5524DB" w:rsidR="00135F4D" w:rsidRDefault="00135F4D" w:rsidP="00066780">
      <w:r>
        <w:lastRenderedPageBreak/>
        <w:t xml:space="preserve">  Then o</w:t>
      </w:r>
      <w:r>
        <w:t xml:space="preserve"> usuário deve ser redirecionado para a </w:t>
      </w:r>
      <w:r w:rsidR="001964AB">
        <w:t xml:space="preserve">tela </w:t>
      </w:r>
      <w:r>
        <w:t>“</w:t>
      </w:r>
      <w:r w:rsidR="001964AB">
        <w:t>Dados do Financiamento</w:t>
      </w:r>
      <w:r>
        <w:t>”</w:t>
      </w:r>
    </w:p>
    <w:p w14:paraId="431D3298" w14:textId="55E86E29" w:rsidR="00066780" w:rsidRDefault="00135F4D" w:rsidP="00066780">
      <w:r>
        <w:t xml:space="preserve">  </w:t>
      </w:r>
    </w:p>
    <w:p w14:paraId="5308E88D" w14:textId="7071A6D6" w:rsidR="001964AB" w:rsidRDefault="001964AB" w:rsidP="001964AB">
      <w:r>
        <w:t xml:space="preserve">CT007 - </w:t>
      </w:r>
      <w:r>
        <w:t xml:space="preserve">Validação do layout da tela “Dados do </w:t>
      </w:r>
      <w:r>
        <w:t>Financiamento</w:t>
      </w:r>
      <w:r>
        <w:t>”</w:t>
      </w:r>
    </w:p>
    <w:p w14:paraId="62550152" w14:textId="5C55475D" w:rsidR="001964AB" w:rsidRDefault="001964AB" w:rsidP="001964AB">
      <w:r>
        <w:t xml:space="preserve">  Given </w:t>
      </w:r>
      <w:r w:rsidR="00D537E1">
        <w:t xml:space="preserve">que </w:t>
      </w:r>
      <w:r>
        <w:t xml:space="preserve">o usuário está na tela “Dados do </w:t>
      </w:r>
      <w:r>
        <w:t>Financiamento”</w:t>
      </w:r>
    </w:p>
    <w:p w14:paraId="722095AE" w14:textId="77777777" w:rsidR="001964AB" w:rsidRDefault="001964AB" w:rsidP="001964AB">
      <w:r>
        <w:t xml:space="preserve">  When o usuário visualizar o layout completo da tela</w:t>
      </w:r>
    </w:p>
    <w:p w14:paraId="14CCFD8C" w14:textId="77777777" w:rsidR="004926AA" w:rsidRDefault="004926AA" w:rsidP="004926AA">
      <w:r>
        <w:t xml:space="preserve">  Then todos os componentes, sendo textos, botões, títulos e header, devem estar aderentes ao escopo</w:t>
      </w:r>
    </w:p>
    <w:p w14:paraId="5A5D408B" w14:textId="77777777" w:rsidR="00066780" w:rsidRDefault="00066780" w:rsidP="00066780"/>
    <w:p w14:paraId="72B2AC7E" w14:textId="188A4207" w:rsidR="001964AB" w:rsidRDefault="001964AB" w:rsidP="001964AB">
      <w:r>
        <w:t>CT00</w:t>
      </w:r>
      <w:r>
        <w:t>8 –</w:t>
      </w:r>
      <w:r>
        <w:t xml:space="preserve"> </w:t>
      </w:r>
      <w:r>
        <w:t>Preenchimento do “Valor do Financiamento”</w:t>
      </w:r>
    </w:p>
    <w:p w14:paraId="69F687C1" w14:textId="24DF33C7" w:rsidR="001964AB" w:rsidRDefault="001964AB" w:rsidP="001964AB">
      <w:r>
        <w:t xml:space="preserve">  Given </w:t>
      </w:r>
      <w:r w:rsidR="00D537E1">
        <w:t xml:space="preserve">que </w:t>
      </w:r>
      <w:r>
        <w:t xml:space="preserve">o usuário está na tela de "Dados do </w:t>
      </w:r>
      <w:r>
        <w:t>Financiamento</w:t>
      </w:r>
      <w:r>
        <w:t>"</w:t>
      </w:r>
    </w:p>
    <w:p w14:paraId="31C2EBDA" w14:textId="3E98F3EC" w:rsidR="001964AB" w:rsidRDefault="001964AB" w:rsidP="001964AB">
      <w:r>
        <w:t xml:space="preserve">  When o usuário informa</w:t>
      </w:r>
      <w:r>
        <w:t>r</w:t>
      </w:r>
      <w:r>
        <w:t xml:space="preserve"> um valor menor ou igual ao valor máximo permitido</w:t>
      </w:r>
    </w:p>
    <w:p w14:paraId="1DDEE3E3" w14:textId="378304D2" w:rsidR="001964AB" w:rsidRDefault="001964AB" w:rsidP="001964AB">
      <w:r>
        <w:t xml:space="preserve">  Then o valor deve ser aceito e exibido corretamente</w:t>
      </w:r>
      <w:r>
        <w:t xml:space="preserve"> no campo</w:t>
      </w:r>
    </w:p>
    <w:p w14:paraId="6DE48441" w14:textId="77777777" w:rsidR="001964AB" w:rsidRDefault="001964AB" w:rsidP="00066780"/>
    <w:p w14:paraId="4681E7D1" w14:textId="78BEE57C" w:rsidR="00066780" w:rsidRDefault="001964AB" w:rsidP="00066780">
      <w:r>
        <w:t>CT009 –</w:t>
      </w:r>
      <w:r w:rsidR="00066780">
        <w:t xml:space="preserve"> Escolh</w:t>
      </w:r>
      <w:r>
        <w:t>a do</w:t>
      </w:r>
      <w:r w:rsidR="00066780">
        <w:t xml:space="preserve"> modelo de taxa de juros</w:t>
      </w:r>
    </w:p>
    <w:p w14:paraId="00A7162B" w14:textId="221C184B" w:rsidR="00066780" w:rsidRDefault="00066780" w:rsidP="00066780">
      <w:r>
        <w:t xml:space="preserve">  Given </w:t>
      </w:r>
      <w:r w:rsidR="00D537E1">
        <w:t xml:space="preserve">que </w:t>
      </w:r>
      <w:r>
        <w:t>o usuário está na tela de "Dados do Financiamento"</w:t>
      </w:r>
    </w:p>
    <w:p w14:paraId="20EABACF" w14:textId="258BEE77" w:rsidR="001964AB" w:rsidRDefault="001964AB" w:rsidP="00066780">
      <w:r>
        <w:t xml:space="preserve">  And esteja no campo de escolha do modelo de taxa de juros</w:t>
      </w:r>
    </w:p>
    <w:p w14:paraId="250A2FE9" w14:textId="26C896CF" w:rsidR="00066780" w:rsidRDefault="00066780" w:rsidP="00066780">
      <w:r>
        <w:t xml:space="preserve">  When o usuário </w:t>
      </w:r>
      <w:r w:rsidR="001964AB">
        <w:t>selecionando a</w:t>
      </w:r>
      <w:r w:rsidR="00D537E1">
        <w:t xml:space="preserve">s </w:t>
      </w:r>
      <w:r w:rsidR="001964AB">
        <w:t>opç</w:t>
      </w:r>
      <w:r w:rsidR="00D537E1">
        <w:t>ões</w:t>
      </w:r>
      <w:r>
        <w:t xml:space="preserve"> "Sim" </w:t>
      </w:r>
      <w:r w:rsidR="001964AB">
        <w:t>ou “Não”</w:t>
      </w:r>
    </w:p>
    <w:p w14:paraId="6B14FDB7" w14:textId="64A8A2DF" w:rsidR="00EC62DA" w:rsidRDefault="00066780" w:rsidP="00066780">
      <w:r>
        <w:t xml:space="preserve">  Then </w:t>
      </w:r>
      <w:r w:rsidR="001964AB">
        <w:t>a opção s</w:t>
      </w:r>
      <w:r w:rsidR="001964AB">
        <w:t>elecionad</w:t>
      </w:r>
      <w:r w:rsidR="001964AB">
        <w:t>a</w:t>
      </w:r>
      <w:r w:rsidR="001964AB">
        <w:t xml:space="preserve"> deve ser marcad</w:t>
      </w:r>
      <w:r w:rsidR="001964AB">
        <w:t>a</w:t>
      </w:r>
      <w:r w:rsidR="001964AB">
        <w:t xml:space="preserve"> no círculo de seleção correspondente</w:t>
      </w:r>
    </w:p>
    <w:p w14:paraId="41D2C350" w14:textId="5B182232" w:rsidR="00EC62DA" w:rsidRDefault="00EC62DA" w:rsidP="00066780">
      <w:r>
        <w:t xml:space="preserve">  And </w:t>
      </w:r>
      <w:r>
        <w:t>o sistema deve considerar a escolha na simulação</w:t>
      </w:r>
    </w:p>
    <w:p w14:paraId="107ED312" w14:textId="77777777" w:rsidR="00D537E1" w:rsidRDefault="00D537E1" w:rsidP="00066780"/>
    <w:p w14:paraId="0FC6C385" w14:textId="57F12B4F" w:rsidR="00D537E1" w:rsidRDefault="00D537E1" w:rsidP="00D537E1">
      <w:r>
        <w:t>CT0</w:t>
      </w:r>
      <w:r>
        <w:t>10</w:t>
      </w:r>
      <w:r>
        <w:t xml:space="preserve"> – </w:t>
      </w:r>
      <w:r>
        <w:t>Validação do botão “?” no campo de escolha do</w:t>
      </w:r>
      <w:r>
        <w:t xml:space="preserve"> modelo de taxa de juros</w:t>
      </w:r>
    </w:p>
    <w:p w14:paraId="574790D8" w14:textId="71F98015" w:rsidR="00D537E1" w:rsidRDefault="00D537E1" w:rsidP="00D537E1">
      <w:r>
        <w:t xml:space="preserve">  Given </w:t>
      </w:r>
      <w:r>
        <w:t xml:space="preserve">que </w:t>
      </w:r>
      <w:r>
        <w:t>o usuário está na tela de "Dados do Financiamento"</w:t>
      </w:r>
    </w:p>
    <w:p w14:paraId="6F8C8BE7" w14:textId="77777777" w:rsidR="00D537E1" w:rsidRDefault="00D537E1" w:rsidP="00D537E1">
      <w:r>
        <w:t xml:space="preserve">  And esteja no campo de escolha do modelo de taxa de juros</w:t>
      </w:r>
    </w:p>
    <w:p w14:paraId="7DE00A29" w14:textId="26812724" w:rsidR="00D537E1" w:rsidRDefault="00D537E1" w:rsidP="00D537E1">
      <w:r>
        <w:t xml:space="preserve">  When o usuário </w:t>
      </w:r>
      <w:r>
        <w:t>clicar sobre o botão “?”</w:t>
      </w:r>
    </w:p>
    <w:p w14:paraId="16F2C0CE" w14:textId="7D216D79" w:rsidR="00D537E1" w:rsidRDefault="00D537E1" w:rsidP="00D537E1">
      <w:r>
        <w:t xml:space="preserve">  Then </w:t>
      </w:r>
      <w:r>
        <w:t>deve ser exibido um pop-up contendo informações extras sobre o campo, conforme o escopo</w:t>
      </w:r>
    </w:p>
    <w:p w14:paraId="3C63574F" w14:textId="77777777" w:rsidR="00066780" w:rsidRDefault="00066780" w:rsidP="00066780"/>
    <w:p w14:paraId="4A1941E9" w14:textId="4294AD0E" w:rsidR="00066780" w:rsidRDefault="001964AB" w:rsidP="00066780">
      <w:r>
        <w:t>CT001</w:t>
      </w:r>
      <w:r w:rsidR="00D537E1">
        <w:t>1</w:t>
      </w:r>
      <w:r>
        <w:t xml:space="preserve"> - </w:t>
      </w:r>
      <w:r w:rsidR="00066780">
        <w:t>Escolher inclusão de despesas com ITBI e registro</w:t>
      </w:r>
    </w:p>
    <w:p w14:paraId="46025F76" w14:textId="399ED26C" w:rsidR="00066780" w:rsidRDefault="00066780" w:rsidP="00066780">
      <w:r>
        <w:t xml:space="preserve">  Given </w:t>
      </w:r>
      <w:r w:rsidR="00D537E1">
        <w:t xml:space="preserve">que </w:t>
      </w:r>
      <w:r>
        <w:t>o usuário está na tela de "Dados do Financiamento"</w:t>
      </w:r>
    </w:p>
    <w:p w14:paraId="64150735" w14:textId="542958CB" w:rsidR="00066780" w:rsidRDefault="00066780" w:rsidP="00066780">
      <w:r>
        <w:t xml:space="preserve">  When o usuário escolhe </w:t>
      </w:r>
      <w:r w:rsidR="00D537E1">
        <w:t xml:space="preserve">as opções </w:t>
      </w:r>
      <w:r>
        <w:t xml:space="preserve">"Sim" </w:t>
      </w:r>
      <w:r w:rsidR="00D537E1">
        <w:t xml:space="preserve">ou “Não” </w:t>
      </w:r>
      <w:r>
        <w:t>para incluir despesas</w:t>
      </w:r>
    </w:p>
    <w:p w14:paraId="15C27830" w14:textId="5404D926" w:rsidR="00066780" w:rsidRDefault="00066780" w:rsidP="00066780">
      <w:r>
        <w:t xml:space="preserve">  Then </w:t>
      </w:r>
      <w:r w:rsidR="00D537E1">
        <w:t>opção selecionada deve ser marcada no círculo de seleção correspondente</w:t>
      </w:r>
    </w:p>
    <w:p w14:paraId="428ABBDE" w14:textId="4E6521E4" w:rsidR="00D537E1" w:rsidRDefault="00EC62DA" w:rsidP="00066780">
      <w:r>
        <w:t xml:space="preserve">  And </w:t>
      </w:r>
      <w:r>
        <w:t>o sistema deve considerar a escolha na simulação</w:t>
      </w:r>
    </w:p>
    <w:p w14:paraId="3BA36E31" w14:textId="4951DBE7" w:rsidR="00D537E1" w:rsidRDefault="00D537E1" w:rsidP="00D537E1">
      <w:r>
        <w:lastRenderedPageBreak/>
        <w:t>CT001</w:t>
      </w:r>
      <w:r>
        <w:t>2</w:t>
      </w:r>
      <w:r>
        <w:t xml:space="preserve"> </w:t>
      </w:r>
      <w:r>
        <w:t>–</w:t>
      </w:r>
      <w:r>
        <w:t xml:space="preserve"> </w:t>
      </w:r>
      <w:r>
        <w:t>Validação do b</w:t>
      </w:r>
      <w:r>
        <w:t>otão “?” no campo</w:t>
      </w:r>
      <w:r>
        <w:t xml:space="preserve"> de</w:t>
      </w:r>
      <w:r>
        <w:t xml:space="preserve"> inclusão de despesas com ITBI e registro</w:t>
      </w:r>
    </w:p>
    <w:p w14:paraId="464E8CF9" w14:textId="77777777" w:rsidR="00D537E1" w:rsidRDefault="00D537E1" w:rsidP="00D537E1">
      <w:r>
        <w:t xml:space="preserve">  Given o usuário está na tela de "Dados do Financiamento"</w:t>
      </w:r>
    </w:p>
    <w:p w14:paraId="02DF7EEF" w14:textId="77777777" w:rsidR="00D537E1" w:rsidRDefault="00D537E1" w:rsidP="00D537E1">
      <w:r>
        <w:t xml:space="preserve">  And esteja no campo de inclusão de despesas com ITBI e registro</w:t>
      </w:r>
    </w:p>
    <w:p w14:paraId="137004F7" w14:textId="77777777" w:rsidR="00D537E1" w:rsidRDefault="00D537E1" w:rsidP="00D537E1">
      <w:r>
        <w:t xml:space="preserve">  When o usuário clicar sobre o botão “?”</w:t>
      </w:r>
    </w:p>
    <w:p w14:paraId="4B7B39F7" w14:textId="77777777" w:rsidR="00D537E1" w:rsidRDefault="00D537E1" w:rsidP="00D537E1">
      <w:r>
        <w:t xml:space="preserve">  Then deve ser exibido um pop-up contendo informações extras sobre o campo, conforme o escopo</w:t>
      </w:r>
    </w:p>
    <w:p w14:paraId="60898D8C" w14:textId="77777777" w:rsidR="00066780" w:rsidRDefault="00066780" w:rsidP="00066780"/>
    <w:p w14:paraId="180811F9" w14:textId="44707314" w:rsidR="00066780" w:rsidRDefault="00D537E1" w:rsidP="00066780">
      <w:r>
        <w:t>CT013 -</w:t>
      </w:r>
      <w:r w:rsidR="00066780">
        <w:t xml:space="preserve"> Definir prazo de pagamento dentro do limite</w:t>
      </w:r>
    </w:p>
    <w:p w14:paraId="08A63655" w14:textId="55A71DD6" w:rsidR="00066780" w:rsidRDefault="00066780" w:rsidP="00066780">
      <w:r>
        <w:t xml:space="preserve">  Given </w:t>
      </w:r>
      <w:r w:rsidR="00D537E1">
        <w:t xml:space="preserve">que </w:t>
      </w:r>
      <w:r>
        <w:t>o usuário está na tela de "Dados do Financiamento"</w:t>
      </w:r>
    </w:p>
    <w:p w14:paraId="6B7F092F" w14:textId="77777777" w:rsidR="00066780" w:rsidRDefault="00066780" w:rsidP="00066780">
      <w:r>
        <w:t xml:space="preserve">  When o usuário informa um prazo menor ou igual a 420 meses</w:t>
      </w:r>
    </w:p>
    <w:p w14:paraId="039033A8" w14:textId="77777777" w:rsidR="00066780" w:rsidRDefault="00066780" w:rsidP="00066780">
      <w:r>
        <w:t xml:space="preserve">  Then o sistema deve aceitar o prazo informado</w:t>
      </w:r>
    </w:p>
    <w:p w14:paraId="4E1A76F1" w14:textId="77777777" w:rsidR="00066780" w:rsidRDefault="00066780" w:rsidP="00066780"/>
    <w:p w14:paraId="6851DD41" w14:textId="57B2E38F" w:rsidR="00066780" w:rsidRDefault="00D537E1" w:rsidP="00066780">
      <w:r>
        <w:t>CT014 -</w:t>
      </w:r>
      <w:r w:rsidR="00066780">
        <w:t xml:space="preserve"> Selecionar sistema de amortização</w:t>
      </w:r>
    </w:p>
    <w:p w14:paraId="27A2016C" w14:textId="1BF5FCAD" w:rsidR="00066780" w:rsidRDefault="00066780" w:rsidP="00066780">
      <w:r>
        <w:t xml:space="preserve">  Given</w:t>
      </w:r>
      <w:r w:rsidR="00D537E1">
        <w:t xml:space="preserve"> que</w:t>
      </w:r>
      <w:r>
        <w:t xml:space="preserve"> o usuário </w:t>
      </w:r>
      <w:r w:rsidR="00D537E1">
        <w:t>esteja</w:t>
      </w:r>
      <w:r>
        <w:t xml:space="preserve"> na tela de "Dados do Financiamento"</w:t>
      </w:r>
    </w:p>
    <w:p w14:paraId="0D1D5AEA" w14:textId="74EC01B4" w:rsidR="00066780" w:rsidRDefault="00066780" w:rsidP="00066780">
      <w:r>
        <w:t xml:space="preserve">  When o usuário escolhe</w:t>
      </w:r>
      <w:r w:rsidR="00D537E1">
        <w:t xml:space="preserve"> uma das opções</w:t>
      </w:r>
      <w:r>
        <w:t xml:space="preserve"> "SAC" ou "Price"</w:t>
      </w:r>
    </w:p>
    <w:p w14:paraId="3A356BD8" w14:textId="2CBAC43B" w:rsidR="00066780" w:rsidRDefault="00066780" w:rsidP="00066780">
      <w:r>
        <w:t xml:space="preserve">  Then </w:t>
      </w:r>
      <w:r w:rsidR="00D537E1">
        <w:t xml:space="preserve">a </w:t>
      </w:r>
      <w:r w:rsidR="00D537E1">
        <w:t>opção selecionada deve ser marcada no círculo de seleção correspondente</w:t>
      </w:r>
    </w:p>
    <w:p w14:paraId="527B4A6E" w14:textId="104749FA" w:rsidR="00EC62DA" w:rsidRDefault="00EC62DA" w:rsidP="00066780">
      <w:r>
        <w:t xml:space="preserve">  And </w:t>
      </w:r>
      <w:r>
        <w:t>o sistema deve considerar a escolha na simulação</w:t>
      </w:r>
    </w:p>
    <w:p w14:paraId="33800CD3" w14:textId="77777777" w:rsidR="00D537E1" w:rsidRDefault="00D537E1" w:rsidP="00066780"/>
    <w:p w14:paraId="7315985C" w14:textId="48490782" w:rsidR="00D537E1" w:rsidRDefault="00D537E1" w:rsidP="00D537E1">
      <w:r>
        <w:t>CT01</w:t>
      </w:r>
      <w:r>
        <w:t>5</w:t>
      </w:r>
      <w:r>
        <w:t xml:space="preserve"> - Validação do botão “?” no campo</w:t>
      </w:r>
      <w:r>
        <w:t xml:space="preserve"> de s</w:t>
      </w:r>
      <w:r>
        <w:t>elec</w:t>
      </w:r>
      <w:r>
        <w:t>ão do</w:t>
      </w:r>
      <w:r>
        <w:t xml:space="preserve"> sistema de amortização</w:t>
      </w:r>
    </w:p>
    <w:p w14:paraId="371BF353" w14:textId="5C23D1CD" w:rsidR="00D537E1" w:rsidRDefault="00D537E1" w:rsidP="00D537E1">
      <w:r>
        <w:t xml:space="preserve">  Given </w:t>
      </w:r>
      <w:r w:rsidR="00EC62DA">
        <w:t xml:space="preserve">que </w:t>
      </w:r>
      <w:r>
        <w:t>o usuário está na tela de "Dados do Financiamento"</w:t>
      </w:r>
    </w:p>
    <w:p w14:paraId="2F90AD42" w14:textId="77777777" w:rsidR="00D537E1" w:rsidRDefault="00D537E1" w:rsidP="00D537E1">
      <w:r>
        <w:t xml:space="preserve">  And esteja no campo de selecão do sistema de amortização</w:t>
      </w:r>
    </w:p>
    <w:p w14:paraId="66638B08" w14:textId="5C537DCA" w:rsidR="00D537E1" w:rsidRDefault="00D537E1" w:rsidP="00D537E1">
      <w:r>
        <w:t xml:space="preserve"> </w:t>
      </w:r>
      <w:r>
        <w:t xml:space="preserve"> When o usuário clicar sobre o botão “?”</w:t>
      </w:r>
    </w:p>
    <w:p w14:paraId="13D9AB85" w14:textId="77777777" w:rsidR="00D537E1" w:rsidRDefault="00D537E1" w:rsidP="00D537E1">
      <w:r>
        <w:t xml:space="preserve">  Then deve ser exibido um pop-up contendo informações extras sobre o campo, conforme o escopo</w:t>
      </w:r>
    </w:p>
    <w:p w14:paraId="2E771716" w14:textId="77777777" w:rsidR="00066780" w:rsidRDefault="00066780" w:rsidP="00066780"/>
    <w:p w14:paraId="29BD63C3" w14:textId="44DF1C7D" w:rsidR="00066780" w:rsidRDefault="00D537E1" w:rsidP="00066780">
      <w:r>
        <w:t>CT016 -</w:t>
      </w:r>
      <w:r w:rsidR="00066780">
        <w:t xml:space="preserve"> Selecionar forma de pagamento</w:t>
      </w:r>
    </w:p>
    <w:p w14:paraId="61A8EF3A" w14:textId="1AC5A0BD" w:rsidR="00066780" w:rsidRDefault="00066780" w:rsidP="00066780">
      <w:r>
        <w:t xml:space="preserve">  Given </w:t>
      </w:r>
      <w:r w:rsidR="00EC62DA">
        <w:t xml:space="preserve">que </w:t>
      </w:r>
      <w:r>
        <w:t>o usuário está na tela de "Dados do Financiamento"</w:t>
      </w:r>
    </w:p>
    <w:p w14:paraId="28EE7789" w14:textId="6E31BD9B" w:rsidR="00066780" w:rsidRDefault="00066780" w:rsidP="00066780">
      <w:r>
        <w:t xml:space="preserve">  When o usuário escolhe </w:t>
      </w:r>
      <w:r w:rsidR="00EC62DA">
        <w:t xml:space="preserve">uma das opções </w:t>
      </w:r>
      <w:r>
        <w:t>"Débito em conta" ou "Boleto"</w:t>
      </w:r>
    </w:p>
    <w:p w14:paraId="5F6C9916" w14:textId="190F2ADE" w:rsidR="00066780" w:rsidRDefault="00066780" w:rsidP="00066780">
      <w:r>
        <w:t xml:space="preserve">  Then </w:t>
      </w:r>
      <w:r w:rsidR="00D537E1">
        <w:t>opção selecionada deve ser marcada no círculo de seleção correspondente</w:t>
      </w:r>
    </w:p>
    <w:p w14:paraId="7046AF98" w14:textId="229DAB94" w:rsidR="00EC62DA" w:rsidRDefault="00EC62DA" w:rsidP="00066780">
      <w:r>
        <w:t xml:space="preserve">  And </w:t>
      </w:r>
      <w:r>
        <w:t>o sistema deve considerar a escolha na simulação</w:t>
      </w:r>
    </w:p>
    <w:p w14:paraId="6439C46C" w14:textId="77777777" w:rsidR="00066780" w:rsidRDefault="00066780" w:rsidP="00066780"/>
    <w:p w14:paraId="0F40E349" w14:textId="77777777" w:rsidR="00EC62DA" w:rsidRDefault="00EC62DA" w:rsidP="00066780"/>
    <w:p w14:paraId="17313E80" w14:textId="55C674D5" w:rsidR="00066780" w:rsidRDefault="00EC62DA" w:rsidP="00066780">
      <w:r>
        <w:lastRenderedPageBreak/>
        <w:t>CT017 -</w:t>
      </w:r>
      <w:r w:rsidR="00066780">
        <w:t xml:space="preserve"> Selecionar seguradora</w:t>
      </w:r>
    </w:p>
    <w:p w14:paraId="5737711E" w14:textId="4332F718" w:rsidR="00066780" w:rsidRDefault="00066780" w:rsidP="00066780">
      <w:r>
        <w:t xml:space="preserve">  Given </w:t>
      </w:r>
      <w:r w:rsidR="00EC62DA">
        <w:t xml:space="preserve">que </w:t>
      </w:r>
      <w:r>
        <w:t>o usuário está na tela de "Dados do Financiamento"</w:t>
      </w:r>
    </w:p>
    <w:p w14:paraId="04FB63B8" w14:textId="2C690CA6" w:rsidR="00066780" w:rsidRDefault="00066780" w:rsidP="00066780">
      <w:r>
        <w:t xml:space="preserve">  When o usuário </w:t>
      </w:r>
      <w:r w:rsidR="00EC62DA">
        <w:t>abrir a “combolist” do campo “Seguradora”</w:t>
      </w:r>
    </w:p>
    <w:p w14:paraId="3B2D38D3" w14:textId="6FDDCD44" w:rsidR="00066780" w:rsidRDefault="00066780" w:rsidP="00066780">
      <w:r>
        <w:t xml:space="preserve">  Then </w:t>
      </w:r>
      <w:r w:rsidR="00EC62DA">
        <w:t>devem ser exibidas duas opções, sendo elas “Bradesco Auto RE CIA de Seguros” / “Companhia</w:t>
      </w:r>
      <w:r w:rsidR="00EC62DA" w:rsidRPr="00EC62DA">
        <w:t xml:space="preserve"> </w:t>
      </w:r>
      <w:r w:rsidR="00EC62DA">
        <w:t>de</w:t>
      </w:r>
      <w:r w:rsidR="00EC62DA" w:rsidRPr="00EC62DA">
        <w:t xml:space="preserve"> S</w:t>
      </w:r>
      <w:r w:rsidR="00EC62DA">
        <w:t>eguros</w:t>
      </w:r>
      <w:r w:rsidR="00EC62DA" w:rsidRPr="00EC62DA">
        <w:t xml:space="preserve"> A</w:t>
      </w:r>
      <w:r w:rsidR="00EC62DA">
        <w:t>liança</w:t>
      </w:r>
      <w:r w:rsidR="00EC62DA" w:rsidRPr="00EC62DA">
        <w:t xml:space="preserve"> </w:t>
      </w:r>
      <w:r w:rsidR="00EC62DA">
        <w:t>do</w:t>
      </w:r>
      <w:r w:rsidR="00EC62DA" w:rsidRPr="00EC62DA">
        <w:t xml:space="preserve"> B</w:t>
      </w:r>
      <w:r w:rsidR="00EC62DA">
        <w:t>rasil”</w:t>
      </w:r>
    </w:p>
    <w:p w14:paraId="459A3327" w14:textId="6FCB7145" w:rsidR="00EC62DA" w:rsidRDefault="00EC62DA" w:rsidP="00066780">
      <w:r>
        <w:t xml:space="preserve">  And as opções devem estar disponíveis para a seleção</w:t>
      </w:r>
    </w:p>
    <w:p w14:paraId="50E9CC38" w14:textId="77777777" w:rsidR="00066780" w:rsidRDefault="00066780" w:rsidP="00066780"/>
    <w:p w14:paraId="344C6AD1" w14:textId="789CB184" w:rsidR="00066780" w:rsidRDefault="00EC62DA" w:rsidP="00066780">
      <w:r>
        <w:t>CT018 -</w:t>
      </w:r>
      <w:r w:rsidR="00066780">
        <w:t xml:space="preserve"> Escolher se deseja somar renda de outro comprador</w:t>
      </w:r>
    </w:p>
    <w:p w14:paraId="72AAB208" w14:textId="1E8ACBD4" w:rsidR="00066780" w:rsidRDefault="00066780" w:rsidP="00066780">
      <w:r>
        <w:t xml:space="preserve">  Given </w:t>
      </w:r>
      <w:r w:rsidR="00EC62DA">
        <w:t xml:space="preserve">que </w:t>
      </w:r>
      <w:r>
        <w:t>o usuário está na tela de "Dados do Financiamento"</w:t>
      </w:r>
    </w:p>
    <w:p w14:paraId="197CE282" w14:textId="5B13FDD2" w:rsidR="00066780" w:rsidRDefault="00066780" w:rsidP="00066780">
      <w:r>
        <w:t xml:space="preserve">  When o usuário escolhe "Sim" ou "Não</w:t>
      </w:r>
      <w:r w:rsidR="00EC62DA">
        <w:t>”</w:t>
      </w:r>
    </w:p>
    <w:p w14:paraId="4C27ADDE" w14:textId="670A439B" w:rsidR="00066780" w:rsidRDefault="00066780" w:rsidP="00066780">
      <w:r>
        <w:t xml:space="preserve">  Then o sistema deve considerar a escolha na simulação</w:t>
      </w:r>
    </w:p>
    <w:p w14:paraId="742B86F9" w14:textId="77777777" w:rsidR="00EC62DA" w:rsidRDefault="00EC62DA" w:rsidP="00066780"/>
    <w:p w14:paraId="450CBA9F" w14:textId="7215FB22" w:rsidR="00EC62DA" w:rsidRDefault="00EC62DA" w:rsidP="00EC62DA">
      <w:r>
        <w:t>CT0</w:t>
      </w:r>
      <w:r>
        <w:t>19</w:t>
      </w:r>
      <w:r>
        <w:t xml:space="preserve"> - Validação do botão “Continuar”</w:t>
      </w:r>
    </w:p>
    <w:p w14:paraId="1460321E" w14:textId="5C65EC26" w:rsidR="00EC62DA" w:rsidRDefault="00EC62DA" w:rsidP="00EC62DA">
      <w:r>
        <w:t xml:space="preserve">  Given que o usuário está na tela “Dados do </w:t>
      </w:r>
      <w:r>
        <w:t>Financiamento</w:t>
      </w:r>
      <w:r>
        <w:t>”</w:t>
      </w:r>
    </w:p>
    <w:p w14:paraId="496F5FE5" w14:textId="77777777" w:rsidR="00EC62DA" w:rsidRDefault="00EC62DA" w:rsidP="00EC62DA">
      <w:r>
        <w:t xml:space="preserve">  When o usuário clicar sobre o botão “Continuar”</w:t>
      </w:r>
    </w:p>
    <w:p w14:paraId="50BEBA78" w14:textId="0D0DBE32" w:rsidR="00EC62DA" w:rsidRDefault="00EC62DA" w:rsidP="00EC62DA">
      <w:r>
        <w:t xml:space="preserve">  Then o usuário deve ser redirecionado para a tela “</w:t>
      </w:r>
      <w:r>
        <w:t>Resulatado da Simulação</w:t>
      </w:r>
      <w:r>
        <w:t>”</w:t>
      </w:r>
    </w:p>
    <w:p w14:paraId="1724E803" w14:textId="77777777" w:rsidR="00EC62DA" w:rsidRDefault="00EC62DA" w:rsidP="00EC62DA"/>
    <w:p w14:paraId="0E412F35" w14:textId="7EB10822" w:rsidR="00EC62DA" w:rsidRDefault="00EC62DA" w:rsidP="00EC62DA">
      <w:r>
        <w:t>CT0</w:t>
      </w:r>
      <w:r>
        <w:t>20</w:t>
      </w:r>
      <w:r>
        <w:t xml:space="preserve"> – Validação do layout da tela “</w:t>
      </w:r>
      <w:r>
        <w:t>Resultados da simulação</w:t>
      </w:r>
      <w:r>
        <w:t>”</w:t>
      </w:r>
    </w:p>
    <w:p w14:paraId="75BCBAB9" w14:textId="07123004" w:rsidR="00EC62DA" w:rsidRDefault="00EC62DA" w:rsidP="00EC62DA">
      <w:r>
        <w:t xml:space="preserve">  Given que o usuário está na tela “</w:t>
      </w:r>
      <w:r>
        <w:t>Resultados da simulação</w:t>
      </w:r>
      <w:r>
        <w:t>”</w:t>
      </w:r>
    </w:p>
    <w:p w14:paraId="64544D6E" w14:textId="77777777" w:rsidR="00EC62DA" w:rsidRDefault="00EC62DA" w:rsidP="00EC62DA">
      <w:r>
        <w:t xml:space="preserve">  When o usuário visualizar o layout completo da tela</w:t>
      </w:r>
    </w:p>
    <w:p w14:paraId="18D20830" w14:textId="77777777" w:rsidR="004926AA" w:rsidRDefault="004926AA" w:rsidP="004926AA">
      <w:r>
        <w:t xml:space="preserve">  Then todos os componentes, sendo textos, botões, títulos e header, devem estar aderentes ao escopo</w:t>
      </w:r>
    </w:p>
    <w:p w14:paraId="06836C5C" w14:textId="77777777" w:rsidR="004926AA" w:rsidRDefault="004926AA" w:rsidP="004926AA"/>
    <w:p w14:paraId="615610BE" w14:textId="798D3FCE" w:rsidR="004926AA" w:rsidRDefault="004926AA" w:rsidP="004926AA">
      <w:r>
        <w:t>CT02</w:t>
      </w:r>
      <w:r>
        <w:t>1</w:t>
      </w:r>
      <w:r>
        <w:t xml:space="preserve"> – </w:t>
      </w:r>
      <w:r>
        <w:t>Direcionamento para a jornada “Atualização cadastral” para usuários não elegíveis ao envio da proposta</w:t>
      </w:r>
    </w:p>
    <w:p w14:paraId="3DCD3BF7" w14:textId="01E83023" w:rsidR="004926AA" w:rsidRDefault="004926AA" w:rsidP="004926AA">
      <w:r>
        <w:t xml:space="preserve">  Given que o usuário </w:t>
      </w:r>
      <w:r>
        <w:t>será direcionado para a</w:t>
      </w:r>
      <w:r>
        <w:t xml:space="preserve"> tela “Resultados da simulação”</w:t>
      </w:r>
    </w:p>
    <w:p w14:paraId="55B5BE4D" w14:textId="36F4160A" w:rsidR="004926AA" w:rsidRDefault="004926AA" w:rsidP="004926AA">
      <w:r>
        <w:t xml:space="preserve">  And o usuário não possua os dados cadastrais atualizados</w:t>
      </w:r>
    </w:p>
    <w:p w14:paraId="05823EA3" w14:textId="17B2353D" w:rsidR="004926AA" w:rsidRDefault="004926AA" w:rsidP="004926AA">
      <w:r>
        <w:t xml:space="preserve">  When o usuário visualizar </w:t>
      </w:r>
      <w:r>
        <w:t>a tela “Resultados da simulação”</w:t>
      </w:r>
    </w:p>
    <w:p w14:paraId="70A9A6C3" w14:textId="260C1C0E" w:rsidR="004926AA" w:rsidRDefault="004926AA" w:rsidP="004926AA">
      <w:r>
        <w:t xml:space="preserve">  Then </w:t>
      </w:r>
      <w:r>
        <w:t>deve ser exibido a mensagem de erro</w:t>
      </w:r>
      <w:r>
        <w:t>"CRIM0147"</w:t>
      </w:r>
      <w:r>
        <w:t xml:space="preserve"> contendo um hiperlink de direcionamento para a jornada de “Atualização Cadastral”</w:t>
      </w:r>
    </w:p>
    <w:p w14:paraId="4449BD15" w14:textId="72524A2D" w:rsidR="004926AA" w:rsidRDefault="004926AA" w:rsidP="004926AA">
      <w:r>
        <w:t xml:space="preserve">  And o usuário deve ser direcionado ao clicar no hiperlink</w:t>
      </w:r>
    </w:p>
    <w:p w14:paraId="1B3BD48E" w14:textId="77777777" w:rsidR="004926AA" w:rsidRDefault="004926AA" w:rsidP="004926AA"/>
    <w:p w14:paraId="1F172E71" w14:textId="7DDA7AFE" w:rsidR="00EC62DA" w:rsidRDefault="004926AA" w:rsidP="00EC62DA">
      <w:r>
        <w:lastRenderedPageBreak/>
        <w:t>CT022 -</w:t>
      </w:r>
      <w:r w:rsidR="00EC62DA">
        <w:t xml:space="preserve"> Exibir valor da prestação mensal</w:t>
      </w:r>
    </w:p>
    <w:p w14:paraId="575D5D3F" w14:textId="181285BA" w:rsidR="00EC62DA" w:rsidRDefault="00EC62DA" w:rsidP="00EC62DA">
      <w:r>
        <w:t xml:space="preserve">  Given </w:t>
      </w:r>
      <w:r w:rsidR="004926AA">
        <w:t xml:space="preserve">que </w:t>
      </w:r>
      <w:r>
        <w:t>o usuário concluiu o preenchimento dos dados</w:t>
      </w:r>
      <w:r w:rsidR="004926AA">
        <w:t xml:space="preserve"> na tela anterior</w:t>
      </w:r>
    </w:p>
    <w:p w14:paraId="33CF1C91" w14:textId="6AF6F4C4" w:rsidR="00EC62DA" w:rsidRDefault="00EC62DA" w:rsidP="00EC62DA">
      <w:r>
        <w:t xml:space="preserve">  When a simulação </w:t>
      </w:r>
      <w:r w:rsidR="004926AA">
        <w:t>for</w:t>
      </w:r>
      <w:r>
        <w:t xml:space="preserve"> realizada</w:t>
      </w:r>
    </w:p>
    <w:p w14:paraId="2B87C8FC" w14:textId="6EB22D89" w:rsidR="00EC62DA" w:rsidRDefault="00EC62DA" w:rsidP="00EC62DA">
      <w:r>
        <w:t xml:space="preserve">  Then o valor da prestação mensal deve ser exibido corretamente</w:t>
      </w:r>
      <w:r w:rsidR="004926AA">
        <w:t>, de acordo com as regras vigentes</w:t>
      </w:r>
    </w:p>
    <w:p w14:paraId="13362B04" w14:textId="77777777" w:rsidR="00EC62DA" w:rsidRDefault="00EC62DA" w:rsidP="00EC62DA"/>
    <w:p w14:paraId="201CE629" w14:textId="14CAC733" w:rsidR="00EC62DA" w:rsidRDefault="004926AA" w:rsidP="00EC62DA">
      <w:r>
        <w:t>CT023 -</w:t>
      </w:r>
      <w:r w:rsidR="00EC62DA">
        <w:t xml:space="preserve"> Exibir taxa de juros efetiva anual</w:t>
      </w:r>
    </w:p>
    <w:p w14:paraId="5D2C0A54" w14:textId="3A6BC865" w:rsidR="004926AA" w:rsidRDefault="00EC62DA" w:rsidP="004926AA">
      <w:r>
        <w:t xml:space="preserve">  Given </w:t>
      </w:r>
      <w:r w:rsidR="004926AA">
        <w:t>que</w:t>
      </w:r>
      <w:r w:rsidR="004926AA">
        <w:t xml:space="preserve"> o usuário concluiu o preenchimento dos dados na tela anterior</w:t>
      </w:r>
    </w:p>
    <w:p w14:paraId="0FB68518" w14:textId="0EFC7165" w:rsidR="00EC62DA" w:rsidRDefault="004926AA" w:rsidP="00EC62DA">
      <w:r>
        <w:t xml:space="preserve">  When </w:t>
      </w:r>
      <w:r w:rsidR="00EC62DA">
        <w:t xml:space="preserve">a simulação </w:t>
      </w:r>
      <w:r>
        <w:t>for</w:t>
      </w:r>
      <w:r w:rsidR="00EC62DA">
        <w:t xml:space="preserve"> realizada</w:t>
      </w:r>
    </w:p>
    <w:p w14:paraId="552F5550" w14:textId="77777777" w:rsidR="004926AA" w:rsidRDefault="00EC62DA" w:rsidP="004926AA">
      <w:r>
        <w:t xml:space="preserve">  Then a taxa de juros efetiva anual deve ser exibida corretamente</w:t>
      </w:r>
      <w:r w:rsidR="004926AA">
        <w:t xml:space="preserve">, </w:t>
      </w:r>
      <w:r w:rsidR="004926AA">
        <w:t>de acordo com as regras vigentes</w:t>
      </w:r>
    </w:p>
    <w:p w14:paraId="3EFADCDA" w14:textId="77777777" w:rsidR="004926AA" w:rsidRDefault="004926AA" w:rsidP="004926AA"/>
    <w:p w14:paraId="671D76A6" w14:textId="7632D62F" w:rsidR="004926AA" w:rsidRDefault="004926AA" w:rsidP="004926AA">
      <w:r>
        <w:t>CT02</w:t>
      </w:r>
      <w:r>
        <w:t>4</w:t>
      </w:r>
      <w:r>
        <w:t xml:space="preserve"> - Exibir taxa </w:t>
      </w:r>
      <w:r>
        <w:t>“CESH a.a.”</w:t>
      </w:r>
    </w:p>
    <w:p w14:paraId="705DAAF3" w14:textId="77777777" w:rsidR="004926AA" w:rsidRDefault="004926AA" w:rsidP="004926AA">
      <w:r>
        <w:t xml:space="preserve">  Given que o usuário concluiu o preenchimento dos dados na tela anterior</w:t>
      </w:r>
    </w:p>
    <w:p w14:paraId="547414A7" w14:textId="77777777" w:rsidR="004926AA" w:rsidRDefault="004926AA" w:rsidP="004926AA">
      <w:r>
        <w:t xml:space="preserve">  When a simulação for realizada</w:t>
      </w:r>
    </w:p>
    <w:p w14:paraId="0449258F" w14:textId="77777777" w:rsidR="004926AA" w:rsidRDefault="004926AA" w:rsidP="004926AA">
      <w:r>
        <w:t xml:space="preserve">  Then a taxa de juros efetiva anual deve ser exibida corretamente, de acordo com as regras vigentes</w:t>
      </w:r>
    </w:p>
    <w:p w14:paraId="052E952C" w14:textId="77777777" w:rsidR="004926AA" w:rsidRDefault="004926AA" w:rsidP="004926AA"/>
    <w:p w14:paraId="53D5F90C" w14:textId="6EC9C278" w:rsidR="004926AA" w:rsidRDefault="004926AA" w:rsidP="004926AA">
      <w:r>
        <w:t>CT02</w:t>
      </w:r>
      <w:r>
        <w:t>5</w:t>
      </w:r>
      <w:r>
        <w:t xml:space="preserve"> - Exibir taxa </w:t>
      </w:r>
      <w:r>
        <w:t>“CET a.a.”</w:t>
      </w:r>
    </w:p>
    <w:p w14:paraId="52C03379" w14:textId="77777777" w:rsidR="004926AA" w:rsidRDefault="004926AA" w:rsidP="004926AA">
      <w:r>
        <w:t xml:space="preserve">  Given que o usuário concluiu o preenchimento dos dados na tela anterior</w:t>
      </w:r>
    </w:p>
    <w:p w14:paraId="32839B4C" w14:textId="77777777" w:rsidR="004926AA" w:rsidRDefault="004926AA" w:rsidP="004926AA">
      <w:r>
        <w:t xml:space="preserve">  When a simulação for realizada</w:t>
      </w:r>
    </w:p>
    <w:p w14:paraId="7DE9937D" w14:textId="77777777" w:rsidR="004926AA" w:rsidRDefault="004926AA" w:rsidP="004926AA">
      <w:r>
        <w:t xml:space="preserve">  Then a taxa de juros efetiva anual deve ser exibida corretamente, de acordo com as regras vigentes</w:t>
      </w:r>
    </w:p>
    <w:p w14:paraId="2E45A7A3" w14:textId="77777777" w:rsidR="00EC62DA" w:rsidRDefault="00EC62DA" w:rsidP="00EC62DA"/>
    <w:p w14:paraId="413CE697" w14:textId="58DAFE64" w:rsidR="00EC62DA" w:rsidRDefault="004926AA" w:rsidP="00EC62DA">
      <w:r>
        <w:t xml:space="preserve">CT026 - </w:t>
      </w:r>
      <w:r w:rsidR="00EC62DA">
        <w:t>Exibir renda líquida exigida</w:t>
      </w:r>
    </w:p>
    <w:p w14:paraId="46D0B6DB" w14:textId="68AF42ED" w:rsidR="004926AA" w:rsidRDefault="00EC62DA" w:rsidP="004926AA">
      <w:r>
        <w:t xml:space="preserve">  Given </w:t>
      </w:r>
      <w:r w:rsidR="004926AA">
        <w:t>que o usuário concluiu o preenchimento dos dados na tela anterior</w:t>
      </w:r>
    </w:p>
    <w:p w14:paraId="5867088B" w14:textId="24136182" w:rsidR="00EC62DA" w:rsidRDefault="004926AA" w:rsidP="00EC62DA">
      <w:r>
        <w:t xml:space="preserve">  When </w:t>
      </w:r>
      <w:r w:rsidR="00EC62DA">
        <w:t xml:space="preserve">a simulação </w:t>
      </w:r>
      <w:r>
        <w:t>for</w:t>
      </w:r>
      <w:r w:rsidR="00EC62DA">
        <w:t xml:space="preserve"> realizada</w:t>
      </w:r>
    </w:p>
    <w:p w14:paraId="03BFA699" w14:textId="26C6B5FB" w:rsidR="00EC62DA" w:rsidRDefault="00EC62DA" w:rsidP="00EC62DA">
      <w:r>
        <w:t xml:space="preserve">  Then o valor de renda líquida exigida deve ser exibido corretamente</w:t>
      </w:r>
      <w:r w:rsidR="004926AA">
        <w:t>, de acordo com as regras vigentes</w:t>
      </w:r>
    </w:p>
    <w:p w14:paraId="6F72D471" w14:textId="77777777" w:rsidR="004926AA" w:rsidRDefault="004926AA" w:rsidP="00EC62DA"/>
    <w:p w14:paraId="3BD5FBFA" w14:textId="77777777" w:rsidR="004926AA" w:rsidRDefault="004926AA" w:rsidP="00EC62DA"/>
    <w:p w14:paraId="2ED7C57B" w14:textId="77777777" w:rsidR="004926AA" w:rsidRDefault="004926AA" w:rsidP="00EC62DA"/>
    <w:p w14:paraId="7CDD7A96" w14:textId="77777777" w:rsidR="004926AA" w:rsidRDefault="004926AA" w:rsidP="00EC62DA"/>
    <w:p w14:paraId="477607BF" w14:textId="301AA621" w:rsidR="004926AA" w:rsidRDefault="004926AA" w:rsidP="004926AA">
      <w:r>
        <w:lastRenderedPageBreak/>
        <w:t>CT02</w:t>
      </w:r>
      <w:r>
        <w:t>7</w:t>
      </w:r>
      <w:r>
        <w:t xml:space="preserve"> </w:t>
      </w:r>
      <w:r>
        <w:t>–</w:t>
      </w:r>
      <w:r>
        <w:t xml:space="preserve"> </w:t>
      </w:r>
      <w:r>
        <w:t>Direcionamento do botão “Visualizar”</w:t>
      </w:r>
    </w:p>
    <w:p w14:paraId="1613F997" w14:textId="653DEC45" w:rsidR="004926AA" w:rsidRDefault="004926AA" w:rsidP="004926AA">
      <w:r>
        <w:t xml:space="preserve">  Given que o usuário </w:t>
      </w:r>
      <w:r>
        <w:t>esteja na tela “Resultado da simulação”</w:t>
      </w:r>
    </w:p>
    <w:p w14:paraId="175AC91C" w14:textId="192140DF" w:rsidR="004926AA" w:rsidRDefault="004926AA" w:rsidP="004926AA">
      <w:r>
        <w:t xml:space="preserve">  When </w:t>
      </w:r>
      <w:r>
        <w:t>ele clicar sobre o botão “Visualizar”</w:t>
      </w:r>
    </w:p>
    <w:p w14:paraId="10E1F3F1" w14:textId="709BC5FD" w:rsidR="004926AA" w:rsidRDefault="004926AA" w:rsidP="004926AA">
      <w:r>
        <w:t xml:space="preserve">  Then </w:t>
      </w:r>
      <w:r>
        <w:t>deverá ser exibido o documento “Evolução das Prestações” no formato .pdf</w:t>
      </w:r>
    </w:p>
    <w:p w14:paraId="07D594EB" w14:textId="77777777" w:rsidR="004926AA" w:rsidRDefault="004926AA" w:rsidP="004926AA"/>
    <w:p w14:paraId="7332CCA2" w14:textId="307A510A" w:rsidR="004926AA" w:rsidRDefault="004926AA" w:rsidP="004926AA">
      <w:r>
        <w:t>CT02</w:t>
      </w:r>
      <w:r>
        <w:t>8</w:t>
      </w:r>
      <w:r>
        <w:t xml:space="preserve"> – </w:t>
      </w:r>
      <w:r w:rsidR="005D4E5A">
        <w:t>Botão</w:t>
      </w:r>
      <w:r>
        <w:t xml:space="preserve"> “</w:t>
      </w:r>
      <w:r w:rsidR="005D4E5A">
        <w:t>Compartilhar</w:t>
      </w:r>
      <w:r>
        <w:t>”</w:t>
      </w:r>
    </w:p>
    <w:p w14:paraId="7EE1509E" w14:textId="77777777" w:rsidR="004926AA" w:rsidRDefault="004926AA" w:rsidP="004926AA">
      <w:r>
        <w:t xml:space="preserve">  Given que o usuário esteja na tela “Resultado da simulação”</w:t>
      </w:r>
    </w:p>
    <w:p w14:paraId="24DEC1A6" w14:textId="19BBB61C" w:rsidR="004926AA" w:rsidRDefault="004926AA" w:rsidP="004926AA">
      <w:r>
        <w:t xml:space="preserve">  When ele clicar sobre o botão “</w:t>
      </w:r>
      <w:r w:rsidR="005D4E5A">
        <w:t>Compartilhar</w:t>
      </w:r>
      <w:r>
        <w:t>”</w:t>
      </w:r>
    </w:p>
    <w:p w14:paraId="10B7C7B6" w14:textId="18FBFE6B" w:rsidR="004926AA" w:rsidRDefault="004926AA" w:rsidP="004926AA">
      <w:r>
        <w:t xml:space="preserve">  Then </w:t>
      </w:r>
      <w:r w:rsidR="005D4E5A">
        <w:t>o documento “</w:t>
      </w:r>
      <w:r w:rsidR="005D4E5A">
        <w:t>Evolução das Prestações”</w:t>
      </w:r>
      <w:r w:rsidR="005D4E5A">
        <w:t xml:space="preserve"> deverá ser gerado, estando disponível para compartilhamento</w:t>
      </w:r>
    </w:p>
    <w:p w14:paraId="56C58958" w14:textId="77777777" w:rsidR="004926AA" w:rsidRDefault="004926AA" w:rsidP="004926AA"/>
    <w:p w14:paraId="65F99112" w14:textId="3E583FAE" w:rsidR="005D4E5A" w:rsidRDefault="005D4E5A" w:rsidP="005D4E5A">
      <w:r>
        <w:t>CT02</w:t>
      </w:r>
      <w:r>
        <w:t>9</w:t>
      </w:r>
      <w:r>
        <w:t xml:space="preserve"> </w:t>
      </w:r>
      <w:r>
        <w:t>-</w:t>
      </w:r>
      <w:r>
        <w:t xml:space="preserve"> Direcionamento do botão “</w:t>
      </w:r>
      <w:r>
        <w:t>Nova simulação</w:t>
      </w:r>
      <w:r>
        <w:t>”</w:t>
      </w:r>
    </w:p>
    <w:p w14:paraId="323F3AF4" w14:textId="77777777" w:rsidR="005D4E5A" w:rsidRDefault="005D4E5A" w:rsidP="005D4E5A">
      <w:r>
        <w:t xml:space="preserve">  Given que o usuário esteja na tela “Resultado da simulação”</w:t>
      </w:r>
    </w:p>
    <w:p w14:paraId="3EC56D32" w14:textId="271FFA22" w:rsidR="005D4E5A" w:rsidRDefault="005D4E5A" w:rsidP="005D4E5A">
      <w:r>
        <w:t xml:space="preserve">  When ele clicar sobre o botão “Nova simulação”</w:t>
      </w:r>
    </w:p>
    <w:p w14:paraId="55CA2839" w14:textId="5CDD90B3" w:rsidR="004926AA" w:rsidRPr="005D4E5A" w:rsidRDefault="005D4E5A" w:rsidP="00EC62DA">
      <w:r>
        <w:t xml:space="preserve">  Then </w:t>
      </w:r>
      <w:r>
        <w:t>ele deverá ser direcionado para a tela inicial “Dados do Imóvel”</w:t>
      </w:r>
    </w:p>
    <w:sectPr w:rsidR="004926AA" w:rsidRPr="005D4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80"/>
    <w:rsid w:val="00066780"/>
    <w:rsid w:val="00135F4D"/>
    <w:rsid w:val="001964AB"/>
    <w:rsid w:val="002554F3"/>
    <w:rsid w:val="00441C84"/>
    <w:rsid w:val="004926AA"/>
    <w:rsid w:val="005D4E5A"/>
    <w:rsid w:val="0064532A"/>
    <w:rsid w:val="00D537E1"/>
    <w:rsid w:val="00E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9C627"/>
  <w15:chartTrackingRefBased/>
  <w15:docId w15:val="{10AD1B1C-0F24-46F0-AA6D-F41615556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E5A"/>
  </w:style>
  <w:style w:type="paragraph" w:styleId="Ttulo1">
    <w:name w:val="heading 1"/>
    <w:basedOn w:val="Normal"/>
    <w:next w:val="Normal"/>
    <w:link w:val="Ttulo1Char"/>
    <w:uiPriority w:val="9"/>
    <w:qFormat/>
    <w:rsid w:val="0006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7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7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7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7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7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7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1291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Sávio Marinho</dc:creator>
  <cp:keywords/>
  <dc:description/>
  <cp:lastModifiedBy>Sávio Marinho</cp:lastModifiedBy>
  <cp:revision>1</cp:revision>
  <dcterms:created xsi:type="dcterms:W3CDTF">2025-11-26T21:37:00Z</dcterms:created>
  <dcterms:modified xsi:type="dcterms:W3CDTF">2025-11-26T22:40:00Z</dcterms:modified>
</cp:coreProperties>
</file>