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Arial" w:hAnsi="Arial" w:cs="Arial"/>
          <w:color w:val="auto"/>
          <w:sz w:val="22"/>
          <w:szCs w:val="22"/>
          <w:cs w:val="0"/>
          <w:lang w:val="he-IL" w:bidi="ar-SA"/>
        </w:rPr>
        <w:id w:val="1234280954"/>
        <w:docPartObj>
          <w:docPartGallery w:val="Table of Contents"/>
          <w:docPartUnique/>
        </w:docPartObj>
      </w:sdtPr>
      <w:sdtEndPr>
        <w:rPr>
          <w:b/>
          <w:bCs/>
          <w:rtl w:val="0"/>
        </w:rPr>
      </w:sdtEndPr>
      <w:sdtContent>
        <w:p w:rsidR="004E6C37" w:rsidRDefault="004E6C37" w:rsidP="00E07009">
          <w:pPr>
            <w:pStyle w:val="TOCHeading"/>
            <w:rPr>
              <w:cs w:val="0"/>
            </w:rPr>
          </w:pPr>
          <w:r>
            <w:rPr>
              <w:cs w:val="0"/>
              <w:lang w:val="he-IL"/>
            </w:rPr>
            <w:t>תוכן עניינים</w:t>
          </w:r>
        </w:p>
        <w:p w:rsidR="00FB25EF" w:rsidRDefault="00DB2EFE">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532223014" w:history="1">
            <w:r w:rsidR="00FB25EF" w:rsidRPr="007C1195">
              <w:rPr>
                <w:rStyle w:val="Hyperlink"/>
                <w:noProof/>
                <w:rtl/>
              </w:rPr>
              <w:t xml:space="preserve">1 </w:t>
            </w:r>
            <w:r w:rsidR="00FB25EF" w:rsidRPr="007C1195">
              <w:rPr>
                <w:rStyle w:val="Hyperlink"/>
                <w:noProof/>
                <w:rtl/>
                <w:lang w:bidi="he-IL"/>
              </w:rPr>
              <w:t>אבסטרקט</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Toc532223014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3</w:t>
            </w:r>
            <w:r w:rsidR="00FB25EF">
              <w:rPr>
                <w:noProof/>
                <w:webHidden/>
                <w:rtl/>
              </w:rPr>
              <w:fldChar w:fldCharType="end"/>
            </w:r>
          </w:hyperlink>
        </w:p>
        <w:p w:rsidR="00FB25EF" w:rsidRDefault="000B72D6">
          <w:pPr>
            <w:pStyle w:val="TOC1"/>
            <w:tabs>
              <w:tab w:val="right" w:leader="dot" w:pos="8630"/>
            </w:tabs>
            <w:bidi/>
            <w:rPr>
              <w:rFonts w:asciiTheme="minorHAnsi" w:eastAsiaTheme="minorEastAsia" w:hAnsiTheme="minorHAnsi" w:cstheme="minorBidi"/>
              <w:noProof/>
              <w:rtl/>
              <w:lang w:bidi="he-IL"/>
            </w:rPr>
          </w:pPr>
          <w:hyperlink w:anchor="_Toc532223015" w:history="1">
            <w:r w:rsidR="00FB25EF" w:rsidRPr="007C1195">
              <w:rPr>
                <w:rStyle w:val="Hyperlink"/>
                <w:noProof/>
                <w:rtl/>
              </w:rPr>
              <w:t xml:space="preserve">2 </w:t>
            </w:r>
            <w:r w:rsidR="00FB25EF" w:rsidRPr="007C1195">
              <w:rPr>
                <w:rStyle w:val="Hyperlink"/>
                <w:noProof/>
                <w:rtl/>
                <w:lang w:bidi="he-IL"/>
              </w:rPr>
              <w:t>מבוא</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Toc532223015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4</w:t>
            </w:r>
            <w:r w:rsidR="00FB25EF">
              <w:rPr>
                <w:noProof/>
                <w:webHidden/>
                <w:rtl/>
              </w:rPr>
              <w:fldChar w:fldCharType="end"/>
            </w:r>
          </w:hyperlink>
        </w:p>
        <w:p w:rsidR="00FB25EF" w:rsidRDefault="000B72D6">
          <w:pPr>
            <w:pStyle w:val="TOC1"/>
            <w:tabs>
              <w:tab w:val="right" w:leader="dot" w:pos="8630"/>
            </w:tabs>
            <w:bidi/>
            <w:rPr>
              <w:rFonts w:asciiTheme="minorHAnsi" w:eastAsiaTheme="minorEastAsia" w:hAnsiTheme="minorHAnsi" w:cstheme="minorBidi"/>
              <w:noProof/>
              <w:rtl/>
              <w:lang w:bidi="he-IL"/>
            </w:rPr>
          </w:pPr>
          <w:hyperlink w:anchor="_Toc532223016" w:history="1">
            <w:r w:rsidR="00FB25EF" w:rsidRPr="007C1195">
              <w:rPr>
                <w:rStyle w:val="Hyperlink"/>
                <w:noProof/>
                <w:rtl/>
              </w:rPr>
              <w:t xml:space="preserve">3 </w:t>
            </w:r>
            <w:r w:rsidR="00FB25EF" w:rsidRPr="007C1195">
              <w:rPr>
                <w:rStyle w:val="Hyperlink"/>
                <w:noProof/>
                <w:rtl/>
                <w:lang w:bidi="he-IL"/>
              </w:rPr>
              <w:t>סקירת ספרות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Toc532223016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6</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17" w:history="1">
            <w:r w:rsidR="00FB25EF" w:rsidRPr="007C1195">
              <w:rPr>
                <w:rStyle w:val="Hyperlink"/>
                <w:noProof/>
                <w:rtl/>
              </w:rPr>
              <w:t xml:space="preserve">3.1 </w:t>
            </w:r>
            <w:r w:rsidR="00FB25EF" w:rsidRPr="007C1195">
              <w:rPr>
                <w:rStyle w:val="Hyperlink"/>
                <w:noProof/>
                <w:rtl/>
                <w:lang w:bidi="he-IL"/>
              </w:rPr>
              <w:t>בסיס מכניקת הזורמים</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Toc532223017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6</w:t>
            </w:r>
            <w:r w:rsidR="00FB25EF">
              <w:rPr>
                <w:noProof/>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18" w:history="1">
            <w:r w:rsidR="00FB25EF" w:rsidRPr="007C1195">
              <w:rPr>
                <w:rStyle w:val="Hyperlink"/>
                <w:rtl/>
              </w:rPr>
              <w:t xml:space="preserve">3.1.1 </w:t>
            </w:r>
            <w:r w:rsidR="00FB25EF" w:rsidRPr="007C1195">
              <w:rPr>
                <w:rStyle w:val="Hyperlink"/>
                <w:rtl/>
                <w:lang w:bidi="he-IL"/>
              </w:rPr>
              <w:t>זורם</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Toc532223018 \h</w:instrText>
            </w:r>
            <w:r w:rsidR="00FB25EF">
              <w:rPr>
                <w:webHidden/>
                <w:rtl/>
              </w:rPr>
              <w:instrText xml:space="preserve"> </w:instrText>
            </w:r>
            <w:r w:rsidR="00FB25EF">
              <w:rPr>
                <w:webHidden/>
                <w:rtl/>
              </w:rPr>
            </w:r>
            <w:r w:rsidR="00FB25EF">
              <w:rPr>
                <w:webHidden/>
                <w:rtl/>
              </w:rPr>
              <w:fldChar w:fldCharType="separate"/>
            </w:r>
            <w:r w:rsidR="00FB25EF">
              <w:rPr>
                <w:webHidden/>
                <w:rtl/>
              </w:rPr>
              <w:t>6</w:t>
            </w:r>
            <w:r w:rsidR="00FB25EF">
              <w:rPr>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19" w:history="1">
            <w:r w:rsidR="00FB25EF" w:rsidRPr="007C1195">
              <w:rPr>
                <w:rStyle w:val="Hyperlink"/>
                <w:rtl/>
              </w:rPr>
              <w:t xml:space="preserve">3.1.2 </w:t>
            </w:r>
            <w:r w:rsidR="00FB25EF" w:rsidRPr="007C1195">
              <w:rPr>
                <w:rStyle w:val="Hyperlink"/>
                <w:rtl/>
                <w:lang w:bidi="he-IL"/>
              </w:rPr>
              <w:t>צמיגות</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Toc532223019 \h</w:instrText>
            </w:r>
            <w:r w:rsidR="00FB25EF">
              <w:rPr>
                <w:webHidden/>
                <w:rtl/>
              </w:rPr>
              <w:instrText xml:space="preserve"> </w:instrText>
            </w:r>
            <w:r w:rsidR="00FB25EF">
              <w:rPr>
                <w:webHidden/>
                <w:rtl/>
              </w:rPr>
            </w:r>
            <w:r w:rsidR="00FB25EF">
              <w:rPr>
                <w:webHidden/>
                <w:rtl/>
              </w:rPr>
              <w:fldChar w:fldCharType="separate"/>
            </w:r>
            <w:r w:rsidR="00FB25EF">
              <w:rPr>
                <w:webHidden/>
                <w:rtl/>
              </w:rPr>
              <w:t>7</w:t>
            </w:r>
            <w:r w:rsidR="00FB25EF">
              <w:rPr>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20" w:history="1">
            <w:r w:rsidR="00FB25EF" w:rsidRPr="007C1195">
              <w:rPr>
                <w:rStyle w:val="Hyperlink"/>
                <w:rtl/>
              </w:rPr>
              <w:t xml:space="preserve">3.1.3 </w:t>
            </w:r>
            <w:r w:rsidR="00FB25EF" w:rsidRPr="007C1195">
              <w:rPr>
                <w:rStyle w:val="Hyperlink"/>
                <w:rtl/>
                <w:lang w:bidi="he-IL"/>
              </w:rPr>
              <w:t>שכבת הגבול</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Toc532223020 \h</w:instrText>
            </w:r>
            <w:r w:rsidR="00FB25EF">
              <w:rPr>
                <w:webHidden/>
                <w:rtl/>
              </w:rPr>
              <w:instrText xml:space="preserve"> </w:instrText>
            </w:r>
            <w:r w:rsidR="00FB25EF">
              <w:rPr>
                <w:webHidden/>
                <w:rtl/>
              </w:rPr>
            </w:r>
            <w:r w:rsidR="00FB25EF">
              <w:rPr>
                <w:webHidden/>
                <w:rtl/>
              </w:rPr>
              <w:fldChar w:fldCharType="separate"/>
            </w:r>
            <w:r w:rsidR="00FB25EF">
              <w:rPr>
                <w:webHidden/>
                <w:rtl/>
              </w:rPr>
              <w:t>7</w:t>
            </w:r>
            <w:r w:rsidR="00FB25EF">
              <w:rPr>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21" w:history="1">
            <w:r w:rsidR="00FB25EF" w:rsidRPr="007C1195">
              <w:rPr>
                <w:rStyle w:val="Hyperlink"/>
                <w:rtl/>
              </w:rPr>
              <w:t xml:space="preserve">3.1.4 </w:t>
            </w:r>
            <w:r w:rsidR="00FB25EF" w:rsidRPr="007C1195">
              <w:rPr>
                <w:rStyle w:val="Hyperlink"/>
                <w:rtl/>
                <w:lang w:bidi="he-IL"/>
              </w:rPr>
              <w:t>שימושים של מכניקת הזורמים</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Toc532223021 \h</w:instrText>
            </w:r>
            <w:r w:rsidR="00FB25EF">
              <w:rPr>
                <w:webHidden/>
                <w:rtl/>
              </w:rPr>
              <w:instrText xml:space="preserve"> </w:instrText>
            </w:r>
            <w:r w:rsidR="00FB25EF">
              <w:rPr>
                <w:webHidden/>
                <w:rtl/>
              </w:rPr>
            </w:r>
            <w:r w:rsidR="00FB25EF">
              <w:rPr>
                <w:webHidden/>
                <w:rtl/>
              </w:rPr>
              <w:fldChar w:fldCharType="separate"/>
            </w:r>
            <w:r w:rsidR="00FB25EF">
              <w:rPr>
                <w:webHidden/>
                <w:rtl/>
              </w:rPr>
              <w:t>8</w:t>
            </w:r>
            <w:r w:rsidR="00FB25EF">
              <w:rPr>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22" w:history="1">
            <w:r w:rsidR="00FB25EF" w:rsidRPr="007C1195">
              <w:rPr>
                <w:rStyle w:val="Hyperlink"/>
                <w:noProof/>
                <w:rtl/>
              </w:rPr>
              <w:t xml:space="preserve">3.2 </w:t>
            </w:r>
            <w:r w:rsidR="00FB25EF" w:rsidRPr="007C1195">
              <w:rPr>
                <w:rStyle w:val="Hyperlink"/>
                <w:noProof/>
                <w:rtl/>
                <w:lang w:bidi="he-IL"/>
              </w:rPr>
              <w:t>זרימה טורבולנטית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Toc532223022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8</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23" w:history="1">
            <w:r w:rsidR="00FB25EF" w:rsidRPr="007C1195">
              <w:rPr>
                <w:rStyle w:val="Hyperlink"/>
                <w:noProof/>
                <w:rtl/>
              </w:rPr>
              <w:t xml:space="preserve">3.3 </w:t>
            </w:r>
            <w:r w:rsidR="00FB25EF" w:rsidRPr="007C1195">
              <w:rPr>
                <w:rStyle w:val="Hyperlink"/>
                <w:noProof/>
                <w:rtl/>
                <w:lang w:bidi="he-IL"/>
              </w:rPr>
              <w:t>נקודת מבט לגראנג</w:t>
            </w:r>
            <w:r w:rsidR="00FB25EF" w:rsidRPr="007C1195">
              <w:rPr>
                <w:rStyle w:val="Hyperlink"/>
                <w:noProof/>
                <w:rtl/>
              </w:rPr>
              <w:t>'</w:t>
            </w:r>
            <w:r w:rsidR="00FB25EF" w:rsidRPr="007C1195">
              <w:rPr>
                <w:rStyle w:val="Hyperlink"/>
                <w:noProof/>
                <w:rtl/>
                <w:lang w:bidi="he-IL"/>
              </w:rPr>
              <w:t>ית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Toc532223023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9</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24" w:history="1">
            <w:r w:rsidR="00FB25EF" w:rsidRPr="007C1195">
              <w:rPr>
                <w:rStyle w:val="Hyperlink"/>
                <w:noProof/>
              </w:rPr>
              <w:t>3D-PTV 3.4</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Toc532223024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10</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25" w:history="1">
            <w:r w:rsidR="00FB25EF" w:rsidRPr="007C1195">
              <w:rPr>
                <w:rStyle w:val="Hyperlink"/>
                <w:noProof/>
                <w:rtl/>
              </w:rPr>
              <w:t xml:space="preserve">3.5 </w:t>
            </w:r>
            <w:r w:rsidR="00FB25EF" w:rsidRPr="007C1195">
              <w:rPr>
                <w:rStyle w:val="Hyperlink"/>
                <w:noProof/>
                <w:rtl/>
                <w:lang w:bidi="he-IL"/>
              </w:rPr>
              <w:t>תכסית עירונית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Toc532223025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10</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26" w:history="1">
            <w:r w:rsidR="00FB25EF" w:rsidRPr="007C1195">
              <w:rPr>
                <w:rStyle w:val="Hyperlink"/>
                <w:noProof/>
                <w:rtl/>
              </w:rPr>
              <w:t xml:space="preserve">3.6 </w:t>
            </w:r>
            <w:r w:rsidR="00FB25EF" w:rsidRPr="007C1195">
              <w:rPr>
                <w:rStyle w:val="Hyperlink"/>
                <w:noProof/>
                <w:rtl/>
                <w:lang w:bidi="he-IL"/>
              </w:rPr>
              <w:t xml:space="preserve">כוח </w:t>
            </w:r>
            <w:r w:rsidR="00FB25EF" w:rsidRPr="007C1195">
              <w:rPr>
                <w:rStyle w:val="Hyperlink"/>
                <w:noProof/>
                <w:highlight w:val="white"/>
                <w:rtl/>
                <w:lang w:bidi="he-IL"/>
              </w:rPr>
              <w:t>גְּרָר</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Toc532223026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10</w:t>
            </w:r>
            <w:r w:rsidR="00FB25EF">
              <w:rPr>
                <w:noProof/>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27" w:history="1">
            <w:r w:rsidR="00FB25EF" w:rsidRPr="007C1195">
              <w:rPr>
                <w:rStyle w:val="Hyperlink"/>
                <w:rtl/>
              </w:rPr>
              <w:t xml:space="preserve">3.6.1 </w:t>
            </w:r>
            <w:r w:rsidR="00FB25EF" w:rsidRPr="007C1195">
              <w:rPr>
                <w:rStyle w:val="Hyperlink"/>
                <w:rtl/>
                <w:lang w:bidi="he-IL"/>
              </w:rPr>
              <w:t>מקדם הגרר</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Toc532223027 \h</w:instrText>
            </w:r>
            <w:r w:rsidR="00FB25EF">
              <w:rPr>
                <w:webHidden/>
                <w:rtl/>
              </w:rPr>
              <w:instrText xml:space="preserve"> </w:instrText>
            </w:r>
            <w:r w:rsidR="00FB25EF">
              <w:rPr>
                <w:webHidden/>
                <w:rtl/>
              </w:rPr>
            </w:r>
            <w:r w:rsidR="00FB25EF">
              <w:rPr>
                <w:webHidden/>
                <w:rtl/>
              </w:rPr>
              <w:fldChar w:fldCharType="separate"/>
            </w:r>
            <w:r w:rsidR="00FB25EF">
              <w:rPr>
                <w:webHidden/>
                <w:rtl/>
              </w:rPr>
              <w:t>10</w:t>
            </w:r>
            <w:r w:rsidR="00FB25EF">
              <w:rPr>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28" w:history="1">
            <w:r w:rsidR="00FB25EF" w:rsidRPr="007C1195">
              <w:rPr>
                <w:rStyle w:val="Hyperlink"/>
                <w:rtl/>
              </w:rPr>
              <w:t xml:space="preserve">3.6.2 </w:t>
            </w:r>
            <w:r w:rsidR="00FB25EF" w:rsidRPr="007C1195">
              <w:rPr>
                <w:rStyle w:val="Hyperlink"/>
                <w:rtl/>
                <w:lang w:bidi="he-IL"/>
              </w:rPr>
              <w:t>חישוב הגרר</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Toc532223028 \h</w:instrText>
            </w:r>
            <w:r w:rsidR="00FB25EF">
              <w:rPr>
                <w:webHidden/>
                <w:rtl/>
              </w:rPr>
              <w:instrText xml:space="preserve"> </w:instrText>
            </w:r>
            <w:r w:rsidR="00FB25EF">
              <w:rPr>
                <w:webHidden/>
                <w:rtl/>
              </w:rPr>
            </w:r>
            <w:r w:rsidR="00FB25EF">
              <w:rPr>
                <w:webHidden/>
                <w:rtl/>
              </w:rPr>
              <w:fldChar w:fldCharType="separate"/>
            </w:r>
            <w:r w:rsidR="00FB25EF">
              <w:rPr>
                <w:webHidden/>
                <w:rtl/>
              </w:rPr>
              <w:t>11</w:t>
            </w:r>
            <w:r w:rsidR="00FB25EF">
              <w:rPr>
                <w:webHidden/>
                <w:rtl/>
              </w:rPr>
              <w:fldChar w:fldCharType="end"/>
            </w:r>
          </w:hyperlink>
        </w:p>
        <w:p w:rsidR="00FB25EF" w:rsidRDefault="000B72D6">
          <w:pPr>
            <w:pStyle w:val="TOC1"/>
            <w:tabs>
              <w:tab w:val="right" w:leader="dot" w:pos="8630"/>
            </w:tabs>
            <w:bidi/>
            <w:rPr>
              <w:rFonts w:asciiTheme="minorHAnsi" w:eastAsiaTheme="minorEastAsia" w:hAnsiTheme="minorHAnsi" w:cstheme="minorBidi"/>
              <w:noProof/>
              <w:rtl/>
              <w:lang w:bidi="he-IL"/>
            </w:rPr>
          </w:pPr>
          <w:hyperlink w:anchor="_Toc532223029" w:history="1">
            <w:r w:rsidR="00FB25EF" w:rsidRPr="007C1195">
              <w:rPr>
                <w:rStyle w:val="Hyperlink"/>
                <w:noProof/>
                <w:rtl/>
              </w:rPr>
              <w:t xml:space="preserve">4 </w:t>
            </w:r>
            <w:r w:rsidR="00FB25EF" w:rsidRPr="007C1195">
              <w:rPr>
                <w:rStyle w:val="Hyperlink"/>
                <w:noProof/>
                <w:rtl/>
                <w:lang w:bidi="he-IL"/>
              </w:rPr>
              <w:t>שיטות וחומרים</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Toc532223029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14</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30" w:history="1">
            <w:r w:rsidR="00FB25EF" w:rsidRPr="007C1195">
              <w:rPr>
                <w:rStyle w:val="Hyperlink"/>
                <w:noProof/>
                <w:rtl/>
              </w:rPr>
              <w:t xml:space="preserve">4.1 </w:t>
            </w:r>
            <w:r w:rsidR="00FB25EF" w:rsidRPr="007C1195">
              <w:rPr>
                <w:rStyle w:val="Hyperlink"/>
                <w:noProof/>
                <w:rtl/>
                <w:lang w:bidi="he-IL"/>
              </w:rPr>
              <w:t>חומרים</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Toc532223030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14</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31" w:history="1">
            <w:r w:rsidR="00FB25EF" w:rsidRPr="007C1195">
              <w:rPr>
                <w:rStyle w:val="Hyperlink"/>
                <w:noProof/>
                <w:rtl/>
              </w:rPr>
              <w:t xml:space="preserve">4.2 </w:t>
            </w:r>
            <w:r w:rsidR="00FB25EF" w:rsidRPr="007C1195">
              <w:rPr>
                <w:rStyle w:val="Hyperlink"/>
                <w:noProof/>
                <w:rtl/>
                <w:lang w:bidi="he-IL"/>
              </w:rPr>
              <w:t>מכשירים</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Toc532223031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14</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32" w:history="1">
            <w:r w:rsidR="00FB25EF" w:rsidRPr="007C1195">
              <w:rPr>
                <w:rStyle w:val="Hyperlink"/>
                <w:noProof/>
                <w:rtl/>
              </w:rPr>
              <w:t xml:space="preserve">4.3 </w:t>
            </w:r>
            <w:r w:rsidR="00FB25EF" w:rsidRPr="007C1195">
              <w:rPr>
                <w:rStyle w:val="Hyperlink"/>
                <w:noProof/>
                <w:rtl/>
                <w:lang w:bidi="he-IL"/>
              </w:rPr>
              <w:t>סביבת הניסוי</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Toc532223032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14</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33" w:history="1">
            <w:r w:rsidR="00FB25EF" w:rsidRPr="007C1195">
              <w:rPr>
                <w:rStyle w:val="Hyperlink"/>
                <w:noProof/>
                <w:rtl/>
              </w:rPr>
              <w:t xml:space="preserve">4.4 </w:t>
            </w:r>
            <w:r w:rsidR="00FB25EF" w:rsidRPr="007C1195">
              <w:rPr>
                <w:rStyle w:val="Hyperlink"/>
                <w:noProof/>
                <w:rtl/>
                <w:lang w:bidi="he-IL"/>
              </w:rPr>
              <w:t>צילומי ה</w:t>
            </w:r>
            <w:r w:rsidR="00FB25EF" w:rsidRPr="007C1195">
              <w:rPr>
                <w:rStyle w:val="Hyperlink"/>
                <w:noProof/>
                <w:rtl/>
              </w:rPr>
              <w:t>-</w:t>
            </w:r>
            <w:r w:rsidR="00FB25EF" w:rsidRPr="007C1195">
              <w:rPr>
                <w:rStyle w:val="Hyperlink"/>
                <w:noProof/>
              </w:rPr>
              <w:t>PTV</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Toc532223033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15</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34" w:history="1">
            <w:r w:rsidR="00FB25EF" w:rsidRPr="007C1195">
              <w:rPr>
                <w:rStyle w:val="Hyperlink"/>
                <w:noProof/>
                <w:rtl/>
              </w:rPr>
              <w:t xml:space="preserve">4.4 </w:t>
            </w:r>
            <w:r w:rsidR="00FB25EF" w:rsidRPr="007C1195">
              <w:rPr>
                <w:rStyle w:val="Hyperlink"/>
                <w:noProof/>
                <w:rtl/>
                <w:lang w:bidi="he-IL"/>
              </w:rPr>
              <w:t>התוכנה</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Toc532223034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16</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35" w:history="1">
            <w:r w:rsidR="00FB25EF" w:rsidRPr="007C1195">
              <w:rPr>
                <w:rStyle w:val="Hyperlink"/>
                <w:noProof/>
                <w:rtl/>
              </w:rPr>
              <w:t xml:space="preserve">4.5 </w:t>
            </w:r>
            <w:r w:rsidR="00FB25EF" w:rsidRPr="007C1195">
              <w:rPr>
                <w:rStyle w:val="Hyperlink"/>
                <w:noProof/>
                <w:rtl/>
                <w:lang w:bidi="he-IL"/>
              </w:rPr>
              <w:t>חישובים</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Toc532223035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16</w:t>
            </w:r>
            <w:r w:rsidR="00FB25EF">
              <w:rPr>
                <w:noProof/>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36" w:history="1">
            <w:r w:rsidR="00FB25EF" w:rsidRPr="007C1195">
              <w:rPr>
                <w:rStyle w:val="Hyperlink"/>
                <w:rtl/>
              </w:rPr>
              <w:t xml:space="preserve">4.5.1 </w:t>
            </w:r>
            <w:r w:rsidR="00FB25EF" w:rsidRPr="007C1195">
              <w:rPr>
                <w:rStyle w:val="Hyperlink"/>
                <w:rtl/>
                <w:lang w:bidi="he-IL"/>
              </w:rPr>
              <w:t>מהירויות ממוצעות</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Toc532223036 \h</w:instrText>
            </w:r>
            <w:r w:rsidR="00FB25EF">
              <w:rPr>
                <w:webHidden/>
                <w:rtl/>
              </w:rPr>
              <w:instrText xml:space="preserve"> </w:instrText>
            </w:r>
            <w:r w:rsidR="00FB25EF">
              <w:rPr>
                <w:webHidden/>
                <w:rtl/>
              </w:rPr>
            </w:r>
            <w:r w:rsidR="00FB25EF">
              <w:rPr>
                <w:webHidden/>
                <w:rtl/>
              </w:rPr>
              <w:fldChar w:fldCharType="separate"/>
            </w:r>
            <w:r w:rsidR="00FB25EF">
              <w:rPr>
                <w:webHidden/>
                <w:rtl/>
              </w:rPr>
              <w:t>16</w:t>
            </w:r>
            <w:r w:rsidR="00FB25EF">
              <w:rPr>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37" w:history="1">
            <w:r w:rsidR="00FB25EF" w:rsidRPr="007C1195">
              <w:rPr>
                <w:rStyle w:val="Hyperlink"/>
                <w:rtl/>
              </w:rPr>
              <w:t xml:space="preserve">4.5.2 </w:t>
            </w:r>
            <w:r w:rsidR="00FB25EF" w:rsidRPr="007C1195">
              <w:rPr>
                <w:rStyle w:val="Hyperlink"/>
                <w:rtl/>
                <w:lang w:bidi="he-IL"/>
              </w:rPr>
              <w:t>ערכי הביניים</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Toc532223037 \h</w:instrText>
            </w:r>
            <w:r w:rsidR="00FB25EF">
              <w:rPr>
                <w:webHidden/>
                <w:rtl/>
              </w:rPr>
              <w:instrText xml:space="preserve"> </w:instrText>
            </w:r>
            <w:r w:rsidR="00FB25EF">
              <w:rPr>
                <w:webHidden/>
                <w:rtl/>
              </w:rPr>
            </w:r>
            <w:r w:rsidR="00FB25EF">
              <w:rPr>
                <w:webHidden/>
                <w:rtl/>
              </w:rPr>
              <w:fldChar w:fldCharType="separate"/>
            </w:r>
            <w:r w:rsidR="00FB25EF">
              <w:rPr>
                <w:webHidden/>
                <w:rtl/>
              </w:rPr>
              <w:t>17</w:t>
            </w:r>
            <w:r w:rsidR="00FB25EF">
              <w:rPr>
                <w:webHidden/>
                <w:rtl/>
              </w:rPr>
              <w:fldChar w:fldCharType="end"/>
            </w:r>
          </w:hyperlink>
        </w:p>
        <w:p w:rsidR="00FB25EF" w:rsidRDefault="000B72D6">
          <w:pPr>
            <w:pStyle w:val="TOC1"/>
            <w:tabs>
              <w:tab w:val="right" w:leader="dot" w:pos="8630"/>
            </w:tabs>
            <w:bidi/>
            <w:rPr>
              <w:rFonts w:asciiTheme="minorHAnsi" w:eastAsiaTheme="minorEastAsia" w:hAnsiTheme="minorHAnsi" w:cstheme="minorBidi"/>
              <w:noProof/>
              <w:rtl/>
              <w:lang w:bidi="he-IL"/>
            </w:rPr>
          </w:pPr>
          <w:hyperlink w:anchor="_Toc532223038" w:history="1">
            <w:r w:rsidR="00FB25EF" w:rsidRPr="007C1195">
              <w:rPr>
                <w:rStyle w:val="Hyperlink"/>
                <w:noProof/>
                <w:rtl/>
              </w:rPr>
              <w:t xml:space="preserve">5 </w:t>
            </w:r>
            <w:r w:rsidR="00FB25EF" w:rsidRPr="007C1195">
              <w:rPr>
                <w:rStyle w:val="Hyperlink"/>
                <w:noProof/>
                <w:rtl/>
                <w:lang w:bidi="he-IL"/>
              </w:rPr>
              <w:t>תוצאות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Toc532223038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18</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39" w:history="1">
            <w:r w:rsidR="00FB25EF" w:rsidRPr="007C1195">
              <w:rPr>
                <w:rStyle w:val="Hyperlink"/>
                <w:noProof/>
                <w:rtl/>
              </w:rPr>
              <w:t xml:space="preserve">5.1 </w:t>
            </w:r>
            <w:r w:rsidR="00FB25EF" w:rsidRPr="007C1195">
              <w:rPr>
                <w:rStyle w:val="Hyperlink"/>
                <w:noProof/>
                <w:rtl/>
                <w:lang w:bidi="he-IL"/>
              </w:rPr>
              <w:t>חישוב כוח הגרר בעזרת מקדם הגרר בדגם התכסית העירונית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Toc532223039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18</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40" w:history="1">
            <w:r w:rsidR="00FB25EF" w:rsidRPr="007C1195">
              <w:rPr>
                <w:rStyle w:val="Hyperlink"/>
                <w:noProof/>
                <w:rtl/>
              </w:rPr>
              <w:t xml:space="preserve">5.2 </w:t>
            </w:r>
            <w:r w:rsidR="00FB25EF" w:rsidRPr="007C1195">
              <w:rPr>
                <w:rStyle w:val="Hyperlink"/>
                <w:noProof/>
                <w:rtl/>
                <w:lang w:bidi="he-IL"/>
              </w:rPr>
              <w:t>חישוב כוח הגרר בעזרת לחצי הריינולדס</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Toc532223040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19</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41" w:history="1">
            <w:r w:rsidR="00FB25EF" w:rsidRPr="007C1195">
              <w:rPr>
                <w:rStyle w:val="Hyperlink"/>
                <w:noProof/>
                <w:rtl/>
              </w:rPr>
              <w:t xml:space="preserve">5.3 </w:t>
            </w:r>
            <w:r w:rsidR="00FB25EF" w:rsidRPr="007C1195">
              <w:rPr>
                <w:rStyle w:val="Hyperlink"/>
                <w:noProof/>
                <w:rtl/>
                <w:lang w:bidi="he-IL"/>
              </w:rPr>
              <w:t>חישוב תאוצות החלקיקים בדגם התכסית העירונית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Toc532223041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20</w:t>
            </w:r>
            <w:r w:rsidR="00FB25EF">
              <w:rPr>
                <w:noProof/>
                <w:webHidden/>
                <w:rtl/>
              </w:rPr>
              <w:fldChar w:fldCharType="end"/>
            </w:r>
          </w:hyperlink>
        </w:p>
        <w:p w:rsidR="00FB25EF" w:rsidRDefault="000B72D6">
          <w:pPr>
            <w:pStyle w:val="TOC1"/>
            <w:tabs>
              <w:tab w:val="right" w:leader="dot" w:pos="8630"/>
            </w:tabs>
            <w:bidi/>
            <w:rPr>
              <w:rFonts w:asciiTheme="minorHAnsi" w:eastAsiaTheme="minorEastAsia" w:hAnsiTheme="minorHAnsi" w:cstheme="minorBidi"/>
              <w:noProof/>
              <w:rtl/>
              <w:lang w:bidi="he-IL"/>
            </w:rPr>
          </w:pPr>
          <w:hyperlink w:anchor="_Toc532223042" w:history="1">
            <w:r w:rsidR="00FB25EF" w:rsidRPr="007C1195">
              <w:rPr>
                <w:rStyle w:val="Hyperlink"/>
                <w:noProof/>
                <w:rtl/>
                <w:lang w:bidi="he-IL"/>
              </w:rPr>
              <w:t xml:space="preserve"> ביבליוגרפיה</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Toc532223042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24</w:t>
            </w:r>
            <w:r w:rsidR="00FB25EF">
              <w:rPr>
                <w:noProof/>
                <w:webHidden/>
                <w:rtl/>
              </w:rPr>
              <w:fldChar w:fldCharType="end"/>
            </w:r>
          </w:hyperlink>
        </w:p>
        <w:p w:rsidR="004E6C37" w:rsidRDefault="00DB2EFE" w:rsidP="00E07009">
          <w:pPr>
            <w:rPr>
              <w:rtl/>
              <w:cs/>
            </w:rPr>
          </w:pPr>
          <w:r>
            <w:rPr>
              <w:b/>
              <w:bCs/>
              <w:lang w:val="he-IL"/>
            </w:rPr>
            <w:fldChar w:fldCharType="end"/>
          </w:r>
        </w:p>
      </w:sdtContent>
    </w:sdt>
    <w:p w:rsidR="004E6C37" w:rsidRDefault="004E6C37" w:rsidP="00E07009">
      <w:pPr>
        <w:rPr>
          <w:rtl/>
        </w:rPr>
      </w:pPr>
    </w:p>
    <w:p w:rsidR="004E6C37" w:rsidRDefault="004E6C37" w:rsidP="00E07009">
      <w:pPr>
        <w:rPr>
          <w:sz w:val="48"/>
          <w:szCs w:val="48"/>
          <w:rtl/>
          <w:lang w:bidi="he-IL"/>
        </w:rPr>
      </w:pPr>
      <w:r>
        <w:rPr>
          <w:sz w:val="48"/>
          <w:szCs w:val="48"/>
          <w:rtl/>
          <w:lang w:bidi="he-IL"/>
        </w:rPr>
        <w:lastRenderedPageBreak/>
        <w:br w:type="page"/>
      </w:r>
    </w:p>
    <w:p w:rsidR="005C4392" w:rsidRDefault="00842EC2" w:rsidP="00E07009">
      <w:pPr>
        <w:pStyle w:val="Heading1"/>
        <w:bidi/>
        <w:rPr>
          <w:rtl/>
          <w:lang w:bidi="he-IL"/>
        </w:rPr>
      </w:pPr>
      <w:bookmarkStart w:id="0" w:name="_Toc532223014"/>
      <w:r>
        <w:rPr>
          <w:rFonts w:hint="cs"/>
          <w:rtl/>
          <w:lang w:bidi="he-IL"/>
        </w:rPr>
        <w:lastRenderedPageBreak/>
        <w:t>1</w:t>
      </w:r>
      <w:r w:rsidR="005C4392">
        <w:rPr>
          <w:rFonts w:hint="cs"/>
          <w:rtl/>
          <w:lang w:bidi="he-IL"/>
        </w:rPr>
        <w:t xml:space="preserve"> אבסטרקט</w:t>
      </w:r>
      <w:bookmarkEnd w:id="0"/>
    </w:p>
    <w:p w:rsidR="005C4392" w:rsidRPr="005C4392" w:rsidRDefault="005C4392" w:rsidP="00392494">
      <w:pPr>
        <w:pStyle w:val="NormalWeb"/>
        <w:bidi/>
        <w:spacing w:before="0" w:beforeAutospacing="0" w:after="0" w:afterAutospacing="0" w:line="360" w:lineRule="auto"/>
        <w:jc w:val="both"/>
        <w:rPr>
          <w:rtl/>
        </w:rPr>
      </w:pPr>
      <w:r w:rsidRPr="005C4392">
        <w:rPr>
          <w:rFonts w:ascii="Arial" w:hAnsi="Arial" w:cs="Arial"/>
          <w:color w:val="000000"/>
          <w:rtl/>
        </w:rPr>
        <w:t xml:space="preserve">המחקר בדק אם קיים קשר כלשהו בין תאוצות החלקיקים בתכסית עירונית לכוח הגרר הפועל על חלקיקים אלו. בוצע ניסוי </w:t>
      </w:r>
      <w:r w:rsidRPr="005C4392">
        <w:rPr>
          <w:rFonts w:ascii="Arial" w:hAnsi="Arial" w:cs="Arial"/>
          <w:color w:val="000000"/>
        </w:rPr>
        <w:t>PTV</w:t>
      </w:r>
      <w:r w:rsidRPr="005C4392">
        <w:rPr>
          <w:rFonts w:ascii="Arial" w:hAnsi="Arial" w:cs="Arial"/>
          <w:color w:val="000000"/>
          <w:rtl/>
        </w:rPr>
        <w:t xml:space="preserve"> במנהרת רוח, בה הוצב מודל של עיר. המודל הורכב משורות של פלטות בגובה 0.1 מטר ושורות של פלטות בגובה 0.05 מטר מסודרות לסירוגין. על המודל הוזרמה רוח במהירות של 4.5 מטר לשנייה ו-2.0 מטר לשנייה. מהמדידות נשלפו המהירויות של החלקיקים ובעזרתם הוערכו לחצי הריינולדס במערכת. תחת תנאי המערכת, נגזרת לחצי הריינולדס בציר ה-</w:t>
      </w:r>
      <w:r w:rsidRPr="005C4392">
        <w:rPr>
          <w:rFonts w:ascii="Arial" w:hAnsi="Arial" w:cs="Arial"/>
          <w:color w:val="000000"/>
        </w:rPr>
        <w:t>z</w:t>
      </w:r>
      <w:r w:rsidRPr="005C4392">
        <w:rPr>
          <w:rFonts w:ascii="Arial" w:hAnsi="Arial" w:cs="Arial"/>
          <w:color w:val="000000"/>
          <w:rtl/>
        </w:rPr>
        <w:t xml:space="preserve"> שווה בקירוב לכוח הגרר כפול מינוס אחד </w:t>
      </w:r>
      <w:sdt>
        <w:sdtPr>
          <w:rPr>
            <w:rFonts w:ascii="Arial" w:hAnsi="Arial" w:cs="Arial"/>
            <w:color w:val="000000"/>
            <w:rtl/>
          </w:rPr>
          <w:id w:val="-2097167553"/>
          <w:citation/>
        </w:sdtPr>
        <w:sdtContent>
          <w:r w:rsidR="00392494">
            <w:rPr>
              <w:rFonts w:ascii="Arial" w:hAnsi="Arial" w:cs="Arial"/>
              <w:color w:val="000000"/>
              <w:rtl/>
            </w:rPr>
            <w:fldChar w:fldCharType="begin"/>
          </w:r>
          <w:r w:rsidR="00392494">
            <w:rPr>
              <w:rFonts w:ascii="Arial" w:hAnsi="Arial" w:cs="Arial"/>
              <w:color w:val="000000"/>
            </w:rPr>
            <w:instrText xml:space="preserve"> CITATION DankEquations \l 1033 </w:instrText>
          </w:r>
          <w:r w:rsidR="00392494">
            <w:rPr>
              <w:rFonts w:ascii="Arial" w:hAnsi="Arial" w:cs="Arial"/>
              <w:color w:val="000000"/>
              <w:rtl/>
            </w:rPr>
            <w:fldChar w:fldCharType="separate"/>
          </w:r>
          <w:r w:rsidR="00946AE8" w:rsidRPr="00946AE8">
            <w:rPr>
              <w:rFonts w:ascii="Arial" w:hAnsi="Arial" w:cs="Arial"/>
              <w:noProof/>
              <w:color w:val="000000"/>
            </w:rPr>
            <w:t>(Brunet, Finnigan, &amp; Raupach., 1994)</w:t>
          </w:r>
          <w:r w:rsidR="00392494">
            <w:rPr>
              <w:rFonts w:ascii="Arial" w:hAnsi="Arial" w:cs="Arial"/>
              <w:color w:val="000000"/>
              <w:rtl/>
            </w:rPr>
            <w:fldChar w:fldCharType="end"/>
          </w:r>
        </w:sdtContent>
      </w:sdt>
      <w:r w:rsidRPr="005C4392">
        <w:rPr>
          <w:rFonts w:ascii="Arial" w:hAnsi="Arial" w:cs="Arial"/>
          <w:color w:val="000000"/>
          <w:rtl/>
        </w:rPr>
        <w:t xml:space="preserve">. מעבר לזאת כוח הגרר הוערך בעזרת ממוצע התאוצות בכל חתך גובה. הכוח על פי הערכת לחצי הריינולדס התחיל בירידה עד </w:t>
      </w:r>
      <w:r w:rsidRPr="005C4392">
        <w:rPr>
          <w:rFonts w:ascii="Arial" w:hAnsi="Arial" w:cs="Arial"/>
          <w:color w:val="000000"/>
        </w:rPr>
        <w:t>z=0.065</w:t>
      </w:r>
      <w:r w:rsidRPr="005C4392">
        <w:rPr>
          <w:rFonts w:ascii="Arial" w:hAnsi="Arial" w:cs="Arial"/>
          <w:color w:val="000000"/>
          <w:rtl/>
        </w:rPr>
        <w:t xml:space="preserve"> מטר ולאחר מכן המשיך בעלייה עד סוף התכסית. ההערכת הגרר על פי התאוצות התנהגה גם כן כך למעט אחרי הגובה 0.085 מטר, שם אירע ירידה קטנה בכוח. בהשוואה בין שני ההשערות לא נראה כי אין קשר ישר כלשהו, אך סדרי הגודל של שני ההשערות היו שווים והתנהגותם הייתה דומה. לכן נראה כי יכול להיות קיים קשר בין השניים, גם אם לא ישר.</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981618" w:rsidP="005C4392">
      <w:pPr>
        <w:pStyle w:val="Heading1"/>
        <w:bidi/>
        <w:rPr>
          <w:rtl/>
          <w:lang w:bidi="he-IL"/>
        </w:rPr>
      </w:pPr>
      <w:bookmarkStart w:id="1" w:name="_Toc532223015"/>
      <w:r>
        <w:rPr>
          <w:rFonts w:hint="cs"/>
          <w:rtl/>
          <w:lang w:bidi="he-IL"/>
        </w:rPr>
        <w:lastRenderedPageBreak/>
        <w:t xml:space="preserve">2 </w:t>
      </w:r>
      <w:r w:rsidR="005C4392">
        <w:rPr>
          <w:rFonts w:hint="cs"/>
          <w:rtl/>
          <w:lang w:bidi="he-IL"/>
        </w:rPr>
        <w:t>מבוא</w:t>
      </w:r>
      <w:bookmarkEnd w:id="1"/>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תחום מכניקת הזורמים חוקר את </w:t>
      </w:r>
      <w:r w:rsidR="00394DBA">
        <w:rPr>
          <w:rFonts w:eastAsia="Times New Roman" w:hint="cs"/>
          <w:color w:val="000000"/>
          <w:sz w:val="24"/>
          <w:szCs w:val="24"/>
          <w:rtl/>
          <w:lang w:bidi="he-IL"/>
        </w:rPr>
        <w:t>ה</w:t>
      </w:r>
      <w:r w:rsidRPr="005C4392">
        <w:rPr>
          <w:rFonts w:eastAsia="Times New Roman"/>
          <w:color w:val="000000"/>
          <w:sz w:val="24"/>
          <w:szCs w:val="24"/>
          <w:rtl/>
          <w:lang w:bidi="he-IL"/>
        </w:rPr>
        <w:t>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קומפרסורים, ומיזוג ביתי  </w:t>
      </w:r>
      <w:sdt>
        <w:sdtPr>
          <w:rPr>
            <w:rFonts w:eastAsia="Times New Roman"/>
            <w:color w:val="000000"/>
            <w:sz w:val="24"/>
            <w:szCs w:val="24"/>
            <w:rtl/>
            <w:lang w:bidi="he-IL"/>
          </w:rPr>
          <w:id w:val="-580605832"/>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392494">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Fox, McDoland</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Pritchard, 1998</w:t>
          </w:r>
          <w:r w:rsidR="00946AE8" w:rsidRPr="00946AE8">
            <w:rPr>
              <w:rFonts w:eastAsia="Times New Roman" w:hint="cs"/>
              <w:noProof/>
              <w:color w:val="000000"/>
              <w:sz w:val="24"/>
              <w:szCs w:val="24"/>
              <w:rtl/>
              <w:lang w:bidi="he-IL"/>
            </w:rPr>
            <w:t>)</w:t>
          </w:r>
          <w:r w:rsidR="00392494">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97104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לתאר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=uL/ν</m:t>
        </m:r>
      </m:oMath>
      <w:r w:rsidRPr="005C4392">
        <w:rPr>
          <w:rFonts w:eastAsia="Times New Roman"/>
          <w:color w:val="000000"/>
          <w:sz w:val="24"/>
          <w:szCs w:val="24"/>
          <w:rtl/>
          <w:lang w:bidi="he-IL"/>
        </w:rPr>
        <w:t xml:space="preserve"> כאשר </w:t>
      </w:r>
      <w:r w:rsidRPr="005C4392">
        <w:rPr>
          <w:rFonts w:eastAsia="Times New Roman"/>
          <w:color w:val="000000"/>
          <w:sz w:val="24"/>
          <w:szCs w:val="24"/>
          <w:lang w:bidi="he-IL"/>
        </w:rPr>
        <w:t>u</w:t>
      </w:r>
      <w:r w:rsidRPr="005C4392">
        <w:rPr>
          <w:rFonts w:eastAsia="Times New Roman"/>
          <w:color w:val="000000"/>
          <w:sz w:val="24"/>
          <w:szCs w:val="24"/>
          <w:rtl/>
          <w:lang w:bidi="he-IL"/>
        </w:rPr>
        <w:t xml:space="preserve"> היא המהירות הממוצעת של חלקיקי הזורם, </w:t>
      </w:r>
      <w:r w:rsidRPr="005C4392">
        <w:rPr>
          <w:rFonts w:eastAsia="Times New Roman"/>
          <w:color w:val="000000"/>
          <w:sz w:val="24"/>
          <w:szCs w:val="24"/>
          <w:lang w:bidi="he-IL"/>
        </w:rPr>
        <w:t>L</w:t>
      </w:r>
      <w:r w:rsidRPr="005C4392">
        <w:rPr>
          <w:rFonts w:eastAsia="Times New Roman"/>
          <w:color w:val="000000"/>
          <w:sz w:val="24"/>
          <w:szCs w:val="24"/>
          <w:rtl/>
          <w:lang w:bidi="he-IL"/>
        </w:rPr>
        <w:t xml:space="preserve"> היא סדר הגדול של </w:t>
      </w:r>
      <w:r w:rsidR="0097104A">
        <w:rPr>
          <w:rFonts w:eastAsia="Times New Roman"/>
          <w:color w:val="000000"/>
          <w:sz w:val="24"/>
          <w:szCs w:val="24"/>
          <w:rtl/>
          <w:lang w:bidi="he-IL"/>
        </w:rPr>
        <w:t>האורך המאונך לזרם ו-ν</w:t>
      </w:r>
      <w:r w:rsidRPr="005C4392">
        <w:rPr>
          <w:rFonts w:eastAsia="Times New Roman"/>
          <w:color w:val="000000"/>
          <w:sz w:val="24"/>
          <w:szCs w:val="24"/>
          <w:rtl/>
          <w:lang w:bidi="he-IL"/>
        </w:rPr>
        <w:t xml:space="preserve">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 </w:t>
      </w:r>
      <w:sdt>
        <w:sdtPr>
          <w:rPr>
            <w:rFonts w:eastAsia="Times New Roman"/>
            <w:color w:val="000000"/>
            <w:sz w:val="24"/>
            <w:szCs w:val="24"/>
            <w:rtl/>
            <w:lang w:bidi="he-IL"/>
          </w:rPr>
          <w:id w:val="934102513"/>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392494">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392494">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ישנן שתי שיטות מקובלות לחקירת זורמים: השיטה האוילרית והשיטה הלגראנג'ית. בשיטה האוילרית מודדים את תכונות הזורם בנקודה מסוימת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משומשת הרבה לחקר הפיזור של זיהום באוויר </w:t>
      </w:r>
      <w:sdt>
        <w:sdtPr>
          <w:rPr>
            <w:rFonts w:eastAsia="Times New Roman"/>
            <w:color w:val="000000"/>
            <w:sz w:val="24"/>
            <w:szCs w:val="24"/>
            <w:rtl/>
            <w:lang w:bidi="he-IL"/>
          </w:rPr>
          <w:id w:val="-363600066"/>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392494">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392494">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סוג מסויים של זרימה טורבולנטית הוא זרימה טורבולנטית בערים. כאשר רוח נושבת על עיר (מקבץ בניינים), האוויר מתחיל לזוז בצורה כאוטית.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392494">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Britter</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Hanna., 2003</w:t>
          </w:r>
          <w:r w:rsidR="00946AE8" w:rsidRPr="00946AE8">
            <w:rPr>
              <w:rFonts w:eastAsia="Times New Roman" w:hint="cs"/>
              <w:noProof/>
              <w:color w:val="000000"/>
              <w:sz w:val="24"/>
              <w:szCs w:val="24"/>
              <w:rtl/>
              <w:lang w:bidi="he-IL"/>
            </w:rPr>
            <w:t>)</w:t>
          </w:r>
          <w:r w:rsidR="00392494">
            <w:rPr>
              <w:rFonts w:eastAsia="Times New Roman"/>
              <w:color w:val="000000"/>
              <w:sz w:val="24"/>
              <w:szCs w:val="24"/>
              <w:rtl/>
              <w:lang w:bidi="he-IL"/>
            </w:rPr>
            <w:fldChar w:fldCharType="end"/>
          </w:r>
        </w:sdtContent>
      </w:sdt>
    </w:p>
    <w:p w:rsidR="005C4392" w:rsidRPr="005C4392" w:rsidRDefault="005C4392" w:rsidP="00392494">
      <w:pPr>
        <w:bidi/>
        <w:spacing w:line="360" w:lineRule="auto"/>
        <w:jc w:val="both"/>
        <w:rPr>
          <w:rFonts w:ascii="Times New Roman" w:eastAsia="Times New Roman" w:hAnsi="Times New Roman" w:cs="Times New Roman"/>
          <w:sz w:val="24"/>
          <w:szCs w:val="24"/>
          <w:rtl/>
          <w:lang w:bidi="he-IL"/>
        </w:rPr>
      </w:pPr>
      <w:r w:rsidRPr="005C4392">
        <w:rPr>
          <w:rFonts w:eastAsia="Times New Roman"/>
          <w:color w:val="000000"/>
          <w:sz w:val="24"/>
          <w:szCs w:val="24"/>
          <w:rtl/>
          <w:lang w:bidi="he-IL"/>
        </w:rPr>
        <w:lastRenderedPageBreak/>
        <w:t xml:space="preserve">אחד הכוחות החשובים בתכסית הוא כוח הגרר, הכוח שפועל על גוף נגד תנועתו בזורם.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 </w:t>
      </w:r>
      <w:sdt>
        <w:sdtPr>
          <w:rPr>
            <w:rFonts w:eastAsia="Times New Roman"/>
            <w:color w:val="000000"/>
            <w:sz w:val="24"/>
            <w:szCs w:val="24"/>
            <w:rtl/>
            <w:lang w:bidi="he-IL"/>
          </w:rPr>
          <w:id w:val="911200995"/>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392494">
            <w:rPr>
              <w:rFonts w:eastAsia="Times New Roman"/>
              <w:color w:val="000000"/>
              <w:sz w:val="24"/>
              <w:szCs w:val="24"/>
              <w:rtl/>
              <w:lang w:bidi="he-IL"/>
            </w:rPr>
            <w:fldChar w:fldCharType="separate"/>
          </w:r>
          <w:r w:rsidR="00946AE8" w:rsidRPr="00946AE8">
            <w:rPr>
              <w:rFonts w:eastAsia="Times New Roman"/>
              <w:noProof/>
              <w:color w:val="000000"/>
              <w:sz w:val="24"/>
              <w:szCs w:val="24"/>
              <w:lang w:bidi="he-IL"/>
            </w:rPr>
            <w:t>(Buccolieri, 2017)</w:t>
          </w:r>
          <w:r w:rsidR="00392494">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5C4392">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הניסויים שמתמקדים בחישוב הגרר הינם אוליריים, אך גם יהיה מעניין לבדוק אם ניתן בעזרת שיטה לאגראנג'ית לחשב את כוח הגרר. 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p>
    <w:p w:rsidR="005C4392" w:rsidRDefault="005C4392" w:rsidP="005C4392">
      <w:pPr>
        <w:pStyle w:val="NoSpacing"/>
        <w:bidi/>
        <w:rPr>
          <w:rtl/>
          <w:lang w:bidi="he-IL"/>
        </w:rPr>
      </w:pPr>
      <w:r>
        <w:rPr>
          <w:rtl/>
          <w:lang w:bidi="he-IL"/>
        </w:rPr>
        <w:br w:type="page"/>
      </w:r>
    </w:p>
    <w:p w:rsidR="00981618" w:rsidRDefault="00981618" w:rsidP="00981618">
      <w:pPr>
        <w:pStyle w:val="Heading1"/>
        <w:bidi/>
        <w:rPr>
          <w:rtl/>
          <w:lang w:bidi="he-IL"/>
        </w:rPr>
      </w:pPr>
      <w:bookmarkStart w:id="2" w:name="_Toc532223016"/>
      <w:r>
        <w:rPr>
          <w:rFonts w:hint="cs"/>
          <w:rtl/>
          <w:lang w:bidi="he-IL"/>
        </w:rPr>
        <w:lastRenderedPageBreak/>
        <w:t>3 סקירת ספרות</w:t>
      </w:r>
      <w:bookmarkEnd w:id="2"/>
    </w:p>
    <w:p w:rsidR="00644CB1" w:rsidRPr="00981618" w:rsidRDefault="00981618" w:rsidP="00981618">
      <w:pPr>
        <w:pStyle w:val="Heading2"/>
        <w:bidi/>
        <w:rPr>
          <w:rtl/>
        </w:rPr>
      </w:pPr>
      <w:bookmarkStart w:id="3" w:name="_Toc532223017"/>
      <w:r>
        <w:rPr>
          <w:rFonts w:hint="cs"/>
          <w:rtl/>
          <w:lang w:bidi="he-IL"/>
        </w:rPr>
        <w:t xml:space="preserve">3.1 </w:t>
      </w:r>
      <w:r w:rsidR="00F6177B">
        <w:rPr>
          <w:rtl/>
          <w:lang w:bidi="he-IL"/>
        </w:rPr>
        <w:t>בסיס מכניקת הזורמים</w:t>
      </w:r>
      <w:bookmarkEnd w:id="3"/>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981618" w:rsidP="00322996">
      <w:pPr>
        <w:pStyle w:val="Heading3"/>
        <w:bidi/>
        <w:rPr>
          <w:lang w:bidi="he-IL"/>
        </w:rPr>
      </w:pPr>
      <w:bookmarkStart w:id="4" w:name="_Toc532223018"/>
      <w:r>
        <w:rPr>
          <w:rFonts w:hint="cs"/>
          <w:rtl/>
          <w:lang w:bidi="he-IL"/>
        </w:rPr>
        <w:t>3.1.1</w:t>
      </w:r>
      <w:r w:rsidR="00842EC2">
        <w:rPr>
          <w:rFonts w:hint="cs"/>
          <w:rtl/>
          <w:lang w:bidi="he-IL"/>
        </w:rPr>
        <w:t xml:space="preserve"> </w:t>
      </w:r>
      <w:r w:rsidR="00DE0E1A">
        <w:rPr>
          <w:rFonts w:hint="cs"/>
          <w:rtl/>
          <w:lang w:bidi="he-IL"/>
        </w:rPr>
        <w:t>זורם</w:t>
      </w:r>
      <w:r w:rsidR="003834D2">
        <w:rPr>
          <w:noProof/>
          <w:sz w:val="24"/>
          <w:szCs w:val="24"/>
          <w:rtl/>
          <w:lang w:bidi="he-IL"/>
        </w:rPr>
        <w:drawing>
          <wp:anchor distT="114300" distB="114300" distL="114300" distR="114300" simplePos="0" relativeHeight="251661312" behindDoc="0" locked="0" layoutInCell="1" allowOverlap="1" wp14:anchorId="06C461E7" wp14:editId="36EC834E">
            <wp:simplePos x="0" y="0"/>
            <wp:positionH relativeFrom="margin">
              <wp:posOffset>-107315</wp:posOffset>
            </wp:positionH>
            <wp:positionV relativeFrom="paragraph">
              <wp:posOffset>1826260</wp:posOffset>
            </wp:positionV>
            <wp:extent cx="5556250" cy="1804035"/>
            <wp:effectExtent l="19050" t="0" r="635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cstate="print"/>
                    <a:stretch>
                      <a:fillRect/>
                    </a:stretch>
                  </pic:blipFill>
                  <pic:spPr>
                    <a:xfrm>
                      <a:off x="0" y="0"/>
                      <a:ext cx="5556250" cy="1804035"/>
                    </a:xfrm>
                    <a:prstGeom prst="rect">
                      <a:avLst/>
                    </a:prstGeom>
                    <a:ln/>
                  </pic:spPr>
                </pic:pic>
              </a:graphicData>
            </a:graphic>
          </wp:anchor>
        </w:drawing>
      </w:r>
      <w:bookmarkEnd w:id="4"/>
    </w:p>
    <w:p w:rsidR="00DE0E1A" w:rsidRDefault="00981618" w:rsidP="00322996">
      <w:pPr>
        <w:pStyle w:val="Heading4"/>
        <w:bidi/>
        <w:rPr>
          <w:rtl/>
          <w:lang w:bidi="he-IL"/>
        </w:rPr>
      </w:pPr>
      <w:r>
        <w:rPr>
          <w:rFonts w:hint="cs"/>
          <w:rtl/>
          <w:lang w:bidi="he-IL"/>
        </w:rPr>
        <w:t>3.1.1.1</w:t>
      </w:r>
      <w:r w:rsidR="00842EC2">
        <w:rPr>
          <w:rFonts w:hint="cs"/>
          <w:rtl/>
          <w:lang w:bidi="he-IL"/>
        </w:rPr>
        <w:t xml:space="preserve"> </w:t>
      </w:r>
      <w:r w:rsidR="00DE0E1A">
        <w:rPr>
          <w:rFonts w:hint="cs"/>
          <w:rtl/>
          <w:lang w:bidi="he-IL"/>
        </w:rPr>
        <w:t>מאמץ</w:t>
      </w:r>
    </w:p>
    <w:p w:rsidR="002D5B13" w:rsidRDefault="000B72D6" w:rsidP="00C6280B">
      <w:pPr>
        <w:bidi/>
        <w:spacing w:line="360" w:lineRule="auto"/>
        <w:jc w:val="both"/>
        <w:rPr>
          <w:sz w:val="24"/>
          <w:szCs w:val="24"/>
        </w:rPr>
      </w:pPr>
      <w:r>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27.6pt;margin-top:218.15pt;width:354.95pt;height:41.05pt;z-index:251662336;visibility:visible" stroked="f">
            <v:textbox style="mso-next-textbox:#Text Box 13;mso-fit-shape-to-text:t" inset="0,0,0,0">
              <w:txbxContent>
                <w:p w:rsidR="00641D0E" w:rsidRPr="00842EC2" w:rsidRDefault="00641D0E" w:rsidP="00C821EE">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3.1: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1053697197"/>
                      <w:citation/>
                    </w:sdt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Pr>
                          <w:i w:val="0"/>
                          <w:iCs w:val="0"/>
                          <w:noProof/>
                          <w:sz w:val="20"/>
                          <w:szCs w:val="20"/>
                          <w:rtl/>
                          <w:lang w:bidi="he-IL"/>
                        </w:rPr>
                        <w:t xml:space="preserve"> </w:t>
                      </w:r>
                      <w:r w:rsidRPr="00946AE8">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3800CF">
        <w:rPr>
          <w:rFonts w:hint="cs"/>
          <w:sz w:val="24"/>
          <w:szCs w:val="24"/>
          <w:rtl/>
          <w:lang w:bidi="he-IL"/>
        </w:rPr>
        <w:t>ה</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אחד מסוגי המאמץ הוא</w:t>
      </w:r>
      <w:r w:rsidR="00F6177B">
        <w:rPr>
          <w:sz w:val="24"/>
          <w:szCs w:val="24"/>
          <w:rtl/>
          <w:lang w:bidi="he-IL"/>
        </w:rPr>
        <w:t xml:space="preserve"> מאמץ גזירה</w:t>
      </w:r>
      <w:r w:rsidR="00F6177B">
        <w:rPr>
          <w:sz w:val="24"/>
          <w:szCs w:val="24"/>
          <w:rtl/>
        </w:rPr>
        <w:t>.</w:t>
      </w:r>
      <w:r w:rsidR="00740786">
        <w:rPr>
          <w:rFonts w:hint="cs"/>
          <w:i/>
          <w:sz w:val="24"/>
          <w:szCs w:val="24"/>
          <w:rtl/>
          <w:lang w:bidi="he-IL"/>
        </w:rPr>
        <w:t xml:space="preserve"> מאמץ גזירה הוא </w:t>
      </w:r>
      <w:r w:rsidR="003800CF">
        <w:rPr>
          <w:rFonts w:hint="cs"/>
          <w:i/>
          <w:sz w:val="24"/>
          <w:szCs w:val="24"/>
          <w:rtl/>
          <w:lang w:bidi="he-IL"/>
        </w:rPr>
        <w:t>רכיב</w:t>
      </w:r>
      <w:r w:rsidR="00740786">
        <w:rPr>
          <w:rFonts w:hint="cs"/>
          <w:i/>
          <w:sz w:val="24"/>
          <w:szCs w:val="24"/>
          <w:rtl/>
          <w:lang w:bidi="he-IL"/>
        </w:rPr>
        <w:t xml:space="preserve"> של המאמץ הכללי אשר </w:t>
      </w:r>
      <w:r w:rsidR="00C6280B">
        <w:rPr>
          <w:rFonts w:hint="cs"/>
          <w:i/>
          <w:sz w:val="24"/>
          <w:szCs w:val="24"/>
          <w:rtl/>
          <w:lang w:bidi="he-IL"/>
        </w:rPr>
        <w:t>פועל במקביל למישורים בגוף</w:t>
      </w:r>
      <w:r w:rsidR="00F6177B">
        <w:rPr>
          <w:sz w:val="24"/>
          <w:szCs w:val="24"/>
          <w:rtl/>
        </w:rPr>
        <w:t xml:space="preserve">. </w:t>
      </w:r>
      <w:r w:rsidR="00F6177B">
        <w:rPr>
          <w:sz w:val="24"/>
          <w:szCs w:val="24"/>
          <w:rtl/>
          <w:lang w:bidi="he-IL"/>
        </w:rPr>
        <w:t>הגדרה זאת מאוד פשוט</w:t>
      </w:r>
      <w:r w:rsidR="003834D2">
        <w:rPr>
          <w:rFonts w:hint="cs"/>
          <w:sz w:val="24"/>
          <w:szCs w:val="24"/>
          <w:rtl/>
          <w:lang w:bidi="he-IL"/>
        </w:rPr>
        <w:t>ה</w:t>
      </w:r>
      <w:r w:rsidR="003834D2">
        <w:rPr>
          <w:sz w:val="24"/>
          <w:szCs w:val="24"/>
          <w:rtl/>
          <w:lang w:bidi="he-IL"/>
        </w:rPr>
        <w:t xml:space="preserve"> להמח</w:t>
      </w:r>
      <w:r w:rsidR="003834D2">
        <w:rPr>
          <w:rFonts w:hint="cs"/>
          <w:sz w:val="24"/>
          <w:szCs w:val="24"/>
          <w:rtl/>
          <w:lang w:bidi="he-IL"/>
        </w:rPr>
        <w:t>שה</w:t>
      </w:r>
      <w:r w:rsidR="00F6177B">
        <w:rPr>
          <w:sz w:val="24"/>
          <w:szCs w:val="24"/>
          <w:rtl/>
          <w:lang w:bidi="he-IL"/>
        </w:rPr>
        <w:t xml:space="preserve"> בדו</w:t>
      </w:r>
      <w:r w:rsidR="00F6177B">
        <w:rPr>
          <w:sz w:val="24"/>
          <w:szCs w:val="24"/>
          <w:rtl/>
        </w:rPr>
        <w:t>-</w:t>
      </w:r>
      <w:r w:rsidR="00F6177B">
        <w:rPr>
          <w:sz w:val="24"/>
          <w:szCs w:val="24"/>
          <w:rtl/>
          <w:lang w:bidi="he-IL"/>
        </w:rPr>
        <w:t>ממד</w:t>
      </w:r>
      <w:r w:rsidR="00740786">
        <w:rPr>
          <w:rFonts w:hint="cs"/>
          <w:sz w:val="24"/>
          <w:szCs w:val="24"/>
          <w:rtl/>
          <w:lang w:bidi="he-IL"/>
        </w:rPr>
        <w:t>;</w:t>
      </w:r>
      <w:r w:rsidR="006707BE">
        <w:rPr>
          <w:rFonts w:hint="cs"/>
          <w:sz w:val="24"/>
          <w:szCs w:val="24"/>
          <w:rtl/>
          <w:lang w:bidi="he-IL"/>
        </w:rPr>
        <w:t xml:space="preserve"> למשל באיור </w:t>
      </w:r>
      <w:r w:rsidR="00C6280B">
        <w:rPr>
          <w:rFonts w:hint="cs"/>
          <w:sz w:val="24"/>
          <w:szCs w:val="24"/>
          <w:rtl/>
          <w:lang w:bidi="he-IL"/>
        </w:rPr>
        <w:t>3.1</w:t>
      </w:r>
      <w:r w:rsidR="00740786">
        <w:rPr>
          <w:rFonts w:hint="cs"/>
          <w:sz w:val="24"/>
          <w:szCs w:val="24"/>
          <w:rtl/>
          <w:lang w:bidi="he-IL"/>
        </w:rPr>
        <w:t xml:space="preserve"> הכוח </w:t>
      </w:r>
      <w:r w:rsidR="00740786">
        <w:rPr>
          <w:sz w:val="24"/>
          <w:szCs w:val="24"/>
          <w:lang w:bidi="he-IL"/>
        </w:rPr>
        <w:t>F</w:t>
      </w:r>
      <w:r w:rsidR="00740786">
        <w:rPr>
          <w:rFonts w:hint="cs"/>
          <w:sz w:val="24"/>
          <w:szCs w:val="24"/>
          <w:rtl/>
          <w:lang w:bidi="he-IL"/>
        </w:rPr>
        <w:t xml:space="preserve"> </w:t>
      </w:r>
      <w:r w:rsidR="00C6280B">
        <w:rPr>
          <w:rFonts w:hint="cs"/>
          <w:sz w:val="24"/>
          <w:szCs w:val="24"/>
          <w:rtl/>
          <w:lang w:bidi="he-IL"/>
        </w:rPr>
        <w:t>מפעיל מאמץ</w:t>
      </w:r>
      <w:r w:rsidR="00F6177B">
        <w:rPr>
          <w:sz w:val="24"/>
          <w:szCs w:val="24"/>
          <w:rtl/>
        </w:rPr>
        <w:t xml:space="preserve">. </w:t>
      </w:r>
      <w:r w:rsidR="00F6177B">
        <w:rPr>
          <w:sz w:val="24"/>
          <w:szCs w:val="24"/>
          <w:rtl/>
          <w:lang w:bidi="he-IL"/>
        </w:rPr>
        <w:t xml:space="preserve">אפשר </w:t>
      </w:r>
      <w:r w:rsidR="00C6280B">
        <w:rPr>
          <w:rFonts w:hint="cs"/>
          <w:sz w:val="24"/>
          <w:szCs w:val="24"/>
          <w:rtl/>
          <w:lang w:bidi="he-IL"/>
        </w:rPr>
        <w:t>לבחור</w:t>
      </w:r>
      <w:r w:rsidR="00F6177B">
        <w:rPr>
          <w:sz w:val="24"/>
          <w:szCs w:val="24"/>
          <w:rtl/>
          <w:lang w:bidi="he-IL"/>
        </w:rPr>
        <w:t xml:space="preserve"> שני חלקיקים </w:t>
      </w:r>
      <w:r w:rsidR="00F6177B">
        <w:rPr>
          <w:sz w:val="24"/>
          <w:szCs w:val="24"/>
          <w:rtl/>
        </w:rPr>
        <w:t>(</w:t>
      </w:r>
      <w:r w:rsidR="00F6177B">
        <w:rPr>
          <w:sz w:val="24"/>
          <w:szCs w:val="24"/>
          <w:rtl/>
          <w:lang w:bidi="he-IL"/>
        </w:rPr>
        <w:t>נקודות</w:t>
      </w:r>
      <w:r w:rsidR="00F6177B">
        <w:rPr>
          <w:sz w:val="24"/>
          <w:szCs w:val="24"/>
          <w:rtl/>
        </w:rPr>
        <w:t xml:space="preserve">) </w:t>
      </w:r>
      <w:r w:rsidR="00F6177B">
        <w:rPr>
          <w:sz w:val="24"/>
          <w:szCs w:val="24"/>
          <w:rtl/>
          <w:lang w:bidi="he-IL"/>
        </w:rPr>
        <w:t>ולחבר קו ביניהם</w:t>
      </w:r>
      <w:r w:rsidR="00F6177B">
        <w:rPr>
          <w:sz w:val="24"/>
          <w:szCs w:val="24"/>
          <w:rtl/>
        </w:rPr>
        <w:t xml:space="preserve">, </w:t>
      </w:r>
      <w:r w:rsidR="00F6177B">
        <w:rPr>
          <w:sz w:val="24"/>
          <w:szCs w:val="24"/>
          <w:rtl/>
          <w:lang w:bidi="he-IL"/>
        </w:rPr>
        <w:t>לאחר מכאן לצייר אנך אמצעי לקו</w:t>
      </w:r>
      <w:r w:rsidR="00F6177B">
        <w:rPr>
          <w:sz w:val="24"/>
          <w:szCs w:val="24"/>
          <w:rtl/>
        </w:rPr>
        <w:t xml:space="preserve">. </w:t>
      </w:r>
      <w:r w:rsidR="00F6177B">
        <w:rPr>
          <w:sz w:val="24"/>
          <w:szCs w:val="24"/>
          <w:rtl/>
          <w:lang w:bidi="he-IL"/>
        </w:rPr>
        <w:t>האנך האמצעי הזה הוא המישור</w:t>
      </w:r>
      <w:r w:rsidR="00F6177B">
        <w:rPr>
          <w:sz w:val="24"/>
          <w:szCs w:val="24"/>
          <w:rtl/>
        </w:rPr>
        <w:t xml:space="preserve">. </w:t>
      </w:r>
      <w:r w:rsidR="00F6177B">
        <w:rPr>
          <w:sz w:val="24"/>
          <w:szCs w:val="24"/>
          <w:rtl/>
          <w:lang w:bidi="he-IL"/>
        </w:rPr>
        <w:t>עכשיו החלקיקים צריכים להתרחק אחד מהשני על מישור זה</w:t>
      </w:r>
      <w:r w:rsidR="00F6177B">
        <w:rPr>
          <w:sz w:val="24"/>
          <w:szCs w:val="24"/>
          <w:rtl/>
        </w:rPr>
        <w:t xml:space="preserve">, </w:t>
      </w:r>
      <w:r w:rsidR="00F6177B">
        <w:rPr>
          <w:sz w:val="24"/>
          <w:szCs w:val="24"/>
          <w:rtl/>
          <w:lang w:bidi="he-IL"/>
        </w:rPr>
        <w:t>כלומר כל אחד מהם זז בכיוון שונה מהשני בקו המקביל לאנך האמצעי</w:t>
      </w:r>
      <w:r w:rsidR="00F6177B">
        <w:rPr>
          <w:sz w:val="24"/>
          <w:szCs w:val="24"/>
          <w:rtl/>
        </w:rPr>
        <w:t>.</w:t>
      </w:r>
    </w:p>
    <w:p w:rsidR="001D2DA8" w:rsidRDefault="00981618" w:rsidP="00322996">
      <w:pPr>
        <w:pStyle w:val="Heading4"/>
        <w:bidi/>
        <w:rPr>
          <w:rtl/>
          <w:lang w:bidi="he-IL"/>
        </w:rPr>
      </w:pPr>
      <w:r>
        <w:rPr>
          <w:rFonts w:hint="cs"/>
          <w:rtl/>
          <w:lang w:bidi="he-IL"/>
        </w:rPr>
        <w:t>3.1.1.2</w:t>
      </w:r>
      <w:r w:rsidR="00842EC2">
        <w:rPr>
          <w:rFonts w:hint="cs"/>
          <w:rtl/>
          <w:lang w:bidi="he-IL"/>
        </w:rPr>
        <w:t xml:space="preserve"> </w:t>
      </w:r>
      <w:r w:rsidR="004659E6">
        <w:rPr>
          <w:rFonts w:hint="cs"/>
          <w:rtl/>
          <w:lang w:bidi="he-IL"/>
        </w:rPr>
        <w:t>הגדרת זורם</w:t>
      </w:r>
    </w:p>
    <w:p w:rsidR="004659E6" w:rsidRPr="004659E6" w:rsidRDefault="004659E6" w:rsidP="00C6280B">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w:t>
      </w:r>
      <w:r w:rsidR="00C6280B">
        <w:rPr>
          <w:rFonts w:hint="cs"/>
          <w:sz w:val="24"/>
          <w:szCs w:val="24"/>
          <w:rtl/>
          <w:lang w:bidi="he-IL"/>
        </w:rPr>
        <w:t xml:space="preserve"> לזורם</w:t>
      </w:r>
      <w:r w:rsidR="00C6280B">
        <w:rPr>
          <w:sz w:val="24"/>
          <w:szCs w:val="24"/>
          <w:rtl/>
          <w:lang w:bidi="he-IL"/>
        </w:rPr>
        <w:t xml:space="preserve"> היא</w:t>
      </w:r>
      <w:r w:rsidR="00C6280B">
        <w:rPr>
          <w:rFonts w:hint="cs"/>
          <w:sz w:val="24"/>
          <w:szCs w:val="24"/>
          <w:rtl/>
          <w:lang w:bidi="he-IL"/>
        </w:rPr>
        <w:t xml:space="preserve"> כדלקמן</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w:t>
      </w:r>
      <w:r w:rsidR="00C6280B">
        <w:rPr>
          <w:rFonts w:hint="cs"/>
          <w:iCs/>
          <w:sz w:val="24"/>
          <w:szCs w:val="24"/>
          <w:rtl/>
          <w:lang w:bidi="he-IL"/>
        </w:rPr>
        <w:t>3.1</w:t>
      </w:r>
      <w:r w:rsidRPr="003834D2">
        <w:rPr>
          <w:rFonts w:hint="cs"/>
          <w:iCs/>
          <w:sz w:val="24"/>
          <w:szCs w:val="24"/>
          <w:rtl/>
          <w:lang w:bidi="he-IL"/>
        </w:rPr>
        <w:t>)</w:t>
      </w:r>
      <w:r>
        <w:rPr>
          <w:iCs/>
          <w:sz w:val="24"/>
          <w:szCs w:val="24"/>
          <w:rtl/>
        </w:rPr>
        <w:t>.</w:t>
      </w:r>
    </w:p>
    <w:p w:rsidR="00DE0E1A" w:rsidRDefault="00322996" w:rsidP="00322996">
      <w:pPr>
        <w:pStyle w:val="Heading3"/>
        <w:bidi/>
        <w:rPr>
          <w:rtl/>
          <w:lang w:bidi="he-IL"/>
        </w:rPr>
      </w:pPr>
      <w:bookmarkStart w:id="5" w:name="_Toc532223019"/>
      <w:r>
        <w:rPr>
          <w:rFonts w:hint="cs"/>
          <w:rtl/>
          <w:lang w:bidi="he-IL"/>
        </w:rPr>
        <w:lastRenderedPageBreak/>
        <w:t>3.1.2</w:t>
      </w:r>
      <w:r w:rsidR="00842EC2">
        <w:rPr>
          <w:rFonts w:hint="cs"/>
          <w:rtl/>
          <w:lang w:bidi="he-IL"/>
        </w:rPr>
        <w:t xml:space="preserve"> </w:t>
      </w:r>
      <w:r w:rsidR="00DE0E1A">
        <w:rPr>
          <w:rFonts w:hint="cs"/>
          <w:rtl/>
          <w:lang w:bidi="he-IL"/>
        </w:rPr>
        <w:t>צמיגות</w:t>
      </w:r>
      <w:bookmarkEnd w:id="5"/>
    </w:p>
    <w:p w:rsidR="00E5196B" w:rsidRPr="00194092" w:rsidRDefault="00F565AE" w:rsidP="00842EC2">
      <w:pPr>
        <w:bidi/>
        <w:spacing w:line="360" w:lineRule="auto"/>
        <w:jc w:val="both"/>
        <w:rPr>
          <w:sz w:val="24"/>
          <w:szCs w:val="24"/>
          <w:lang w:bidi="he-IL"/>
        </w:rPr>
      </w:pPr>
      <w:r>
        <w:rPr>
          <w:rFonts w:hint="cs"/>
          <w:sz w:val="24"/>
          <w:szCs w:val="24"/>
          <w:rtl/>
          <w:lang w:bidi="he-IL"/>
        </w:rPr>
        <w:t>אחת מהתכונות המרכזיות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מאמץ הגזירה ל</w:t>
      </w:r>
      <w:r w:rsidR="00C6280B">
        <w:rPr>
          <w:rFonts w:hint="cs"/>
          <w:sz w:val="24"/>
          <w:szCs w:val="24"/>
          <w:rtl/>
          <w:lang w:bidi="he-IL"/>
        </w:rPr>
        <w:t xml:space="preserve">קצב </w:t>
      </w:r>
      <w:r w:rsidR="00502CA7">
        <w:rPr>
          <w:rFonts w:hint="cs"/>
          <w:sz w:val="24"/>
          <w:szCs w:val="24"/>
          <w:rtl/>
          <w:lang w:bidi="he-IL"/>
        </w:rPr>
        <w:t xml:space="preserve">שינוי מהירות הזורם על פי מיקום. </w:t>
      </w:r>
      <w:r w:rsidR="00E5196B">
        <w:rPr>
          <w:rFonts w:hint="cs"/>
          <w:sz w:val="24"/>
          <w:szCs w:val="24"/>
          <w:rtl/>
          <w:lang w:bidi="he-IL"/>
        </w:rPr>
        <w:t>למשל הצמיגות באויר א' תחושב בעזרת המשוואה הבאה:</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C6280B">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sidR="00C6280B">
        <w:rPr>
          <w:rFonts w:hint="cs"/>
          <w:sz w:val="24"/>
          <w:szCs w:val="24"/>
          <w:rtl/>
          <w:lang w:bidi="he-IL"/>
        </w:rPr>
        <w:t xml:space="preserve"> הוא ציר האנכי לכיוון הזרימה</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280B">
        <w:rPr>
          <w:rFonts w:hint="cs"/>
          <w:sz w:val="24"/>
          <w:szCs w:val="24"/>
          <w:rtl/>
          <w:lang w:val="en-GB" w:bidi="he-IL"/>
        </w:rPr>
        <w:t>, זורמים אלו בעלי יחס קבוע נקראים זורמים ניוטוניים</w:t>
      </w:r>
      <w:r w:rsidR="00C60E5E">
        <w:rPr>
          <w:rFonts w:hint="cs"/>
          <w:sz w:val="24"/>
          <w:szCs w:val="24"/>
          <w:rtl/>
          <w:lang w:val="en-GB" w:bidi="he-IL"/>
        </w:rPr>
        <w:t>.</w:t>
      </w:r>
    </w:p>
    <w:p w:rsidR="00DE0E1A" w:rsidRDefault="00322996" w:rsidP="00322996">
      <w:pPr>
        <w:pStyle w:val="Heading3"/>
        <w:bidi/>
        <w:rPr>
          <w:lang w:bidi="he-IL"/>
        </w:rPr>
      </w:pPr>
      <w:bookmarkStart w:id="6" w:name="_Toc532223020"/>
      <w:r>
        <w:rPr>
          <w:rFonts w:hint="cs"/>
          <w:rtl/>
          <w:lang w:bidi="he-IL"/>
        </w:rPr>
        <w:t>3.1.3</w:t>
      </w:r>
      <w:r w:rsidR="00842EC2">
        <w:rPr>
          <w:rFonts w:hint="cs"/>
          <w:rtl/>
          <w:lang w:bidi="he-IL"/>
        </w:rPr>
        <w:t xml:space="preserve"> </w:t>
      </w:r>
      <w:r w:rsidR="00194092">
        <w:rPr>
          <w:rFonts w:hint="cs"/>
          <w:rtl/>
          <w:lang w:bidi="he-IL"/>
        </w:rPr>
        <w:t>שכבת הגבול</w:t>
      </w:r>
      <w:bookmarkEnd w:id="6"/>
    </w:p>
    <w:p w:rsidR="00905C85" w:rsidRDefault="00B41642" w:rsidP="00842EC2">
      <w:pPr>
        <w:bidi/>
        <w:spacing w:line="360" w:lineRule="auto"/>
        <w:jc w:val="both"/>
        <w:rPr>
          <w:sz w:val="24"/>
          <w:szCs w:val="24"/>
          <w:rtl/>
          <w:lang w:bidi="he-IL"/>
        </w:rPr>
      </w:pPr>
      <w:commentRangeStart w:id="7"/>
      <w:r>
        <w:rPr>
          <w:rFonts w:hint="cs"/>
          <w:sz w:val="24"/>
          <w:szCs w:val="24"/>
          <w:rtl/>
          <w:lang w:bidi="he-IL"/>
        </w:rPr>
        <w:t>הנחה שימושית מאוד כאשר חוקרים זורמים היא ההנחה שהזורם הוא בעל צמיגות אפסית (</w:t>
      </w:r>
      <w:proofErr w:type="spellStart"/>
      <w:r>
        <w:rPr>
          <w:sz w:val="24"/>
          <w:szCs w:val="24"/>
          <w:lang w:bidi="he-IL"/>
        </w:rPr>
        <w:t>Inviscid</w:t>
      </w:r>
      <w:proofErr w:type="spellEnd"/>
      <w:r>
        <w:rPr>
          <w:sz w:val="24"/>
          <w:szCs w:val="24"/>
          <w:lang w:bidi="he-IL"/>
        </w:rPr>
        <w:t xml:space="preserve"> flow</w:t>
      </w:r>
      <w:r>
        <w:rPr>
          <w:rFonts w:hint="cs"/>
          <w:sz w:val="24"/>
          <w:szCs w:val="24"/>
          <w:rtl/>
          <w:lang w:bidi="he-IL"/>
        </w:rPr>
        <w:t xml:space="preserve">). משתמשים בהנחה זו כאשר צמיגות הזורם כל-כך קטנה שאפשר להתעלם ממנה, למשל אוויר. כאשר מנתחים תעופה של כדור באוויר </w:t>
      </w:r>
      <w:r w:rsidR="003C2CB6">
        <w:rPr>
          <w:rFonts w:hint="cs"/>
          <w:sz w:val="24"/>
          <w:szCs w:val="24"/>
          <w:rtl/>
          <w:lang w:bidi="he-IL"/>
        </w:rPr>
        <w:t>עם הנחה זו מגיעים למסקנה שעל הכדור לא פועל שום גרר</w:t>
      </w:r>
      <w:r w:rsidR="00BB2CE8">
        <w:rPr>
          <w:rFonts w:hint="cs"/>
          <w:sz w:val="24"/>
          <w:szCs w:val="24"/>
          <w:rtl/>
          <w:lang w:bidi="he-IL"/>
        </w:rPr>
        <w:t xml:space="preserve"> (</w:t>
      </w:r>
      <w:r w:rsidR="003834D2" w:rsidRPr="003834D2">
        <w:rPr>
          <w:sz w:val="24"/>
          <w:szCs w:val="24"/>
          <w:rtl/>
          <w:lang w:bidi="he-IL"/>
        </w:rPr>
        <w:t>כוח הפועל בכיוון המנוגד לתנועה של עצם בזורם</w:t>
      </w:r>
      <w:r w:rsidR="00BB2CE8">
        <w:rPr>
          <w:rFonts w:hint="cs"/>
          <w:sz w:val="24"/>
          <w:szCs w:val="24"/>
          <w:rtl/>
          <w:lang w:bidi="he-IL"/>
        </w:rPr>
        <w:t>)</w:t>
      </w:r>
      <w:r w:rsidR="003C2CB6">
        <w:rPr>
          <w:rFonts w:hint="cs"/>
          <w:sz w:val="24"/>
          <w:szCs w:val="24"/>
          <w:rtl/>
          <w:lang w:bidi="he-IL"/>
        </w:rPr>
        <w:t>; הרי הלחצים שווים משני הצדדים והחיכוך זניח בתנאי חוסר</w:t>
      </w:r>
      <w:r w:rsidR="000A24E1">
        <w:rPr>
          <w:rFonts w:hint="cs"/>
          <w:sz w:val="24"/>
          <w:szCs w:val="24"/>
          <w:rtl/>
          <w:lang w:bidi="he-IL"/>
        </w:rPr>
        <w:t xml:space="preserve"> צמיגות כמו שניתן לראות באיור 3.2</w:t>
      </w:r>
      <w:r w:rsidR="003C2CB6">
        <w:rPr>
          <w:rFonts w:hint="cs"/>
          <w:sz w:val="24"/>
          <w:szCs w:val="24"/>
          <w:rtl/>
          <w:lang w:bidi="he-IL"/>
        </w:rPr>
        <w:t xml:space="preserve"> (</w:t>
      </w:r>
      <w:r w:rsidR="003C2CB6">
        <w:rPr>
          <w:sz w:val="24"/>
          <w:szCs w:val="24"/>
          <w:lang w:bidi="he-IL"/>
        </w:rPr>
        <w:t>a</w:t>
      </w:r>
      <w:r w:rsidR="003C2CB6">
        <w:rPr>
          <w:rFonts w:hint="cs"/>
          <w:sz w:val="24"/>
          <w:szCs w:val="24"/>
          <w:rtl/>
          <w:lang w:bidi="he-IL"/>
        </w:rPr>
        <w:t>).</w:t>
      </w:r>
      <w:commentRangeEnd w:id="7"/>
      <w:r w:rsidR="00E409AD">
        <w:rPr>
          <w:rStyle w:val="CommentReference"/>
          <w:rtl/>
        </w:rPr>
        <w:commentReference w:id="7"/>
      </w:r>
    </w:p>
    <w:p w:rsidR="00B41642" w:rsidRDefault="00B41642" w:rsidP="00E07009">
      <w:pPr>
        <w:keepNext/>
        <w:bidi/>
        <w:spacing w:line="360" w:lineRule="auto"/>
      </w:pPr>
      <w:r>
        <w:rPr>
          <w:noProof/>
          <w:lang w:bidi="he-IL"/>
        </w:rPr>
        <w:drawing>
          <wp:inline distT="0" distB="0" distL="0" distR="0" wp14:anchorId="2A761D81" wp14:editId="1056B35C">
            <wp:extent cx="5486400" cy="18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486400" cy="1848485"/>
                    </a:xfrm>
                    <a:prstGeom prst="rect">
                      <a:avLst/>
                    </a:prstGeom>
                  </pic:spPr>
                </pic:pic>
              </a:graphicData>
            </a:graphic>
          </wp:inline>
        </w:drawing>
      </w:r>
    </w:p>
    <w:p w:rsidR="00B41642" w:rsidRPr="00842EC2" w:rsidRDefault="00B41642" w:rsidP="00C821EE">
      <w:pPr>
        <w:pStyle w:val="Caption"/>
        <w:bidi/>
        <w:jc w:val="both"/>
        <w:rPr>
          <w:i w:val="0"/>
          <w:iCs w:val="0"/>
          <w:sz w:val="20"/>
          <w:szCs w:val="20"/>
          <w:rtl/>
          <w:lang w:bidi="he-IL"/>
        </w:rPr>
      </w:pPr>
      <w:r w:rsidRPr="00F21235">
        <w:rPr>
          <w:b/>
          <w:bCs/>
          <w:sz w:val="20"/>
          <w:szCs w:val="20"/>
          <w:rtl/>
          <w:lang w:bidi="he-IL"/>
        </w:rPr>
        <w:t xml:space="preserve">איור </w:t>
      </w:r>
      <w:r w:rsidR="00C821EE" w:rsidRPr="00F21235">
        <w:rPr>
          <w:rFonts w:hint="cs"/>
          <w:b/>
          <w:bCs/>
          <w:sz w:val="20"/>
          <w:szCs w:val="20"/>
          <w:rtl/>
          <w:lang w:bidi="he-IL"/>
        </w:rPr>
        <w:t>3.2</w:t>
      </w:r>
      <w:r w:rsidRPr="00F21235">
        <w:rPr>
          <w:rFonts w:hint="cs"/>
          <w:b/>
          <w:bCs/>
          <w:sz w:val="20"/>
          <w:szCs w:val="20"/>
          <w:rtl/>
          <w:lang w:bidi="he-IL"/>
        </w:rPr>
        <w:t>:</w:t>
      </w:r>
      <w:r w:rsidRPr="00842EC2">
        <w:rPr>
          <w:rFonts w:hint="cs"/>
          <w:sz w:val="20"/>
          <w:szCs w:val="20"/>
          <w:rtl/>
          <w:lang w:bidi="he-IL"/>
        </w:rPr>
        <w:t xml:space="preserve"> </w:t>
      </w:r>
      <w:r w:rsidRPr="00842EC2">
        <w:rPr>
          <w:rFonts w:hint="cs"/>
          <w:b/>
          <w:bCs/>
          <w:sz w:val="20"/>
          <w:szCs w:val="20"/>
          <w:rtl/>
          <w:lang w:bidi="he-IL"/>
        </w:rPr>
        <w:t>תנועת האוויר מסביב לכדור בזרימה צמיגית ולא צמיגית</w:t>
      </w:r>
      <w:r w:rsidRPr="00842EC2">
        <w:rPr>
          <w:rFonts w:hint="cs"/>
          <w:sz w:val="20"/>
          <w:szCs w:val="20"/>
          <w:rtl/>
          <w:lang w:bidi="he-IL"/>
        </w:rPr>
        <w:t xml:space="preserve">. </w:t>
      </w:r>
      <w:r w:rsidRPr="00842EC2">
        <w:rPr>
          <w:rFonts w:hint="cs"/>
          <w:i w:val="0"/>
          <w:iCs w:val="0"/>
          <w:sz w:val="20"/>
          <w:szCs w:val="20"/>
          <w:rtl/>
          <w:lang w:bidi="he-IL"/>
        </w:rPr>
        <w:t>משמאל (</w:t>
      </w:r>
      <w:r w:rsidRPr="00842EC2">
        <w:rPr>
          <w:i w:val="0"/>
          <w:iCs w:val="0"/>
          <w:sz w:val="20"/>
          <w:szCs w:val="20"/>
          <w:lang w:bidi="he-IL"/>
        </w:rPr>
        <w:t>a</w:t>
      </w:r>
      <w:r w:rsidRPr="00842EC2">
        <w:rPr>
          <w:rFonts w:hint="cs"/>
          <w:i w:val="0"/>
          <w:iCs w:val="0"/>
          <w:sz w:val="20"/>
          <w:szCs w:val="20"/>
          <w:rtl/>
          <w:lang w:bidi="he-IL"/>
        </w:rPr>
        <w:t>)</w:t>
      </w:r>
      <w:r w:rsidRPr="00842EC2">
        <w:rPr>
          <w:rFonts w:hint="cs"/>
          <w:i w:val="0"/>
          <w:iCs w:val="0"/>
          <w:sz w:val="20"/>
          <w:szCs w:val="20"/>
          <w:rtl/>
        </w:rPr>
        <w:t xml:space="preserve"> </w:t>
      </w:r>
      <w:r w:rsidRPr="00842EC2">
        <w:rPr>
          <w:rFonts w:hint="cs"/>
          <w:i w:val="0"/>
          <w:iCs w:val="0"/>
          <w:sz w:val="20"/>
          <w:szCs w:val="20"/>
          <w:rtl/>
          <w:lang w:bidi="he-IL"/>
        </w:rPr>
        <w:t>רואים את השובלים של האוויר שמסומנים על ידי הקווים. ניתן לשים לב כי השובלים סימטריים לחלוטין ולכן כל תכונה שלהם סימטרית</w:t>
      </w:r>
      <w:r w:rsidR="003C2CB6" w:rsidRPr="00842EC2">
        <w:rPr>
          <w:rFonts w:hint="cs"/>
          <w:i w:val="0"/>
          <w:iCs w:val="0"/>
          <w:sz w:val="20"/>
          <w:szCs w:val="20"/>
          <w:rtl/>
          <w:lang w:bidi="he-IL"/>
        </w:rPr>
        <w:t xml:space="preserve"> (למשל הלחץ בנקודה </w:t>
      </w:r>
      <w:r w:rsidR="003C2CB6" w:rsidRPr="00842EC2">
        <w:rPr>
          <w:rFonts w:hint="cs"/>
          <w:i w:val="0"/>
          <w:iCs w:val="0"/>
          <w:sz w:val="20"/>
          <w:szCs w:val="20"/>
          <w:lang w:bidi="he-IL"/>
        </w:rPr>
        <w:t>A</w:t>
      </w:r>
      <w:r w:rsidR="003C2CB6" w:rsidRPr="00842EC2">
        <w:rPr>
          <w:rFonts w:hint="cs"/>
          <w:i w:val="0"/>
          <w:iCs w:val="0"/>
          <w:sz w:val="20"/>
          <w:szCs w:val="20"/>
          <w:rtl/>
          <w:lang w:bidi="he-IL"/>
        </w:rPr>
        <w:t xml:space="preserve"> שווה ללחץ בנקודה </w:t>
      </w:r>
      <w:r w:rsidR="0048677C" w:rsidRPr="00842EC2">
        <w:rPr>
          <w:rFonts w:hint="cs"/>
          <w:i w:val="0"/>
          <w:iCs w:val="0"/>
          <w:sz w:val="20"/>
          <w:szCs w:val="20"/>
          <w:lang w:bidi="he-IL"/>
        </w:rPr>
        <w:t>C</w:t>
      </w:r>
      <w:r w:rsidR="003C2CB6" w:rsidRPr="00842EC2">
        <w:rPr>
          <w:rFonts w:hint="cs"/>
          <w:i w:val="0"/>
          <w:iCs w:val="0"/>
          <w:sz w:val="20"/>
          <w:szCs w:val="20"/>
          <w:rtl/>
          <w:lang w:bidi="he-IL"/>
        </w:rPr>
        <w:t>)</w:t>
      </w:r>
      <w:r w:rsidR="0048677C" w:rsidRPr="00842EC2">
        <w:rPr>
          <w:rFonts w:hint="cs"/>
          <w:i w:val="0"/>
          <w:iCs w:val="0"/>
          <w:sz w:val="20"/>
          <w:szCs w:val="20"/>
          <w:rtl/>
          <w:lang w:bidi="he-IL"/>
        </w:rPr>
        <w:t xml:space="preserve">, בנקודה </w:t>
      </w:r>
      <w:r w:rsidR="0048677C" w:rsidRPr="00842EC2">
        <w:rPr>
          <w:rFonts w:hint="cs"/>
          <w:i w:val="0"/>
          <w:iCs w:val="0"/>
          <w:sz w:val="20"/>
          <w:szCs w:val="20"/>
          <w:lang w:bidi="he-IL"/>
        </w:rPr>
        <w:t>B</w:t>
      </w:r>
      <w:r w:rsidR="0048677C" w:rsidRPr="00842EC2">
        <w:rPr>
          <w:rFonts w:hint="cs"/>
          <w:i w:val="0"/>
          <w:iCs w:val="0"/>
          <w:sz w:val="20"/>
          <w:szCs w:val="20"/>
          <w:rtl/>
          <w:lang w:bidi="he-IL"/>
        </w:rPr>
        <w:t xml:space="preserve"> הלחץ הוא אפסי</w:t>
      </w:r>
      <w:r w:rsidR="003C2CB6" w:rsidRPr="00842EC2">
        <w:rPr>
          <w:rFonts w:hint="cs"/>
          <w:i w:val="0"/>
          <w:iCs w:val="0"/>
          <w:sz w:val="20"/>
          <w:szCs w:val="20"/>
          <w:rtl/>
          <w:lang w:bidi="he-IL"/>
        </w:rPr>
        <w:t>. מימין (</w:t>
      </w:r>
      <w:r w:rsidR="003C2CB6" w:rsidRPr="00842EC2">
        <w:rPr>
          <w:i w:val="0"/>
          <w:iCs w:val="0"/>
          <w:sz w:val="20"/>
          <w:szCs w:val="20"/>
          <w:lang w:bidi="he-IL"/>
        </w:rPr>
        <w:t>b</w:t>
      </w:r>
      <w:r w:rsidR="003C2CB6" w:rsidRPr="00842EC2">
        <w:rPr>
          <w:rFonts w:hint="cs"/>
          <w:i w:val="0"/>
          <w:iCs w:val="0"/>
          <w:sz w:val="20"/>
          <w:szCs w:val="20"/>
          <w:rtl/>
          <w:lang w:bidi="he-IL"/>
        </w:rPr>
        <w:t xml:space="preserve">) ניתן לראות את שובלי האוויר כאשר מתחשבים ב </w:t>
      </w:r>
      <w:r w:rsidR="003C2CB6" w:rsidRPr="00842EC2">
        <w:rPr>
          <w:i w:val="0"/>
          <w:iCs w:val="0"/>
          <w:sz w:val="20"/>
          <w:szCs w:val="20"/>
          <w:lang w:bidi="he-IL"/>
        </w:rPr>
        <w:t>No Slip Condition</w:t>
      </w:r>
      <w:r w:rsidR="003C2CB6" w:rsidRPr="00842EC2">
        <w:rPr>
          <w:rFonts w:hint="cs"/>
          <w:i w:val="0"/>
          <w:iCs w:val="0"/>
          <w:sz w:val="20"/>
          <w:szCs w:val="20"/>
          <w:rtl/>
          <w:lang w:bidi="he-IL"/>
        </w:rPr>
        <w:t>. אפשר לראות את שכבת הגבול מסומנת בקו מקווקו.</w:t>
      </w:r>
      <w:r w:rsidR="008504BF" w:rsidRPr="00842EC2">
        <w:rPr>
          <w:rFonts w:hint="cs"/>
          <w:i w:val="0"/>
          <w:iCs w:val="0"/>
          <w:sz w:val="20"/>
          <w:szCs w:val="20"/>
          <w:rtl/>
          <w:lang w:bidi="he-IL"/>
        </w:rPr>
        <w:t xml:space="preserve"> נקודה </w:t>
      </w:r>
      <w:r w:rsidR="008504BF" w:rsidRPr="00842EC2">
        <w:rPr>
          <w:i w:val="0"/>
          <w:iCs w:val="0"/>
          <w:sz w:val="20"/>
          <w:szCs w:val="20"/>
          <w:lang w:bidi="he-IL"/>
        </w:rPr>
        <w:t>D</w:t>
      </w:r>
      <w:r w:rsidR="008504BF" w:rsidRPr="00842EC2">
        <w:rPr>
          <w:rFonts w:hint="cs"/>
          <w:i w:val="0"/>
          <w:iCs w:val="0"/>
          <w:sz w:val="20"/>
          <w:szCs w:val="20"/>
          <w:rtl/>
          <w:lang w:bidi="he-IL"/>
        </w:rPr>
        <w:t xml:space="preserve"> היא הנקודה בה הזורם "מתנתק" מהגוף ומתרחק ממנו.</w:t>
      </w:r>
      <w:r w:rsidR="003C2CB6" w:rsidRPr="00842EC2">
        <w:rPr>
          <w:rFonts w:hint="cs"/>
          <w:i w:val="0"/>
          <w:iCs w:val="0"/>
          <w:sz w:val="20"/>
          <w:szCs w:val="20"/>
          <w:rtl/>
          <w:lang w:bidi="he-IL"/>
        </w:rPr>
        <w:t xml:space="preserve"> האזור שמסומן על ידי המילה '</w:t>
      </w:r>
      <w:r w:rsidR="003C2CB6" w:rsidRPr="00842EC2">
        <w:rPr>
          <w:i w:val="0"/>
          <w:iCs w:val="0"/>
          <w:sz w:val="20"/>
          <w:szCs w:val="20"/>
          <w:lang w:bidi="he-IL"/>
        </w:rPr>
        <w:t>Wake</w:t>
      </w:r>
      <w:r w:rsidR="003C2CB6" w:rsidRPr="00842EC2">
        <w:rPr>
          <w:rFonts w:hint="cs"/>
          <w:i w:val="0"/>
          <w:iCs w:val="0"/>
          <w:sz w:val="20"/>
          <w:szCs w:val="20"/>
          <w:rtl/>
          <w:lang w:bidi="he-IL"/>
        </w:rPr>
        <w:t>' הוא אזור בו הזרימה טורבולנטית.</w:t>
      </w:r>
      <w:sdt>
        <w:sdtPr>
          <w:rPr>
            <w:rFonts w:hint="cs"/>
            <w:i w:val="0"/>
            <w:iCs w:val="0"/>
            <w:sz w:val="20"/>
            <w:szCs w:val="20"/>
            <w:rtl/>
            <w:lang w:bidi="he-IL"/>
          </w:rPr>
          <w:id w:val="-416874902"/>
          <w:citation/>
        </w:sdtPr>
        <w:sdtContent>
          <w:r w:rsidR="00DB2EFE" w:rsidRPr="00842EC2">
            <w:rPr>
              <w:i w:val="0"/>
              <w:iCs w:val="0"/>
              <w:sz w:val="20"/>
              <w:szCs w:val="20"/>
              <w:rtl/>
              <w:lang w:bidi="he-IL"/>
            </w:rPr>
            <w:fldChar w:fldCharType="begin"/>
          </w:r>
          <w:r w:rsidR="005A3AE2" w:rsidRPr="00842EC2">
            <w:rPr>
              <w:i w:val="0"/>
              <w:iCs w:val="0"/>
              <w:sz w:val="20"/>
              <w:szCs w:val="20"/>
              <w:lang w:bidi="he-IL"/>
            </w:rPr>
            <w:instrText xml:space="preserve">CITATION basicBook \l 1033 </w:instrText>
          </w:r>
          <w:r w:rsidR="00DB2EFE" w:rsidRPr="00842EC2">
            <w:rPr>
              <w:i w:val="0"/>
              <w:iCs w:val="0"/>
              <w:sz w:val="20"/>
              <w:szCs w:val="20"/>
              <w:rtl/>
              <w:lang w:bidi="he-IL"/>
            </w:rPr>
            <w:fldChar w:fldCharType="separate"/>
          </w:r>
          <w:r w:rsidR="00946AE8">
            <w:rPr>
              <w:i w:val="0"/>
              <w:iCs w:val="0"/>
              <w:noProof/>
              <w:sz w:val="20"/>
              <w:szCs w:val="20"/>
              <w:rtl/>
              <w:lang w:bidi="he-IL"/>
            </w:rPr>
            <w:t xml:space="preserve"> </w:t>
          </w:r>
          <w:r w:rsidR="00946AE8" w:rsidRPr="00946AE8">
            <w:rPr>
              <w:noProof/>
              <w:sz w:val="20"/>
              <w:szCs w:val="20"/>
              <w:lang w:bidi="he-IL"/>
            </w:rPr>
            <w:t>(Fox, McDoland, &amp; Pritchard, 1998)</w:t>
          </w:r>
          <w:r w:rsidR="00DB2EFE" w:rsidRPr="00842EC2">
            <w:rPr>
              <w:i w:val="0"/>
              <w:iCs w:val="0"/>
              <w:sz w:val="20"/>
              <w:szCs w:val="20"/>
              <w:rtl/>
              <w:lang w:bidi="he-IL"/>
            </w:rPr>
            <w:fldChar w:fldCharType="end"/>
          </w:r>
        </w:sdtContent>
      </w:sdt>
    </w:p>
    <w:p w:rsidR="00800E3E" w:rsidRDefault="003C2CB6" w:rsidP="00842EC2">
      <w:pPr>
        <w:bidi/>
        <w:spacing w:line="360" w:lineRule="auto"/>
        <w:jc w:val="both"/>
        <w:rPr>
          <w:sz w:val="24"/>
          <w:szCs w:val="24"/>
          <w:rtl/>
          <w:lang w:bidi="he-IL"/>
        </w:rPr>
      </w:pPr>
      <w:r>
        <w:rPr>
          <w:rFonts w:hint="cs"/>
          <w:sz w:val="24"/>
          <w:szCs w:val="24"/>
          <w:rtl/>
          <w:lang w:bidi="he-IL"/>
        </w:rPr>
        <w:t>מה שפתר בעיה זו הוא התגלית של שכבת גבול</w:t>
      </w:r>
      <w:r w:rsidR="005F226E">
        <w:rPr>
          <w:rFonts w:hint="cs"/>
          <w:sz w:val="24"/>
          <w:szCs w:val="24"/>
          <w:rtl/>
          <w:lang w:bidi="he-IL"/>
        </w:rPr>
        <w:t xml:space="preserve">. שכבת הגבול היא חלק מתנאי בשם </w:t>
      </w:r>
      <w:r w:rsidR="005F226E">
        <w:rPr>
          <w:sz w:val="24"/>
          <w:szCs w:val="24"/>
          <w:lang w:bidi="he-IL"/>
        </w:rPr>
        <w:br/>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lastRenderedPageBreak/>
        <w:t>שלו. בשכבה זו צמיגות הי</w:t>
      </w:r>
      <w:r w:rsidR="005F226E">
        <w:rPr>
          <w:rFonts w:hint="cs"/>
          <w:sz w:val="24"/>
          <w:szCs w:val="24"/>
          <w:rtl/>
          <w:lang w:bidi="he-IL"/>
        </w:rPr>
        <w:t>א לא זניח</w:t>
      </w:r>
      <w:r w:rsidR="00740786">
        <w:rPr>
          <w:rFonts w:hint="cs"/>
          <w:sz w:val="24"/>
          <w:szCs w:val="24"/>
          <w:rtl/>
          <w:lang w:bidi="he-IL"/>
        </w:rPr>
        <w:t>ה</w:t>
      </w:r>
      <w:r w:rsidR="005F226E">
        <w:rPr>
          <w:rFonts w:hint="cs"/>
          <w:sz w:val="24"/>
          <w:szCs w:val="24"/>
          <w:rtl/>
          <w:lang w:bidi="he-IL"/>
        </w:rPr>
        <w:t xml:space="preserve"> (אפילו</w:t>
      </w:r>
      <w:r w:rsidR="00740786">
        <w:rPr>
          <w:rFonts w:hint="cs"/>
          <w:sz w:val="24"/>
          <w:szCs w:val="24"/>
          <w:rtl/>
          <w:lang w:bidi="he-IL"/>
        </w:rPr>
        <w:t xml:space="preserve"> אם בשאר הזרימה ניתן להזניח</w:t>
      </w:r>
      <w:r w:rsidR="005F226E">
        <w:rPr>
          <w:rFonts w:hint="cs"/>
          <w:sz w:val="24"/>
          <w:szCs w:val="24"/>
          <w:rtl/>
          <w:lang w:bidi="he-IL"/>
        </w:rPr>
        <w:t xml:space="preserve"> צמיגות) וקוראים לשכבה הזאת שכבת הגבול.</w:t>
      </w:r>
    </w:p>
    <w:p w:rsidR="00194092" w:rsidRDefault="00322996" w:rsidP="00322996">
      <w:pPr>
        <w:pStyle w:val="Heading3"/>
        <w:bidi/>
        <w:rPr>
          <w:rtl/>
          <w:lang w:bidi="he-IL"/>
        </w:rPr>
      </w:pPr>
      <w:bookmarkStart w:id="8" w:name="_Toc532223021"/>
      <w:r>
        <w:rPr>
          <w:rFonts w:hint="cs"/>
          <w:rtl/>
          <w:lang w:bidi="he-IL"/>
        </w:rPr>
        <w:t xml:space="preserve">3.1.4 </w:t>
      </w:r>
      <w:r w:rsidR="00194092">
        <w:rPr>
          <w:rFonts w:hint="cs"/>
          <w:rtl/>
          <w:lang w:bidi="he-IL"/>
        </w:rPr>
        <w:t>שימושים של מכניקת הזורמים</w:t>
      </w:r>
      <w:bookmarkEnd w:id="8"/>
    </w:p>
    <w:p w:rsidR="002D5B13" w:rsidRDefault="00F6177B" w:rsidP="00842EC2">
      <w:pPr>
        <w:bidi/>
        <w:spacing w:line="360" w:lineRule="auto"/>
        <w:jc w:val="both"/>
        <w:rPr>
          <w:sz w:val="24"/>
          <w:szCs w:val="24"/>
          <w:rtl/>
          <w:lang w:bidi="he-IL"/>
        </w:rPr>
      </w:pPr>
      <w:commentRangeStart w:id="9"/>
      <w:r>
        <w:rPr>
          <w:sz w:val="24"/>
          <w:szCs w:val="24"/>
          <w:rtl/>
          <w:lang w:bidi="he-IL"/>
        </w:rPr>
        <w:t xml:space="preserve">מחקר </w:t>
      </w:r>
      <w:commentRangeEnd w:id="9"/>
      <w:r w:rsidR="00E409AD">
        <w:rPr>
          <w:rStyle w:val="CommentReference"/>
          <w:rtl/>
        </w:rPr>
        <w:commentReference w:id="9"/>
      </w:r>
      <w:r>
        <w:rPr>
          <w:sz w:val="24"/>
          <w:szCs w:val="24"/>
          <w:rtl/>
          <w:lang w:bidi="he-IL"/>
        </w:rPr>
        <w:t>במכניקת הזורמים תורם לעולם בתחומים רבים</w:t>
      </w:r>
      <w:r>
        <w:rPr>
          <w:sz w:val="24"/>
          <w:szCs w:val="24"/>
          <w:rtl/>
        </w:rPr>
        <w:t xml:space="preserve">. </w:t>
      </w:r>
      <w:r>
        <w:rPr>
          <w:sz w:val="24"/>
          <w:szCs w:val="24"/>
          <w:rtl/>
          <w:lang w:bidi="he-IL"/>
        </w:rPr>
        <w:t>אחד התרומות של מכניקת הזורמים הוא בעיצוב של כלי תחבורה</w:t>
      </w:r>
      <w:r>
        <w:rPr>
          <w:sz w:val="24"/>
          <w:szCs w:val="24"/>
          <w:rtl/>
        </w:rPr>
        <w:t xml:space="preserve">, </w:t>
      </w:r>
      <w:r>
        <w:rPr>
          <w:sz w:val="24"/>
          <w:szCs w:val="24"/>
          <w:rtl/>
          <w:lang w:bidi="he-IL"/>
        </w:rPr>
        <w:t>הרי מכוניות או מטוסים נעים דרך אוויר שמשפיע עליהם</w:t>
      </w:r>
      <w:r>
        <w:rPr>
          <w:sz w:val="24"/>
          <w:szCs w:val="24"/>
          <w:rtl/>
        </w:rPr>
        <w:t xml:space="preserve">. </w:t>
      </w:r>
      <w:r>
        <w:rPr>
          <w:sz w:val="24"/>
          <w:szCs w:val="24"/>
          <w:rtl/>
          <w:lang w:bidi="he-IL"/>
        </w:rPr>
        <w:t>תרומה נוספת של מכניקת הזורמים היא בכל תחום המתעסק עם זורמים באופן ישיר</w:t>
      </w:r>
      <w:r>
        <w:rPr>
          <w:sz w:val="24"/>
          <w:szCs w:val="24"/>
          <w:rtl/>
        </w:rPr>
        <w:t xml:space="preserve">, </w:t>
      </w:r>
      <w:r>
        <w:rPr>
          <w:sz w:val="24"/>
          <w:szCs w:val="24"/>
          <w:rtl/>
          <w:lang w:bidi="he-IL"/>
        </w:rPr>
        <w:t>כגון בנייה של משאבות או אוורור של חלל</w:t>
      </w:r>
      <w:r>
        <w:rPr>
          <w:sz w:val="24"/>
          <w:szCs w:val="24"/>
          <w:rtl/>
        </w:rPr>
        <w:t xml:space="preserve">. </w:t>
      </w:r>
      <w:r>
        <w:rPr>
          <w:sz w:val="24"/>
          <w:szCs w:val="24"/>
          <w:rtl/>
          <w:lang w:bidi="he-IL"/>
        </w:rPr>
        <w:t>בנוסף</w:t>
      </w:r>
      <w:r>
        <w:rPr>
          <w:sz w:val="24"/>
          <w:szCs w:val="24"/>
          <w:rtl/>
        </w:rPr>
        <w:t xml:space="preserve">, </w:t>
      </w:r>
      <w:r>
        <w:rPr>
          <w:sz w:val="24"/>
          <w:szCs w:val="24"/>
          <w:rtl/>
          <w:lang w:bidi="he-IL"/>
        </w:rPr>
        <w:t>פיתוחים בתחום מכניקת הזורמים עוזרים להבין תהליכים ביולוגיים שונים כמו מחזור הדם בגוף</w:t>
      </w:r>
      <w:r>
        <w:rPr>
          <w:sz w:val="24"/>
          <w:szCs w:val="24"/>
          <w:rtl/>
        </w:rPr>
        <w:t>.</w:t>
      </w:r>
      <w:sdt>
        <w:sdtPr>
          <w:rPr>
            <w:sz w:val="24"/>
            <w:szCs w:val="24"/>
            <w:rtl/>
          </w:rPr>
          <w:id w:val="1003471831"/>
          <w:citation/>
        </w:sdtPr>
        <w:sdtContent>
          <w:r w:rsidR="00DB2EFE">
            <w:rPr>
              <w:sz w:val="24"/>
              <w:szCs w:val="24"/>
              <w:rtl/>
            </w:rPr>
            <w:fldChar w:fldCharType="begin"/>
          </w:r>
          <w:r w:rsidR="005A3AE2">
            <w:rPr>
              <w:sz w:val="24"/>
              <w:szCs w:val="24"/>
            </w:rPr>
            <w:instrText xml:space="preserve">CITATION basicBook \l 1033 </w:instrText>
          </w:r>
          <w:r w:rsidR="00DB2EFE">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DB2EFE">
            <w:rPr>
              <w:sz w:val="24"/>
              <w:szCs w:val="24"/>
              <w:rtl/>
            </w:rPr>
            <w:fldChar w:fldCharType="end"/>
          </w:r>
        </w:sdtContent>
      </w:sdt>
    </w:p>
    <w:p w:rsidR="002D5B13" w:rsidRDefault="00322996" w:rsidP="00322996">
      <w:pPr>
        <w:pStyle w:val="Heading2"/>
        <w:bidi/>
        <w:rPr>
          <w:sz w:val="24"/>
          <w:szCs w:val="24"/>
        </w:rPr>
      </w:pPr>
      <w:bookmarkStart w:id="10" w:name="_Toc532223022"/>
      <w:r>
        <w:rPr>
          <w:rFonts w:hint="cs"/>
          <w:rtl/>
          <w:lang w:bidi="he-IL"/>
        </w:rPr>
        <w:t>3.2</w:t>
      </w:r>
      <w:r w:rsidR="00665D08">
        <w:rPr>
          <w:rFonts w:hint="cs"/>
          <w:rtl/>
          <w:lang w:bidi="he-IL"/>
        </w:rPr>
        <w:t xml:space="preserve"> </w:t>
      </w:r>
      <w:r w:rsidR="00F6177B">
        <w:rPr>
          <w:rtl/>
          <w:lang w:bidi="he-IL"/>
        </w:rPr>
        <w:t>זרימה טורבולנטית</w:t>
      </w:r>
      <w:bookmarkEnd w:id="10"/>
    </w:p>
    <w:p w:rsidR="002D5B13" w:rsidRDefault="00F6177B" w:rsidP="00665D08">
      <w:pPr>
        <w:bidi/>
        <w:spacing w:line="360" w:lineRule="auto"/>
        <w:jc w:val="both"/>
        <w:rPr>
          <w:sz w:val="24"/>
          <w:szCs w:val="24"/>
        </w:rPr>
      </w:pPr>
      <w:commentRangeStart w:id="11"/>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זרימה בה הזורם זורם בקווים מקבילים בלי הפרעות בין ה"שכבות" של הזרימה</w:t>
      </w:r>
      <w:commentRangeEnd w:id="11"/>
      <w:r w:rsidR="00E409AD">
        <w:rPr>
          <w:rStyle w:val="CommentReference"/>
          <w:rtl/>
        </w:rPr>
        <w:commentReference w:id="11"/>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E409AD">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sidR="00E409AD">
        <w:rPr>
          <w:sz w:val="24"/>
          <w:szCs w:val="24"/>
          <w:rtl/>
          <w:lang w:bidi="he-IL"/>
        </w:rPr>
        <w:t>זרימה ז</w:t>
      </w:r>
      <w:r w:rsidR="00E409AD">
        <w:rPr>
          <w:rFonts w:hint="cs"/>
          <w:sz w:val="24"/>
          <w:szCs w:val="24"/>
          <w:rtl/>
          <w:lang w:bidi="he-IL"/>
        </w:rPr>
        <w:t>ו</w:t>
      </w:r>
      <w:r>
        <w:rPr>
          <w:sz w:val="24"/>
          <w:szCs w:val="24"/>
          <w:rtl/>
          <w:lang w:bidi="he-IL"/>
        </w:rPr>
        <w:t xml:space="preserve">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w:t>
      </w:r>
      <w:commentRangeStart w:id="12"/>
      <w:r>
        <w:rPr>
          <w:sz w:val="24"/>
          <w:szCs w:val="24"/>
          <w:rtl/>
          <w:lang w:bidi="he-IL"/>
        </w:rPr>
        <w:t>ה</w:t>
      </w:r>
      <w:commentRangeEnd w:id="12"/>
      <w:r w:rsidR="00E409AD">
        <w:rPr>
          <w:rStyle w:val="CommentReference"/>
          <w:rtl/>
        </w:rPr>
        <w:commentReference w:id="12"/>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w:t>
      </w:r>
      <w:r w:rsidR="00E409AD">
        <w:rPr>
          <w:sz w:val="24"/>
          <w:szCs w:val="24"/>
          <w:rtl/>
          <w:lang w:bidi="he-IL"/>
        </w:rPr>
        <w:t xml:space="preserve"> ריינולדס עבור מערכת כלשהי </w:t>
      </w:r>
      <w:r w:rsidR="00E409AD">
        <w:rPr>
          <w:rFonts w:hint="cs"/>
          <w:sz w:val="24"/>
          <w:szCs w:val="24"/>
          <w:rtl/>
          <w:lang w:bidi="he-IL"/>
        </w:rPr>
        <w:t>היא</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665D08">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proofErr w:type="gramStart"/>
      <w:r w:rsidR="00665D08">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 xml:space="preserve">סדר הגודל </w:t>
      </w:r>
      <w:r w:rsidR="00F6177B">
        <w:rPr>
          <w:sz w:val="24"/>
          <w:szCs w:val="24"/>
          <w:rtl/>
          <w:lang w:bidi="he-IL"/>
        </w:rPr>
        <w:lastRenderedPageBreak/>
        <w:t>הוא קוטר הכדור</w:t>
      </w:r>
      <w:r w:rsidR="00F6177B">
        <w:rPr>
          <w:sz w:val="24"/>
          <w:szCs w:val="24"/>
          <w:rtl/>
        </w:rPr>
        <w:t>)</w:t>
      </w:r>
      <w:r w:rsidR="00684CFF">
        <w:rPr>
          <w:rFonts w:hint="cs"/>
          <w:sz w:val="24"/>
          <w:szCs w:val="24"/>
          <w:rtl/>
          <w:lang w:bidi="he-IL"/>
        </w:rPr>
        <w:t>.</w:t>
      </w:r>
      <w:proofErr w:type="gramEnd"/>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Content>
          <w:r w:rsidR="00DB2EFE">
            <w:rPr>
              <w:sz w:val="24"/>
              <w:szCs w:val="24"/>
              <w:rtl/>
            </w:rPr>
            <w:fldChar w:fldCharType="begin"/>
          </w:r>
          <w:r w:rsidR="00F75D01">
            <w:rPr>
              <w:sz w:val="24"/>
              <w:szCs w:val="24"/>
            </w:rPr>
            <w:instrText xml:space="preserve"> CITATION Review1 \l 1033 </w:instrText>
          </w:r>
          <w:r w:rsidR="00DB2EFE">
            <w:rPr>
              <w:sz w:val="24"/>
              <w:szCs w:val="24"/>
              <w:rtl/>
            </w:rPr>
            <w:fldChar w:fldCharType="separate"/>
          </w:r>
          <w:r w:rsidR="00946AE8">
            <w:rPr>
              <w:noProof/>
              <w:sz w:val="24"/>
              <w:szCs w:val="24"/>
            </w:rPr>
            <w:t xml:space="preserve"> </w:t>
          </w:r>
          <w:r w:rsidR="00946AE8" w:rsidRPr="00946AE8">
            <w:rPr>
              <w:noProof/>
              <w:sz w:val="24"/>
              <w:szCs w:val="24"/>
            </w:rPr>
            <w:t>(Toschi &amp; Bodenschatz, 2009)</w:t>
          </w:r>
          <w:r w:rsidR="00DB2EFE">
            <w:rPr>
              <w:sz w:val="24"/>
              <w:szCs w:val="24"/>
              <w:rtl/>
            </w:rPr>
            <w:fldChar w:fldCharType="end"/>
          </w:r>
        </w:sdtContent>
      </w:sdt>
    </w:p>
    <w:p w:rsidR="002D5B13" w:rsidRDefault="00322996" w:rsidP="00322996">
      <w:pPr>
        <w:pStyle w:val="Heading2"/>
        <w:bidi/>
      </w:pPr>
      <w:bookmarkStart w:id="13" w:name="_Toc532223023"/>
      <w:r>
        <w:rPr>
          <w:rFonts w:hint="cs"/>
          <w:rtl/>
          <w:lang w:bidi="he-IL"/>
        </w:rPr>
        <w:t>3.3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13"/>
    </w:p>
    <w:p w:rsidR="002D5B13" w:rsidRDefault="00F6177B" w:rsidP="00665D08">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י שיטות מקובלות איתן חוקרים תכונות של 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Pr>
          <w:sz w:val="24"/>
          <w:szCs w:val="24"/>
          <w:rtl/>
          <w:lang w:bidi="he-IL"/>
        </w:rPr>
        <w:t xml:space="preserve">בשיטה האוילרית המדידות נעשות במיקום </w:t>
      </w:r>
      <w:r w:rsidR="00BB2CE8">
        <w:rPr>
          <w:rFonts w:hint="cs"/>
          <w:sz w:val="24"/>
          <w:szCs w:val="24"/>
          <w:rtl/>
          <w:lang w:bidi="he-IL"/>
        </w:rPr>
        <w:t>קבוע</w:t>
      </w:r>
      <w:r>
        <w:rPr>
          <w:sz w:val="24"/>
          <w:szCs w:val="24"/>
          <w:rtl/>
        </w:rPr>
        <w:t xml:space="preserve">. </w:t>
      </w:r>
      <w:r>
        <w:rPr>
          <w:sz w:val="24"/>
          <w:szCs w:val="24"/>
          <w:rtl/>
          <w:lang w:bidi="he-IL"/>
        </w:rPr>
        <w:t>כלומר</w:t>
      </w:r>
      <w:r>
        <w:rPr>
          <w:sz w:val="24"/>
          <w:szCs w:val="24"/>
          <w:rtl/>
        </w:rPr>
        <w:t xml:space="preserve">, </w:t>
      </w:r>
      <w:r>
        <w:rPr>
          <w:sz w:val="24"/>
          <w:szCs w:val="24"/>
          <w:rtl/>
          <w:lang w:bidi="he-IL"/>
        </w:rPr>
        <w:t>בתוך זורם הנע מודדים את תכונות הזורם במיקום סטטי כלשהו</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Pr>
          <w:sz w:val="24"/>
          <w:szCs w:val="24"/>
          <w:rtl/>
        </w:rPr>
        <w:t xml:space="preserve">. </w:t>
      </w:r>
      <w:r>
        <w:rPr>
          <w:sz w:val="24"/>
          <w:szCs w:val="24"/>
          <w:rtl/>
          <w:lang w:bidi="he-IL"/>
        </w:rPr>
        <w:t>ניסוח יותר פורמלי של השיטה האוילרית הוא כדלקמן</w:t>
      </w:r>
      <w:r>
        <w:rPr>
          <w:sz w:val="24"/>
          <w:szCs w:val="24"/>
          <w:rtl/>
        </w:rPr>
        <w:t xml:space="preserve">: </w:t>
      </w:r>
      <w:r>
        <w:rPr>
          <w:i/>
          <w:sz w:val="24"/>
          <w:szCs w:val="24"/>
          <w:rtl/>
          <w:lang w:bidi="he-IL"/>
        </w:rPr>
        <w:t>מדידת תכונה של זורם במיקום בלתי משתנה</w:t>
      </w:r>
      <w:r>
        <w:rPr>
          <w:sz w:val="24"/>
          <w:szCs w:val="24"/>
          <w:rtl/>
        </w:rPr>
        <w:t xml:space="preserve">. </w:t>
      </w:r>
      <w:r>
        <w:rPr>
          <w:sz w:val="24"/>
          <w:szCs w:val="24"/>
          <w:rtl/>
          <w:lang w:bidi="he-IL"/>
        </w:rPr>
        <w:t>למעשה החיישן מודד את התכונה של חלקיק הזורם שבמקרה נמצא באותו המקום</w:t>
      </w:r>
      <w:r>
        <w:rPr>
          <w:sz w:val="24"/>
          <w:szCs w:val="24"/>
          <w:rtl/>
        </w:rPr>
        <w:t xml:space="preserve">, </w:t>
      </w:r>
      <w:r>
        <w:rPr>
          <w:sz w:val="24"/>
          <w:szCs w:val="24"/>
          <w:rtl/>
          <w:lang w:bidi="he-IL"/>
        </w:rPr>
        <w:t>ולאחר שהחלקיק מתרחק מאזור זה לא מתייחסים אליו יותר</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commentRangeStart w:id="14"/>
      <w:r>
        <w:rPr>
          <w:sz w:val="24"/>
          <w:szCs w:val="24"/>
          <w:rtl/>
          <w:lang w:bidi="he-IL"/>
        </w:rPr>
        <w:t>יתרון הש</w:t>
      </w:r>
      <w:r w:rsidR="00684CFF">
        <w:rPr>
          <w:sz w:val="24"/>
          <w:szCs w:val="24"/>
          <w:rtl/>
          <w:lang w:bidi="he-IL"/>
        </w:rPr>
        <w:t>יטה האוילרית היא ש</w:t>
      </w:r>
      <w:r w:rsidR="00684CFF">
        <w:rPr>
          <w:rFonts w:hint="cs"/>
          <w:sz w:val="24"/>
          <w:szCs w:val="24"/>
          <w:rtl/>
          <w:lang w:bidi="he-IL"/>
        </w:rPr>
        <w:t>ביצוע ניסויים אוילריים דורש פחות משאבים מאשר ניסויים לגראנג'יים</w:t>
      </w:r>
      <w:r>
        <w:rPr>
          <w:sz w:val="24"/>
          <w:szCs w:val="24"/>
          <w:rtl/>
          <w:lang w:bidi="he-IL"/>
        </w:rPr>
        <w:t xml:space="preserve"> </w:t>
      </w:r>
      <w:r>
        <w:rPr>
          <w:sz w:val="24"/>
          <w:szCs w:val="24"/>
          <w:rtl/>
        </w:rPr>
        <w:t>(</w:t>
      </w:r>
      <w:r>
        <w:rPr>
          <w:sz w:val="24"/>
          <w:szCs w:val="24"/>
          <w:rtl/>
          <w:lang w:bidi="he-IL"/>
        </w:rPr>
        <w:t>לדוגמה ניסוי השבשבת</w:t>
      </w:r>
      <w:r>
        <w:rPr>
          <w:sz w:val="24"/>
          <w:szCs w:val="24"/>
          <w:rtl/>
        </w:rPr>
        <w:t xml:space="preserve">). </w:t>
      </w:r>
      <w:r>
        <w:rPr>
          <w:sz w:val="24"/>
          <w:szCs w:val="24"/>
          <w:rtl/>
          <w:lang w:bidi="he-IL"/>
        </w:rPr>
        <w:t>למרות יתרון זה לשיטה זו גם חיסרון משמעותי</w:t>
      </w:r>
      <w:r>
        <w:rPr>
          <w:sz w:val="24"/>
          <w:szCs w:val="24"/>
          <w:rtl/>
        </w:rPr>
        <w:t xml:space="preserve">, </w:t>
      </w:r>
      <w:r>
        <w:rPr>
          <w:sz w:val="24"/>
          <w:szCs w:val="24"/>
          <w:rtl/>
          <w:lang w:bidi="he-IL"/>
        </w:rPr>
        <w:t>הרבה שאלות שאפשר לענות על זורם לא נענות בקלות או באופן ישיר בשיטה זו</w:t>
      </w:r>
      <w:r>
        <w:rPr>
          <w:sz w:val="24"/>
          <w:szCs w:val="24"/>
          <w:rtl/>
        </w:rPr>
        <w:t xml:space="preserve">. </w:t>
      </w:r>
      <w:r>
        <w:rPr>
          <w:sz w:val="24"/>
          <w:szCs w:val="24"/>
          <w:rtl/>
          <w:lang w:bidi="he-IL"/>
        </w:rPr>
        <w:t>דוגמה למצב כזה הוא אם נרצה לדעת את תאוצת האוויר</w:t>
      </w:r>
      <w:r>
        <w:rPr>
          <w:sz w:val="24"/>
          <w:szCs w:val="24"/>
          <w:rtl/>
        </w:rPr>
        <w:t xml:space="preserve">, </w:t>
      </w:r>
      <w:r>
        <w:rPr>
          <w:sz w:val="24"/>
          <w:szCs w:val="24"/>
          <w:rtl/>
          <w:lang w:bidi="he-IL"/>
        </w:rPr>
        <w:t>במקרה זה נדרשות כבר ש</w:t>
      </w:r>
      <w:r w:rsidR="00A85060">
        <w:rPr>
          <w:rFonts w:hint="cs"/>
          <w:sz w:val="24"/>
          <w:szCs w:val="24"/>
          <w:rtl/>
          <w:lang w:bidi="he-IL"/>
        </w:rPr>
        <w:t>ת</w:t>
      </w:r>
      <w:r>
        <w:rPr>
          <w:sz w:val="24"/>
          <w:szCs w:val="24"/>
          <w:rtl/>
          <w:lang w:bidi="he-IL"/>
        </w:rPr>
        <w:t>י שבשבות ו</w:t>
      </w:r>
      <w:r w:rsidR="00BB2CE8">
        <w:rPr>
          <w:sz w:val="24"/>
          <w:szCs w:val="24"/>
          <w:rtl/>
          <w:lang w:bidi="he-IL"/>
        </w:rPr>
        <w:t xml:space="preserve">אמינות </w:t>
      </w:r>
      <w:r w:rsidR="00BB2CE8">
        <w:rPr>
          <w:rFonts w:hint="cs"/>
          <w:sz w:val="24"/>
          <w:szCs w:val="24"/>
          <w:rtl/>
          <w:lang w:bidi="he-IL"/>
        </w:rPr>
        <w:t>המדידות</w:t>
      </w:r>
      <w:r>
        <w:rPr>
          <w:sz w:val="24"/>
          <w:szCs w:val="24"/>
          <w:rtl/>
          <w:lang w:bidi="he-IL"/>
        </w:rPr>
        <w:t xml:space="preserve"> יורדת </w:t>
      </w:r>
      <w:r>
        <w:rPr>
          <w:sz w:val="24"/>
          <w:szCs w:val="24"/>
          <w:rtl/>
        </w:rPr>
        <w:t>(</w:t>
      </w:r>
      <w:r>
        <w:rPr>
          <w:sz w:val="24"/>
          <w:szCs w:val="24"/>
          <w:rtl/>
          <w:lang w:bidi="he-IL"/>
        </w:rPr>
        <w:t>אי אפשר להיות בטוחים שחלקיקי האוויר בשבשבת הראשונה עוברים גם בשבשבת השנייה</w:t>
      </w:r>
      <w:r>
        <w:rPr>
          <w:sz w:val="24"/>
          <w:szCs w:val="24"/>
          <w:rtl/>
        </w:rPr>
        <w:t>).</w:t>
      </w:r>
    </w:p>
    <w:p w:rsidR="002D5B13" w:rsidRDefault="002D5B13" w:rsidP="00665D08">
      <w:pPr>
        <w:bidi/>
        <w:spacing w:line="360" w:lineRule="auto"/>
        <w:jc w:val="both"/>
        <w:rPr>
          <w:sz w:val="24"/>
          <w:szCs w:val="24"/>
        </w:rPr>
      </w:pPr>
    </w:p>
    <w:p w:rsidR="00167E6A" w:rsidRPr="00194092" w:rsidRDefault="00F6177B" w:rsidP="00E409AD">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 xml:space="preserve">. </w:t>
      </w:r>
      <w:r>
        <w:rPr>
          <w:sz w:val="24"/>
          <w:szCs w:val="24"/>
          <w:rtl/>
          <w:lang w:bidi="he-IL"/>
        </w:rPr>
        <w:t>בשיטה זו לבצע ניסויים בדרך כלל יותר יקר ויותר קשה</w:t>
      </w:r>
      <w:r>
        <w:rPr>
          <w:sz w:val="24"/>
          <w:szCs w:val="24"/>
          <w:rtl/>
        </w:rPr>
        <w:t xml:space="preserve">, </w:t>
      </w:r>
      <w:r>
        <w:rPr>
          <w:sz w:val="24"/>
          <w:szCs w:val="24"/>
          <w:rtl/>
          <w:lang w:bidi="he-IL"/>
        </w:rPr>
        <w:t>אך ניסויים בשיטה הלגראנג</w:t>
      </w:r>
      <w:r>
        <w:rPr>
          <w:sz w:val="24"/>
          <w:szCs w:val="24"/>
          <w:rtl/>
        </w:rPr>
        <w:t>'</w:t>
      </w:r>
      <w:r>
        <w:rPr>
          <w:sz w:val="24"/>
          <w:szCs w:val="24"/>
          <w:rtl/>
          <w:lang w:bidi="he-IL"/>
        </w:rPr>
        <w:t>ית עונים באופן ישיר על הרבה שאלות חשובות</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Content>
          <w:r w:rsidR="00DB2EFE" w:rsidRPr="00E57BF2">
            <w:rPr>
              <w:sz w:val="24"/>
              <w:szCs w:val="24"/>
              <w:rtl/>
            </w:rPr>
            <w:fldChar w:fldCharType="begin"/>
          </w:r>
          <w:r w:rsidR="00F75D01" w:rsidRPr="00E57BF2">
            <w:rPr>
              <w:sz w:val="24"/>
              <w:szCs w:val="24"/>
            </w:rPr>
            <w:instrText xml:space="preserve"> CITATION Review1 \l 1033 </w:instrText>
          </w:r>
          <w:r w:rsidR="00DB2EFE" w:rsidRPr="00E57BF2">
            <w:rPr>
              <w:sz w:val="24"/>
              <w:szCs w:val="24"/>
              <w:rtl/>
            </w:rPr>
            <w:fldChar w:fldCharType="separate"/>
          </w:r>
          <w:r w:rsidR="00946AE8" w:rsidRPr="00946AE8">
            <w:rPr>
              <w:noProof/>
              <w:sz w:val="24"/>
              <w:szCs w:val="24"/>
            </w:rPr>
            <w:t>(Toschi &amp; Bodenschatz, 2009)</w:t>
          </w:r>
          <w:r w:rsidR="00DB2EFE" w:rsidRPr="00E57BF2">
            <w:rPr>
              <w:sz w:val="24"/>
              <w:szCs w:val="24"/>
              <w:rtl/>
            </w:rPr>
            <w:fldChar w:fldCharType="end"/>
          </w:r>
        </w:sdtContent>
      </w:sdt>
      <w:commentRangeEnd w:id="14"/>
      <w:r w:rsidR="000A24E1">
        <w:rPr>
          <w:rStyle w:val="CommentReference"/>
          <w:rtl/>
        </w:rPr>
        <w:commentReference w:id="14"/>
      </w:r>
    </w:p>
    <w:p w:rsidR="002D5B13" w:rsidRDefault="00322996" w:rsidP="00C4226C">
      <w:pPr>
        <w:pStyle w:val="Heading2"/>
        <w:bidi/>
      </w:pPr>
      <w:bookmarkStart w:id="15" w:name="_Toc532223025"/>
      <w:r>
        <w:rPr>
          <w:rFonts w:hint="cs"/>
          <w:rtl/>
          <w:lang w:bidi="he-IL"/>
        </w:rPr>
        <w:t>3.</w:t>
      </w:r>
      <w:r w:rsidR="00C4226C">
        <w:rPr>
          <w:rFonts w:hint="cs"/>
          <w:rtl/>
          <w:lang w:bidi="he-IL"/>
        </w:rPr>
        <w:t>4</w:t>
      </w:r>
      <w:r w:rsidR="00F6547E">
        <w:rPr>
          <w:rFonts w:hint="cs"/>
          <w:rtl/>
          <w:lang w:bidi="he-IL"/>
        </w:rPr>
        <w:t xml:space="preserve"> </w:t>
      </w:r>
      <w:r w:rsidR="00F6177B">
        <w:rPr>
          <w:rtl/>
          <w:lang w:bidi="he-IL"/>
        </w:rPr>
        <w:t>תכסית עירונית</w:t>
      </w:r>
      <w:bookmarkEnd w:id="15"/>
    </w:p>
    <w:p w:rsidR="002D5B13" w:rsidRDefault="00F6177B" w:rsidP="00F6547E">
      <w:pPr>
        <w:bidi/>
        <w:spacing w:line="360" w:lineRule="auto"/>
        <w:jc w:val="both"/>
        <w:rPr>
          <w:sz w:val="24"/>
          <w:szCs w:val="24"/>
        </w:rPr>
      </w:pPr>
      <w:commentRangeStart w:id="16"/>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רוב העולם כיום חי באוזרים עירוניים ובנוסף ערים מכסות חלק גדול מאוד משטח פני כדור הארץ.</w:t>
      </w:r>
      <w:r>
        <w:rPr>
          <w:sz w:val="24"/>
          <w:szCs w:val="24"/>
          <w:rtl/>
        </w:rPr>
        <w:t xml:space="preserve"> </w:t>
      </w:r>
      <w:r>
        <w:rPr>
          <w:sz w:val="24"/>
          <w:szCs w:val="24"/>
          <w:rtl/>
          <w:lang w:bidi="he-IL"/>
        </w:rPr>
        <w:lastRenderedPageBreak/>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commentRangeEnd w:id="16"/>
      <w:r w:rsidR="000A24E1">
        <w:rPr>
          <w:rStyle w:val="CommentReference"/>
          <w:rtl/>
        </w:rPr>
        <w:commentReference w:id="16"/>
      </w:r>
      <w:sdt>
        <w:sdtPr>
          <w:rPr>
            <w:sz w:val="24"/>
            <w:szCs w:val="24"/>
            <w:rtl/>
          </w:rPr>
          <w:id w:val="1775055801"/>
          <w:citation/>
        </w:sdtPr>
        <w:sdtContent>
          <w:r w:rsidR="00DB2EFE">
            <w:rPr>
              <w:sz w:val="24"/>
              <w:szCs w:val="24"/>
              <w:rtl/>
            </w:rPr>
            <w:fldChar w:fldCharType="begin"/>
          </w:r>
          <w:r w:rsidR="00F75D01">
            <w:rPr>
              <w:sz w:val="24"/>
              <w:szCs w:val="24"/>
            </w:rPr>
            <w:instrText xml:space="preserve"> CITATION CanopyReview \l 1033 </w:instrText>
          </w:r>
          <w:r w:rsidR="00DB2EFE">
            <w:rPr>
              <w:sz w:val="24"/>
              <w:szCs w:val="24"/>
              <w:rtl/>
            </w:rPr>
            <w:fldChar w:fldCharType="separate"/>
          </w:r>
          <w:r w:rsidR="00946AE8" w:rsidRPr="00946AE8">
            <w:rPr>
              <w:noProof/>
              <w:sz w:val="24"/>
              <w:szCs w:val="24"/>
            </w:rPr>
            <w:t>(Britter &amp; Hanna., 2003)</w:t>
          </w:r>
          <w:r w:rsidR="00DB2EFE">
            <w:rPr>
              <w:sz w:val="24"/>
              <w:szCs w:val="24"/>
              <w:rtl/>
            </w:rPr>
            <w:fldChar w:fldCharType="end"/>
          </w:r>
        </w:sdtContent>
      </w:sdt>
    </w:p>
    <w:p w:rsidR="002D5B13" w:rsidRPr="0099741D" w:rsidRDefault="00322996" w:rsidP="00C4226C">
      <w:pPr>
        <w:pStyle w:val="Heading2"/>
        <w:bidi/>
        <w:rPr>
          <w:rtl/>
          <w:lang w:val="en-GB"/>
        </w:rPr>
      </w:pPr>
      <w:bookmarkStart w:id="17" w:name="_Toc532223026"/>
      <w:r>
        <w:rPr>
          <w:rFonts w:hint="cs"/>
          <w:rtl/>
          <w:lang w:bidi="he-IL"/>
        </w:rPr>
        <w:t>3.</w:t>
      </w:r>
      <w:r w:rsidR="00C4226C">
        <w:rPr>
          <w:rFonts w:hint="cs"/>
          <w:rtl/>
          <w:lang w:bidi="he-IL"/>
        </w:rPr>
        <w:t>5</w:t>
      </w:r>
      <w:r w:rsidR="00F6547E">
        <w:rPr>
          <w:rFonts w:hint="cs"/>
          <w:rtl/>
          <w:lang w:bidi="he-IL"/>
        </w:rPr>
        <w:t xml:space="preserve"> </w:t>
      </w:r>
      <w:r w:rsidR="00F6177B">
        <w:rPr>
          <w:rtl/>
          <w:lang w:bidi="he-IL"/>
        </w:rPr>
        <w:t xml:space="preserve">כוח </w:t>
      </w:r>
      <w:r w:rsidR="00F6177B">
        <w:rPr>
          <w:highlight w:val="white"/>
          <w:rtl/>
          <w:lang w:bidi="he-IL"/>
        </w:rPr>
        <w:t>גְּרָר</w:t>
      </w:r>
      <w:bookmarkEnd w:id="17"/>
    </w:p>
    <w:p w:rsidR="002D5B13" w:rsidRDefault="00F6177B" w:rsidP="000A24E1">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sidR="000A24E1">
        <w:rPr>
          <w:sz w:val="24"/>
          <w:szCs w:val="24"/>
          <w:rtl/>
          <w:lang w:bidi="he-IL"/>
        </w:rPr>
        <w:t>כ</w:t>
      </w:r>
      <w:r w:rsidR="000A24E1">
        <w:rPr>
          <w:rFonts w:hint="cs"/>
          <w:sz w:val="24"/>
          <w:szCs w:val="24"/>
          <w:rtl/>
          <w:lang w:bidi="he-IL"/>
        </w:rPr>
        <w:t>וח זה</w:t>
      </w:r>
      <w:r w:rsidR="000A24E1">
        <w:rPr>
          <w:sz w:val="24"/>
          <w:szCs w:val="24"/>
          <w:rtl/>
          <w:lang w:bidi="he-IL"/>
        </w:rPr>
        <w:t xml:space="preserve"> </w:t>
      </w:r>
      <w:r>
        <w:rPr>
          <w:sz w:val="24"/>
          <w:szCs w:val="24"/>
          <w:rtl/>
          <w:lang w:bidi="he-IL"/>
        </w:rPr>
        <w:t>משפיע על כל גוף הנע בתוך זורם ולכן חשוב לחקור אותו</w:t>
      </w:r>
      <w:r>
        <w:rPr>
          <w:sz w:val="24"/>
          <w:szCs w:val="24"/>
          <w:rtl/>
        </w:rPr>
        <w:t xml:space="preserve">. </w:t>
      </w:r>
      <w:r w:rsidR="000A24E1">
        <w:rPr>
          <w:rFonts w:hint="cs"/>
          <w:sz w:val="24"/>
          <w:szCs w:val="24"/>
          <w:rtl/>
          <w:lang w:bidi="he-IL"/>
        </w:rPr>
        <w:t>לדוגמה הכוח</w:t>
      </w:r>
      <w:r>
        <w:rPr>
          <w:sz w:val="24"/>
          <w:szCs w:val="24"/>
          <w:rtl/>
          <w:lang w:bidi="he-IL"/>
        </w:rPr>
        <w:t xml:space="preserve">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322996" w:rsidP="00C4226C">
      <w:pPr>
        <w:pStyle w:val="Heading3"/>
        <w:bidi/>
        <w:rPr>
          <w:lang w:bidi="he-IL"/>
        </w:rPr>
      </w:pPr>
      <w:bookmarkStart w:id="18" w:name="_Toc532223027"/>
      <w:r>
        <w:rPr>
          <w:rFonts w:hint="cs"/>
          <w:rtl/>
          <w:lang w:bidi="he-IL"/>
        </w:rPr>
        <w:t>3.</w:t>
      </w:r>
      <w:r w:rsidR="00C4226C">
        <w:rPr>
          <w:rFonts w:hint="cs"/>
          <w:rtl/>
          <w:lang w:bidi="he-IL"/>
        </w:rPr>
        <w:t>5</w:t>
      </w:r>
      <w:r>
        <w:rPr>
          <w:rFonts w:hint="cs"/>
          <w:rtl/>
          <w:lang w:bidi="he-IL"/>
        </w:rPr>
        <w:t>.1</w:t>
      </w:r>
      <w:r w:rsidR="00F6547E">
        <w:rPr>
          <w:rFonts w:hint="cs"/>
          <w:rtl/>
          <w:lang w:bidi="he-IL"/>
        </w:rPr>
        <w:t xml:space="preserve"> </w:t>
      </w:r>
      <w:r w:rsidR="00DE0E1A">
        <w:rPr>
          <w:rFonts w:hint="cs"/>
          <w:rtl/>
          <w:lang w:bidi="he-IL"/>
        </w:rPr>
        <w:t>מקדם הגרר</w:t>
      </w:r>
      <w:bookmarkEnd w:id="18"/>
    </w:p>
    <w:p w:rsidR="002D5B13" w:rsidRDefault="00F6177B" w:rsidP="00F6547E">
      <w:pPr>
        <w:bidi/>
        <w:spacing w:line="360" w:lineRule="auto"/>
        <w:jc w:val="both"/>
        <w:rPr>
          <w:sz w:val="24"/>
          <w:szCs w:val="24"/>
        </w:rPr>
      </w:pPr>
      <w:commentRangeStart w:id="19"/>
      <w:r>
        <w:rPr>
          <w:sz w:val="24"/>
          <w:szCs w:val="24"/>
          <w:rtl/>
          <w:lang w:bidi="he-IL"/>
        </w:rPr>
        <w:t xml:space="preserve">ניתן לייצג כוח הגרר על פי מספר משתנים של </w:t>
      </w:r>
      <w:r w:rsidRPr="001B6CF9">
        <w:rPr>
          <w:sz w:val="24"/>
          <w:szCs w:val="24"/>
          <w:rtl/>
          <w:lang w:bidi="he-IL"/>
        </w:rPr>
        <w:t>המערכת</w:t>
      </w:r>
      <w:r>
        <w:rPr>
          <w:sz w:val="24"/>
          <w:szCs w:val="24"/>
          <w:rtl/>
          <w:lang w:bidi="he-IL"/>
        </w:rPr>
        <w:t xml:space="preserve"> והגוף עליו מדובר</w:t>
      </w:r>
      <w:r>
        <w:rPr>
          <w:sz w:val="24"/>
          <w:szCs w:val="24"/>
          <w:rtl/>
        </w:rPr>
        <w:t xml:space="preserve">. </w:t>
      </w:r>
      <w:r>
        <w:rPr>
          <w:sz w:val="24"/>
          <w:szCs w:val="24"/>
          <w:rtl/>
          <w:lang w:bidi="he-IL"/>
        </w:rPr>
        <w:t>כאשר גוף נע דרך זורם צמיגי ולא דחיס</w:t>
      </w:r>
      <w:r>
        <w:rPr>
          <w:sz w:val="24"/>
          <w:szCs w:val="24"/>
          <w:rtl/>
        </w:rPr>
        <w:t xml:space="preserve">, </w:t>
      </w:r>
      <w:r>
        <w:rPr>
          <w:sz w:val="24"/>
          <w:szCs w:val="24"/>
          <w:rtl/>
          <w:lang w:bidi="he-IL"/>
        </w:rPr>
        <w:t>ניתן לייצג את כוח הגרר כפונקציה של אורך הבעיה</w:t>
      </w:r>
      <w:r>
        <w:rPr>
          <w:sz w:val="24"/>
          <w:szCs w:val="24"/>
          <w:rtl/>
        </w:rPr>
        <w:t xml:space="preserve">, </w:t>
      </w:r>
      <w:r>
        <w:rPr>
          <w:sz w:val="24"/>
          <w:szCs w:val="24"/>
          <w:rtl/>
          <w:lang w:bidi="he-IL"/>
        </w:rPr>
        <w:t>מהירות הגוף</w:t>
      </w:r>
      <w:r>
        <w:rPr>
          <w:sz w:val="24"/>
          <w:szCs w:val="24"/>
          <w:rtl/>
        </w:rPr>
        <w:t xml:space="preserve">, </w:t>
      </w:r>
      <w:r>
        <w:rPr>
          <w:sz w:val="24"/>
          <w:szCs w:val="24"/>
          <w:rtl/>
          <w:lang w:bidi="he-IL"/>
        </w:rPr>
        <w:t xml:space="preserve">צמיגות הזורם וצפיפות הזורם </w:t>
      </w:r>
      <w:r>
        <w:rPr>
          <w:sz w:val="24"/>
          <w:szCs w:val="24"/>
          <w:rtl/>
        </w:rPr>
        <w:t>(</w:t>
      </w:r>
      <w:r>
        <w:rPr>
          <w:sz w:val="24"/>
          <w:szCs w:val="24"/>
          <w:rtl/>
          <w:lang w:bidi="he-IL"/>
        </w:rPr>
        <w:t>בסדר זה במשוואה</w:t>
      </w:r>
      <w:r>
        <w:rPr>
          <w:sz w:val="24"/>
          <w:szCs w:val="24"/>
          <w:rtl/>
        </w:rPr>
        <w:t>):</w:t>
      </w:r>
      <w:commentRangeEnd w:id="19"/>
      <w:r w:rsidR="000A24E1">
        <w:rPr>
          <w:rStyle w:val="CommentReference"/>
          <w:rtl/>
        </w:rPr>
        <w:commentReference w:id="19"/>
      </w:r>
    </w:p>
    <w:p w:rsidR="002D5B13" w:rsidRDefault="00F6177B" w:rsidP="00E07009">
      <w:pPr>
        <w:bidi/>
        <w:spacing w:line="360" w:lineRule="auto"/>
        <w:rPr>
          <w:sz w:val="24"/>
          <w:szCs w:val="24"/>
        </w:rPr>
      </w:pPr>
      <w:r>
        <w:rPr>
          <w:sz w:val="24"/>
          <w:szCs w:val="24"/>
        </w:rPr>
        <w:t>(</w:t>
      </w:r>
      <w:r w:rsidR="0048677C">
        <w:rPr>
          <w:sz w:val="24"/>
          <w:szCs w:val="24"/>
        </w:rPr>
        <w:t>3</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noProof/>
          <w:sz w:val="24"/>
          <w:szCs w:val="24"/>
          <w:lang w:bidi="he-IL"/>
        </w:rPr>
        <w:drawing>
          <wp:inline distT="114300" distB="114300" distL="114300" distR="114300" wp14:anchorId="692B8D90" wp14:editId="46E2AF8B">
            <wp:extent cx="1285875" cy="1714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cstate="print"/>
                    <a:srcRect/>
                    <a:stretch>
                      <a:fillRect/>
                    </a:stretch>
                  </pic:blipFill>
                  <pic:spPr>
                    <a:xfrm>
                      <a:off x="0" y="0"/>
                      <a:ext cx="1285875" cy="171450"/>
                    </a:xfrm>
                    <a:prstGeom prst="rect">
                      <a:avLst/>
                    </a:prstGeom>
                    <a:ln/>
                  </pic:spPr>
                </pic:pic>
              </a:graphicData>
            </a:graphic>
          </wp:inline>
        </w:drawing>
      </w:r>
    </w:p>
    <w:p w:rsidR="002D5B13" w:rsidRDefault="00F6177B" w:rsidP="00F6547E">
      <w:pPr>
        <w:bidi/>
        <w:spacing w:line="360" w:lineRule="auto"/>
        <w:jc w:val="both"/>
        <w:rPr>
          <w:sz w:val="24"/>
          <w:szCs w:val="24"/>
        </w:rPr>
      </w:pPr>
      <w:r>
        <w:rPr>
          <w:sz w:val="24"/>
          <w:szCs w:val="24"/>
          <w:rtl/>
          <w:lang w:bidi="he-IL"/>
        </w:rPr>
        <w:t>אפשר לפתח</w:t>
      </w:r>
      <w:r w:rsidR="00B26DE7">
        <w:rPr>
          <w:rFonts w:hint="cs"/>
          <w:sz w:val="24"/>
          <w:szCs w:val="24"/>
          <w:rtl/>
          <w:lang w:bidi="he-IL"/>
        </w:rPr>
        <w:t xml:space="preserve"> </w:t>
      </w:r>
      <w:r>
        <w:rPr>
          <w:sz w:val="24"/>
          <w:szCs w:val="24"/>
          <w:rtl/>
          <w:lang w:bidi="he-IL"/>
        </w:rPr>
        <w:t xml:space="preserve"> משוואה זו ולגלות כי</w:t>
      </w:r>
      <w:r w:rsidR="00B26DE7">
        <w:rPr>
          <w:rFonts w:hint="cs"/>
          <w:sz w:val="24"/>
          <w:szCs w:val="24"/>
          <w:rtl/>
          <w:lang w:bidi="he-IL"/>
        </w:rPr>
        <w:t xml:space="preserve"> </w:t>
      </w:r>
      <w:sdt>
        <w:sdtPr>
          <w:rPr>
            <w:rFonts w:hint="cs"/>
            <w:sz w:val="24"/>
            <w:szCs w:val="24"/>
            <w:rtl/>
            <w:lang w:bidi="he-IL"/>
          </w:rPr>
          <w:id w:val="583881771"/>
          <w:citation/>
        </w:sdtPr>
        <w:sdtContent>
          <w:r w:rsidR="00DB2EFE">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DB2EFE">
            <w:rPr>
              <w:sz w:val="24"/>
              <w:szCs w:val="24"/>
              <w:rtl/>
              <w:lang w:bidi="he-IL"/>
            </w:rPr>
            <w:fldChar w:fldCharType="separate"/>
          </w:r>
          <w:r w:rsidR="00946AE8" w:rsidRPr="00946AE8">
            <w:rPr>
              <w:rFonts w:hint="cs"/>
              <w:noProof/>
              <w:sz w:val="24"/>
              <w:szCs w:val="24"/>
              <w:rtl/>
              <w:lang w:bidi="he-IL"/>
            </w:rPr>
            <w:t>(</w:t>
          </w:r>
          <w:r w:rsidR="00946AE8" w:rsidRPr="00946AE8">
            <w:rPr>
              <w:rFonts w:hint="cs"/>
              <w:noProof/>
              <w:sz w:val="24"/>
              <w:szCs w:val="24"/>
              <w:lang w:bidi="he-IL"/>
            </w:rPr>
            <w:t>Fox, McDoland</w:t>
          </w:r>
          <w:r w:rsidR="00946AE8" w:rsidRPr="00946AE8">
            <w:rPr>
              <w:rFonts w:hint="cs"/>
              <w:noProof/>
              <w:sz w:val="24"/>
              <w:szCs w:val="24"/>
              <w:rtl/>
              <w:lang w:bidi="he-IL"/>
            </w:rPr>
            <w:t xml:space="preserve">, &amp; </w:t>
          </w:r>
          <w:r w:rsidR="00946AE8" w:rsidRPr="00946AE8">
            <w:rPr>
              <w:rFonts w:hint="cs"/>
              <w:noProof/>
              <w:sz w:val="24"/>
              <w:szCs w:val="24"/>
              <w:lang w:bidi="he-IL"/>
            </w:rPr>
            <w:t>Pritchard, 1998</w:t>
          </w:r>
          <w:r w:rsidR="00946AE8" w:rsidRPr="00946AE8">
            <w:rPr>
              <w:rFonts w:hint="cs"/>
              <w:noProof/>
              <w:sz w:val="24"/>
              <w:szCs w:val="24"/>
              <w:rtl/>
              <w:lang w:bidi="he-IL"/>
            </w:rPr>
            <w:t>)</w:t>
          </w:r>
          <w:r w:rsidR="00DB2EFE">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F6177B" w:rsidP="00E07009">
      <w:pPr>
        <w:bidi/>
        <w:spacing w:line="360" w:lineRule="auto"/>
        <w:rPr>
          <w:sz w:val="24"/>
          <w:szCs w:val="24"/>
        </w:rPr>
      </w:pPr>
      <w:r>
        <w:rPr>
          <w:noProof/>
          <w:lang w:bidi="he-IL"/>
        </w:rPr>
        <w:drawing>
          <wp:anchor distT="114300" distB="114300" distL="114300" distR="114300" simplePos="0" relativeHeight="251657216" behindDoc="0" locked="0" layoutInCell="1" allowOverlap="1" wp14:anchorId="0175465C" wp14:editId="0B18E941">
            <wp:simplePos x="0" y="0"/>
            <wp:positionH relativeFrom="margin">
              <wp:posOffset>2409825</wp:posOffset>
            </wp:positionH>
            <wp:positionV relativeFrom="paragraph">
              <wp:posOffset>209550</wp:posOffset>
            </wp:positionV>
            <wp:extent cx="1114425" cy="3905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cstate="print"/>
                    <a:srcRect/>
                    <a:stretch>
                      <a:fillRect/>
                    </a:stretch>
                  </pic:blipFill>
                  <pic:spPr>
                    <a:xfrm>
                      <a:off x="0" y="0"/>
                      <a:ext cx="1114425" cy="390525"/>
                    </a:xfrm>
                    <a:prstGeom prst="rect">
                      <a:avLst/>
                    </a:prstGeom>
                    <a:ln/>
                  </pic:spPr>
                </pic:pic>
              </a:graphicData>
            </a:graphic>
          </wp:anchor>
        </w:drawing>
      </w:r>
    </w:p>
    <w:p w:rsidR="002D5B13" w:rsidRDefault="00F6177B" w:rsidP="00E07009">
      <w:pPr>
        <w:bidi/>
        <w:spacing w:line="360" w:lineRule="auto"/>
        <w:rPr>
          <w:sz w:val="24"/>
          <w:szCs w:val="24"/>
        </w:rPr>
      </w:pPr>
      <w:r>
        <w:rPr>
          <w:sz w:val="24"/>
          <w:szCs w:val="24"/>
        </w:rPr>
        <w:t>(</w:t>
      </w:r>
      <w:r w:rsidR="0048677C">
        <w:rPr>
          <w:sz w:val="24"/>
          <w:szCs w:val="24"/>
        </w:rPr>
        <w:t>4</w:t>
      </w:r>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905C85" w:rsidRDefault="00905C85" w:rsidP="00E07009">
      <w:pPr>
        <w:bidi/>
        <w:spacing w:line="360" w:lineRule="auto"/>
        <w:rPr>
          <w:sz w:val="24"/>
          <w:szCs w:val="24"/>
          <w:lang w:bidi="he-IL"/>
        </w:rPr>
      </w:pPr>
    </w:p>
    <w:p w:rsidR="001B6CF9" w:rsidRDefault="00BB2CE8" w:rsidP="00F6547E">
      <w:pPr>
        <w:bidi/>
        <w:spacing w:line="360" w:lineRule="auto"/>
        <w:jc w:val="both"/>
        <w:rPr>
          <w:sz w:val="24"/>
          <w:szCs w:val="24"/>
          <w:lang w:bidi="he-IL"/>
        </w:rPr>
      </w:pPr>
      <w:r>
        <w:rPr>
          <w:rFonts w:hint="cs"/>
          <w:sz w:val="24"/>
          <w:szCs w:val="24"/>
          <w:rtl/>
          <w:lang w:bidi="he-IL"/>
        </w:rPr>
        <w:t xml:space="preserve">כאשר </w:t>
      </w:r>
      <w:r w:rsidR="0048677C">
        <w:rPr>
          <w:noProof/>
          <w:sz w:val="24"/>
          <w:szCs w:val="24"/>
          <w:lang w:val="en-GB" w:eastAsia="en-GB" w:bidi="he-IL"/>
        </w:rPr>
        <w:t>A</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משוואה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(משוואה 5)</w:t>
      </w:r>
      <w:r w:rsidR="00594E04">
        <w:rPr>
          <w:rFonts w:hint="cs"/>
          <w:sz w:val="24"/>
          <w:szCs w:val="24"/>
          <w:rtl/>
          <w:lang w:bidi="he-IL"/>
        </w:rPr>
        <w:t>.</w:t>
      </w:r>
    </w:p>
    <w:p w:rsidR="001B6CF9" w:rsidRDefault="00FD6544" w:rsidP="00F21235">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den>
        </m:f>
      </m:oMath>
    </w:p>
    <w:p w:rsidR="00DE0E1A" w:rsidRDefault="00F6177B" w:rsidP="00F6547E">
      <w:pPr>
        <w:bidi/>
        <w:spacing w:line="360" w:lineRule="auto"/>
        <w:jc w:val="both"/>
        <w:rPr>
          <w:sz w:val="24"/>
          <w:szCs w:val="24"/>
          <w:lang w:bidi="he-IL"/>
        </w:rPr>
      </w:pPr>
      <w:r>
        <w:rPr>
          <w:sz w:val="24"/>
          <w:szCs w:val="24"/>
          <w:rtl/>
          <w:lang w:bidi="he-IL"/>
        </w:rPr>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Content>
          <w:r w:rsidR="00DB2EFE">
            <w:rPr>
              <w:sz w:val="24"/>
              <w:szCs w:val="24"/>
              <w:rtl/>
            </w:rPr>
            <w:fldChar w:fldCharType="begin"/>
          </w:r>
          <w:r w:rsidR="005A3AE2">
            <w:rPr>
              <w:sz w:val="24"/>
              <w:szCs w:val="24"/>
            </w:rPr>
            <w:instrText xml:space="preserve">CITATION basicBook \l 1033 </w:instrText>
          </w:r>
          <w:r w:rsidR="00DB2EFE">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DB2EFE">
            <w:rPr>
              <w:sz w:val="24"/>
              <w:szCs w:val="24"/>
              <w:rtl/>
            </w:rPr>
            <w:fldChar w:fldCharType="end"/>
          </w:r>
        </w:sdtContent>
      </w:sdt>
    </w:p>
    <w:p w:rsidR="00DE0E1A" w:rsidRDefault="00322996" w:rsidP="00C4226C">
      <w:pPr>
        <w:pStyle w:val="Heading3"/>
        <w:bidi/>
        <w:rPr>
          <w:rtl/>
          <w:lang w:bidi="he-IL"/>
        </w:rPr>
      </w:pPr>
      <w:bookmarkStart w:id="20" w:name="_Toc532223028"/>
      <w:r>
        <w:rPr>
          <w:rFonts w:hint="cs"/>
          <w:rtl/>
          <w:lang w:bidi="he-IL"/>
        </w:rPr>
        <w:lastRenderedPageBreak/>
        <w:t>3.</w:t>
      </w:r>
      <w:r w:rsidR="00C4226C">
        <w:rPr>
          <w:rFonts w:hint="cs"/>
          <w:rtl/>
          <w:lang w:bidi="he-IL"/>
        </w:rPr>
        <w:t>5</w:t>
      </w:r>
      <w:r>
        <w:rPr>
          <w:rFonts w:hint="cs"/>
          <w:rtl/>
          <w:lang w:bidi="he-IL"/>
        </w:rPr>
        <w:t xml:space="preserve">.2 </w:t>
      </w:r>
      <w:r w:rsidR="00DE0E1A">
        <w:rPr>
          <w:rFonts w:hint="cs"/>
          <w:rtl/>
          <w:lang w:bidi="he-IL"/>
        </w:rPr>
        <w:t>חישוב הגרר</w:t>
      </w:r>
      <w:bookmarkEnd w:id="20"/>
    </w:p>
    <w:p w:rsidR="00561122" w:rsidRDefault="00561122" w:rsidP="00CD35EF">
      <w:pPr>
        <w:bidi/>
        <w:spacing w:line="360" w:lineRule="auto"/>
        <w:jc w:val="both"/>
        <w:rPr>
          <w:sz w:val="24"/>
          <w:szCs w:val="24"/>
          <w:rtl/>
          <w:lang w:bidi="he-IL"/>
        </w:rPr>
      </w:pPr>
      <w:r>
        <w:rPr>
          <w:rFonts w:hint="cs"/>
          <w:sz w:val="24"/>
          <w:szCs w:val="24"/>
          <w:rtl/>
          <w:lang w:bidi="he-IL"/>
        </w:rPr>
        <w:t xml:space="preserve">קיימות דרכים רבות לחישוב גרר. חלקן ישירות וחלקן עקיפות. </w:t>
      </w:r>
      <w:r w:rsidR="000A24E1">
        <w:rPr>
          <w:rFonts w:hint="cs"/>
          <w:sz w:val="24"/>
          <w:szCs w:val="24"/>
          <w:rtl/>
          <w:lang w:bidi="he-IL"/>
        </w:rPr>
        <w:t>החישוב</w:t>
      </w:r>
      <w:r>
        <w:rPr>
          <w:rFonts w:hint="cs"/>
          <w:sz w:val="24"/>
          <w:szCs w:val="24"/>
          <w:rtl/>
          <w:lang w:bidi="he-IL"/>
        </w:rPr>
        <w:t xml:space="preserve">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 xml:space="preserve">ל </w:t>
      </w:r>
      <w:r w:rsidR="000A24E1">
        <w:rPr>
          <w:rFonts w:hint="cs"/>
          <w:sz w:val="24"/>
          <w:szCs w:val="24"/>
          <w:rtl/>
          <w:lang w:bidi="he-IL"/>
        </w:rPr>
        <w:t>האוויר</w:t>
      </w:r>
      <w:r w:rsidR="00194092">
        <w:rPr>
          <w:rFonts w:hint="cs"/>
          <w:sz w:val="24"/>
          <w:szCs w:val="24"/>
          <w:rtl/>
          <w:lang w:bidi="he-IL"/>
        </w:rPr>
        <w:t xml:space="preserve">. הכוח שפועל על </w:t>
      </w:r>
      <w:r w:rsidR="000A24E1">
        <w:rPr>
          <w:rFonts w:hint="cs"/>
          <w:sz w:val="24"/>
          <w:szCs w:val="24"/>
          <w:rtl/>
          <w:lang w:bidi="he-IL"/>
        </w:rPr>
        <w:t>האוויר</w:t>
      </w:r>
      <w:r w:rsidR="00194092">
        <w:rPr>
          <w:rFonts w:hint="cs"/>
          <w:sz w:val="24"/>
          <w:szCs w:val="24"/>
          <w:rtl/>
          <w:lang w:bidi="he-IL"/>
        </w:rPr>
        <w:t xml:space="preserve"> משפיע</w:t>
      </w:r>
      <w:r w:rsidR="000A24E1">
        <w:rPr>
          <w:rFonts w:hint="cs"/>
          <w:sz w:val="24"/>
          <w:szCs w:val="24"/>
          <w:rtl/>
          <w:lang w:bidi="he-IL"/>
        </w:rPr>
        <w:t xml:space="preserve"> על תנועתו</w:t>
      </w:r>
      <w:r w:rsidR="00CD35EF">
        <w:rPr>
          <w:rFonts w:hint="cs"/>
          <w:sz w:val="24"/>
          <w:szCs w:val="24"/>
          <w:rtl/>
          <w:lang w:bidi="he-IL"/>
        </w:rPr>
        <w:t xml:space="preserve"> ולכן הוא יכול לעזור</w:t>
      </w:r>
      <w:r w:rsidR="001B1B37">
        <w:rPr>
          <w:rFonts w:hint="cs"/>
          <w:sz w:val="24"/>
          <w:szCs w:val="24"/>
          <w:rtl/>
          <w:lang w:bidi="he-IL"/>
        </w:rPr>
        <w:t xml:space="preserve">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CD35EF">
        <w:rPr>
          <w:rFonts w:hint="cs"/>
          <w:sz w:val="24"/>
          <w:szCs w:val="24"/>
          <w:rtl/>
          <w:lang w:bidi="he-IL"/>
        </w:rPr>
        <w:t>יתפשט</w:t>
      </w:r>
      <w:r w:rsidR="00625814">
        <w:rPr>
          <w:rFonts w:hint="cs"/>
          <w:sz w:val="24"/>
          <w:szCs w:val="24"/>
          <w:rtl/>
          <w:lang w:bidi="he-IL"/>
        </w:rPr>
        <w:t xml:space="preserve">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322996" w:rsidP="00C4226C">
      <w:pPr>
        <w:pStyle w:val="Heading4"/>
        <w:bidi/>
        <w:rPr>
          <w:vertAlign w:val="subscript"/>
          <w:lang w:bidi="he-IL"/>
        </w:rPr>
      </w:pPr>
      <w:r>
        <w:rPr>
          <w:rFonts w:hint="cs"/>
          <w:rtl/>
          <w:lang w:bidi="he-IL"/>
        </w:rPr>
        <w:t>3.</w:t>
      </w:r>
      <w:r w:rsidR="00C4226C">
        <w:rPr>
          <w:rFonts w:hint="cs"/>
          <w:rtl/>
          <w:lang w:bidi="he-IL"/>
        </w:rPr>
        <w:t>5</w:t>
      </w:r>
      <w:r>
        <w:rPr>
          <w:rFonts w:hint="cs"/>
          <w:rtl/>
          <w:lang w:bidi="he-IL"/>
        </w:rPr>
        <w:t xml:space="preserve">.2.1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CD35EF">
      <w:pPr>
        <w:bidi/>
        <w:spacing w:line="360" w:lineRule="auto"/>
        <w:jc w:val="both"/>
        <w:rPr>
          <w:sz w:val="24"/>
          <w:szCs w:val="24"/>
          <w:rtl/>
          <w:lang w:bidi="he-IL"/>
        </w:rPr>
      </w:pPr>
      <w:r>
        <w:rPr>
          <w:rFonts w:hint="cs"/>
          <w:sz w:val="24"/>
          <w:szCs w:val="24"/>
          <w:rtl/>
          <w:lang w:bidi="he-IL"/>
        </w:rPr>
        <w:t xml:space="preserve">אם נרצה </w:t>
      </w:r>
      <w:r w:rsidR="00CD35EF">
        <w:rPr>
          <w:rFonts w:hint="cs"/>
          <w:sz w:val="24"/>
          <w:szCs w:val="24"/>
          <w:rtl/>
          <w:lang w:bidi="he-IL"/>
        </w:rPr>
        <w:t>להעריך</w:t>
      </w:r>
      <w:r>
        <w:rPr>
          <w:rFonts w:hint="cs"/>
          <w:sz w:val="24"/>
          <w:szCs w:val="24"/>
          <w:rtl/>
          <w:lang w:bidi="he-IL"/>
        </w:rPr>
        <w:t xml:space="preserve">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Content>
          <w:r w:rsidR="00DB2EFE">
            <w:rPr>
              <w:sz w:val="24"/>
              <w:szCs w:val="24"/>
              <w:rtl/>
              <w:lang w:bidi="he-IL"/>
            </w:rPr>
            <w:fldChar w:fldCharType="begin"/>
          </w:r>
          <w:r w:rsidR="000D13CF">
            <w:rPr>
              <w:sz w:val="24"/>
              <w:szCs w:val="24"/>
              <w:lang w:bidi="he-IL"/>
            </w:rPr>
            <w:instrText xml:space="preserve"> CITATION basicBook \l 1033 </w:instrText>
          </w:r>
          <w:r w:rsidR="00DB2EFE">
            <w:rPr>
              <w:sz w:val="24"/>
              <w:szCs w:val="24"/>
              <w:rtl/>
              <w:lang w:bidi="he-IL"/>
            </w:rPr>
            <w:fldChar w:fldCharType="separate"/>
          </w:r>
          <w:r w:rsidR="00946AE8" w:rsidRPr="00946AE8">
            <w:rPr>
              <w:noProof/>
              <w:sz w:val="24"/>
              <w:szCs w:val="24"/>
              <w:lang w:bidi="he-IL"/>
            </w:rPr>
            <w:t>(Fox, McDoland, &amp; Pritchard, 1998)</w:t>
          </w:r>
          <w:r w:rsidR="00DB2EFE">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E07009">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oMath>
    </w:p>
    <w:p w:rsidR="00DE0E1A" w:rsidRDefault="00B26DE7" w:rsidP="00F6547E">
      <w:pPr>
        <w:bidi/>
        <w:spacing w:line="360" w:lineRule="auto"/>
        <w:jc w:val="both"/>
        <w:rPr>
          <w:sz w:val="24"/>
          <w:szCs w:val="24"/>
          <w:lang w:bidi="he-IL"/>
        </w:rPr>
      </w:pPr>
      <w:r>
        <w:rPr>
          <w:rFonts w:hint="cs"/>
          <w:sz w:val="24"/>
          <w:szCs w:val="24"/>
          <w:rtl/>
          <w:lang w:bidi="he-IL"/>
        </w:rPr>
        <w:t>ועכשיו נותר לבצע מספר חישובים</w:t>
      </w:r>
      <w:r w:rsidR="000D13CF">
        <w:rPr>
          <w:rFonts w:hint="cs"/>
          <w:sz w:val="24"/>
          <w:szCs w:val="24"/>
          <w:rtl/>
          <w:lang w:bidi="he-IL"/>
        </w:rPr>
        <w:t xml:space="preserve"> למהירות הממוצעת ולהציב.</w:t>
      </w:r>
    </w:p>
    <w:p w:rsidR="00DE0E1A" w:rsidRDefault="00322996" w:rsidP="00C4226C">
      <w:pPr>
        <w:pStyle w:val="Heading4"/>
        <w:bidi/>
        <w:rPr>
          <w:rtl/>
          <w:lang w:bidi="he-IL"/>
        </w:rPr>
      </w:pPr>
      <w:r>
        <w:rPr>
          <w:rFonts w:hint="cs"/>
          <w:rtl/>
          <w:lang w:bidi="he-IL"/>
        </w:rPr>
        <w:t>3.</w:t>
      </w:r>
      <w:r w:rsidR="00C4226C">
        <w:rPr>
          <w:rFonts w:hint="cs"/>
          <w:rtl/>
          <w:lang w:bidi="he-IL"/>
        </w:rPr>
        <w:t>5</w:t>
      </w:r>
      <w:r>
        <w:rPr>
          <w:rFonts w:hint="cs"/>
          <w:rtl/>
          <w:lang w:bidi="he-IL"/>
        </w:rPr>
        <w:t xml:space="preserve">.2.2 </w:t>
      </w:r>
      <w:r w:rsidR="00DE0E1A">
        <w:rPr>
          <w:rFonts w:hint="cs"/>
          <w:rtl/>
          <w:lang w:bidi="he-IL"/>
        </w:rPr>
        <w:t>חישוב בעזרת נוסחה מפורשת</w:t>
      </w:r>
    </w:p>
    <w:p w:rsidR="00F71CDD" w:rsidRDefault="005A3AE2" w:rsidP="00F6547E">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14:anchorId="55B90E12" wp14:editId="375DBB5E">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0D13CF">
        <w:rPr>
          <w:rFonts w:hint="cs"/>
          <w:sz w:val="24"/>
          <w:szCs w:val="24"/>
          <w:rtl/>
          <w:lang w:bidi="he-IL"/>
        </w:rPr>
        <w:t>דרך נוספת לחשב 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נוסחה (</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Content>
          <w:r w:rsidR="00DB2EFE">
            <w:rPr>
              <w:sz w:val="24"/>
              <w:szCs w:val="24"/>
              <w:rtl/>
              <w:lang w:bidi="he-IL"/>
            </w:rPr>
            <w:fldChar w:fldCharType="begin"/>
          </w:r>
          <w:r w:rsidR="00F75D01">
            <w:rPr>
              <w:sz w:val="24"/>
              <w:szCs w:val="24"/>
              <w:lang w:bidi="he-IL"/>
            </w:rPr>
            <w:instrText xml:space="preserve"> CITATION Eq2 \l 1033 </w:instrText>
          </w:r>
          <w:r w:rsidR="00DB2EFE">
            <w:rPr>
              <w:sz w:val="24"/>
              <w:szCs w:val="24"/>
              <w:rtl/>
              <w:lang w:bidi="he-IL"/>
            </w:rPr>
            <w:fldChar w:fldCharType="separate"/>
          </w:r>
          <w:r w:rsidR="00946AE8">
            <w:rPr>
              <w:noProof/>
              <w:sz w:val="24"/>
              <w:szCs w:val="24"/>
              <w:lang w:bidi="he-IL"/>
            </w:rPr>
            <w:t xml:space="preserve"> </w:t>
          </w:r>
          <w:r w:rsidR="00946AE8" w:rsidRPr="00946AE8">
            <w:rPr>
              <w:noProof/>
              <w:sz w:val="24"/>
              <w:szCs w:val="24"/>
              <w:lang w:bidi="he-IL"/>
            </w:rPr>
            <w:t>(Moltchanov, Bohbot-Raviv, &amp; Shavit, 2011)</w:t>
          </w:r>
          <w:r w:rsidR="00DB2EFE">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F6547E">
      <w:pPr>
        <w:bidi/>
        <w:spacing w:line="360" w:lineRule="auto"/>
        <w:jc w:val="both"/>
        <w:rPr>
          <w:sz w:val="24"/>
          <w:szCs w:val="24"/>
          <w:lang w:bidi="he-IL"/>
        </w:rPr>
      </w:pPr>
      <w:r>
        <w:rPr>
          <w:rFonts w:hint="cs"/>
          <w:sz w:val="24"/>
          <w:szCs w:val="24"/>
          <w:rtl/>
          <w:lang w:bidi="he-IL"/>
        </w:rPr>
        <w:t>נוסחה שבע</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Content>
          <w:r w:rsidR="00DB2EFE">
            <w:rPr>
              <w:sz w:val="24"/>
              <w:szCs w:val="24"/>
              <w:rtl/>
              <w:lang w:bidi="he-IL"/>
            </w:rPr>
            <w:fldChar w:fldCharType="begin"/>
          </w:r>
          <w:r w:rsidR="00E30C94">
            <w:rPr>
              <w:sz w:val="24"/>
              <w:szCs w:val="24"/>
              <w:lang w:bidi="he-IL"/>
            </w:rPr>
            <w:instrText xml:space="preserve">CITATION DankEquations \l 1033 </w:instrText>
          </w:r>
          <w:r w:rsidR="00DB2EFE">
            <w:rPr>
              <w:sz w:val="24"/>
              <w:szCs w:val="24"/>
              <w:rtl/>
              <w:lang w:bidi="he-IL"/>
            </w:rPr>
            <w:fldChar w:fldCharType="separate"/>
          </w:r>
          <w:r w:rsidR="00946AE8">
            <w:rPr>
              <w:noProof/>
              <w:sz w:val="24"/>
              <w:szCs w:val="24"/>
              <w:rtl/>
              <w:lang w:bidi="he-IL"/>
            </w:rPr>
            <w:t xml:space="preserve"> </w:t>
          </w:r>
          <w:r w:rsidR="00946AE8" w:rsidRPr="00946AE8">
            <w:rPr>
              <w:noProof/>
              <w:sz w:val="24"/>
              <w:szCs w:val="24"/>
              <w:lang w:bidi="he-IL"/>
            </w:rPr>
            <w:t>(Brunet, Finnigan, &amp; Raupach., 1994)</w:t>
          </w:r>
          <w:r w:rsidR="00DB2EFE">
            <w:rPr>
              <w:sz w:val="24"/>
              <w:szCs w:val="24"/>
              <w:rtl/>
              <w:lang w:bidi="he-IL"/>
            </w:rPr>
            <w:fldChar w:fldCharType="end"/>
          </w:r>
        </w:sdtContent>
      </w:sdt>
      <w:r w:rsidR="00DE435E">
        <w:rPr>
          <w:sz w:val="24"/>
          <w:szCs w:val="24"/>
          <w:lang w:bidi="he-IL"/>
        </w:rPr>
        <w:t>:</w:t>
      </w:r>
    </w:p>
    <w:p w:rsidR="00A36F33" w:rsidRPr="00A36F33" w:rsidRDefault="000B72D6"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FD6544">
        <w:rPr>
          <w:sz w:val="24"/>
          <w:szCs w:val="24"/>
          <w:lang w:bidi="he-IL"/>
        </w:rPr>
        <w:t>8</w:t>
      </w:r>
      <w:r w:rsidR="00611F5B">
        <w:rPr>
          <w:sz w:val="24"/>
          <w:szCs w:val="24"/>
          <w:lang w:bidi="he-IL"/>
        </w:rPr>
        <w:t>)</w:t>
      </w:r>
    </w:p>
    <w:p w:rsidR="007E3FAA" w:rsidRPr="00E07009" w:rsidRDefault="007E3FAA" w:rsidP="00CD35EF">
      <w:pPr>
        <w:bidi/>
        <w:spacing w:line="360" w:lineRule="auto"/>
        <w:jc w:val="both"/>
        <w:rPr>
          <w:sz w:val="24"/>
          <w:szCs w:val="24"/>
          <w:rtl/>
          <w:lang w:bidi="he-IL"/>
        </w:rPr>
      </w:pPr>
      <w:r>
        <w:rPr>
          <w:rFonts w:hint="cs"/>
          <w:sz w:val="24"/>
          <w:szCs w:val="24"/>
          <w:rtl/>
          <w:lang w:bidi="he-IL"/>
        </w:rPr>
        <w:t>בנוסחה הצירים</w:t>
      </w:r>
      <w:r w:rsidR="001B1B37">
        <w:rPr>
          <w:rFonts w:hint="cs"/>
          <w:sz w:val="24"/>
          <w:szCs w:val="24"/>
          <w:rtl/>
          <w:lang w:bidi="he-IL"/>
        </w:rPr>
        <w:t xml:space="preserve"> הם</w:t>
      </w:r>
      <w:r>
        <w:rPr>
          <w:rFonts w:hint="cs"/>
          <w:sz w:val="24"/>
          <w:szCs w:val="24"/>
          <w:rtl/>
          <w:lang w:bidi="he-IL"/>
        </w:rPr>
        <w:t xml:space="preserve"> </w:t>
      </w:r>
      <w:r>
        <w:rPr>
          <w:sz w:val="24"/>
          <w:szCs w:val="24"/>
          <w:lang w:bidi="he-IL"/>
        </w:rPr>
        <w:t>x</w:t>
      </w:r>
      <w:r>
        <w:rPr>
          <w:rFonts w:hint="cs"/>
          <w:sz w:val="24"/>
          <w:szCs w:val="24"/>
          <w:rtl/>
          <w:lang w:bidi="he-IL"/>
        </w:rPr>
        <w:t xml:space="preserve">, </w:t>
      </w:r>
      <w:r>
        <w:rPr>
          <w:sz w:val="24"/>
          <w:szCs w:val="24"/>
          <w:lang w:bidi="he-IL"/>
        </w:rPr>
        <w:t>y</w:t>
      </w:r>
      <w:r>
        <w:rPr>
          <w:rFonts w:hint="cs"/>
          <w:sz w:val="24"/>
          <w:szCs w:val="24"/>
          <w:rtl/>
          <w:lang w:bidi="he-IL"/>
        </w:rPr>
        <w:t xml:space="preserve">, </w:t>
      </w:r>
      <w:r>
        <w:rPr>
          <w:sz w:val="24"/>
          <w:szCs w:val="24"/>
          <w:lang w:bidi="he-IL"/>
        </w:rPr>
        <w:t>z</w:t>
      </w:r>
      <w:r>
        <w:rPr>
          <w:rFonts w:hint="cs"/>
          <w:sz w:val="24"/>
          <w:szCs w:val="24"/>
          <w:rtl/>
          <w:lang w:bidi="he-IL"/>
        </w:rPr>
        <w:t xml:space="preserve"> עם המהירויות </w:t>
      </w:r>
      <w:r>
        <w:rPr>
          <w:sz w:val="24"/>
          <w:szCs w:val="24"/>
          <w:lang w:bidi="he-IL"/>
        </w:rPr>
        <w:t>u</w:t>
      </w:r>
      <w:r>
        <w:rPr>
          <w:rFonts w:hint="cs"/>
          <w:sz w:val="24"/>
          <w:szCs w:val="24"/>
          <w:rtl/>
          <w:lang w:bidi="he-IL"/>
        </w:rPr>
        <w:t xml:space="preserve"> עבור </w:t>
      </w:r>
      <w:r>
        <w:rPr>
          <w:sz w:val="24"/>
          <w:szCs w:val="24"/>
          <w:lang w:bidi="he-IL"/>
        </w:rPr>
        <w:t>x</w:t>
      </w:r>
      <w:r>
        <w:rPr>
          <w:rFonts w:hint="cs"/>
          <w:sz w:val="24"/>
          <w:szCs w:val="24"/>
          <w:rtl/>
          <w:lang w:bidi="he-IL"/>
        </w:rPr>
        <w:t xml:space="preserve"> ו-</w:t>
      </w:r>
      <w:r>
        <w:rPr>
          <w:sz w:val="24"/>
          <w:szCs w:val="24"/>
          <w:lang w:bidi="he-IL"/>
        </w:rPr>
        <w:t>w</w:t>
      </w:r>
      <w:r>
        <w:rPr>
          <w:rFonts w:hint="cs"/>
          <w:sz w:val="24"/>
          <w:szCs w:val="24"/>
          <w:rtl/>
          <w:lang w:bidi="he-IL"/>
        </w:rPr>
        <w:t xml:space="preserve"> עבור </w:t>
      </w:r>
      <w:r>
        <w:rPr>
          <w:sz w:val="24"/>
          <w:szCs w:val="24"/>
          <w:lang w:bidi="he-IL"/>
        </w:rPr>
        <w:t>z</w:t>
      </w:r>
      <w:r>
        <w:rPr>
          <w:rFonts w:hint="cs"/>
          <w:sz w:val="24"/>
          <w:szCs w:val="24"/>
          <w:rtl/>
          <w:lang w:bidi="he-IL"/>
        </w:rPr>
        <w:t xml:space="preserve">. </w:t>
      </w:r>
      <m:oMath>
        <m:r>
          <m:rPr>
            <m:sty m:val="p"/>
          </m:rPr>
          <w:rPr>
            <w:rFonts w:ascii="Cambria Math" w:hAnsi="Cambria Math"/>
            <w:sz w:val="24"/>
            <w:szCs w:val="24"/>
            <w:lang w:bidi="he-IL"/>
          </w:rPr>
          <m:t>Ρ</m:t>
        </m:r>
      </m:oMath>
      <w:r>
        <w:rPr>
          <w:sz w:val="24"/>
          <w:szCs w:val="24"/>
          <w:lang w:bidi="he-IL"/>
        </w:rPr>
        <w:t xml:space="preserve"> </w:t>
      </w:r>
      <w:r>
        <w:rPr>
          <w:rFonts w:hint="cs"/>
          <w:sz w:val="24"/>
          <w:szCs w:val="24"/>
          <w:rtl/>
          <w:lang w:bidi="he-IL"/>
        </w:rPr>
        <w:t xml:space="preserve"> הצפיפות ו-</w:t>
      </w:r>
      <w:r>
        <w:rPr>
          <w:sz w:val="24"/>
          <w:szCs w:val="24"/>
          <w:lang w:bidi="he-IL"/>
        </w:rPr>
        <w:t>p</w:t>
      </w:r>
      <w:r>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CD35EF">
        <w:rPr>
          <w:rFonts w:hint="cs"/>
          <w:sz w:val="24"/>
          <w:szCs w:val="24"/>
          <w:rtl/>
          <w:lang w:bidi="he-IL"/>
        </w:rPr>
        <w:t xml:space="preserve"> הוא תנודות המהירות בזמן (</w:t>
      </w:r>
      <w:r w:rsidR="00E07009">
        <w:rPr>
          <w:sz w:val="24"/>
          <w:szCs w:val="24"/>
          <w:lang w:val="en-GB" w:bidi="he-IL"/>
        </w:rPr>
        <w:t>temporal velocity fluctuations</w:t>
      </w:r>
      <w:r w:rsidR="00CD35EF">
        <w:rPr>
          <w:rFonts w:hint="cs"/>
          <w:sz w:val="24"/>
          <w:szCs w:val="24"/>
          <w:rtl/>
          <w:lang w:bidi="he-IL"/>
        </w:rPr>
        <w:t>)</w:t>
      </w:r>
      <w:r w:rsidR="00E07009">
        <w:rPr>
          <w:rFonts w:hint="cs"/>
          <w:sz w:val="24"/>
          <w:szCs w:val="24"/>
          <w:rtl/>
          <w:lang w:bidi="he-IL"/>
        </w:rPr>
        <w:t xml:space="preserve">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w:t>
      </w:r>
      <w:r w:rsidR="007330E6">
        <w:rPr>
          <w:rFonts w:hint="cs"/>
          <w:sz w:val="24"/>
          <w:szCs w:val="24"/>
          <w:rtl/>
          <w:lang w:bidi="he-IL"/>
        </w:rPr>
        <w:t>ר</w:t>
      </w:r>
      <w:r w:rsidR="00E07009">
        <w:rPr>
          <w:rFonts w:hint="cs"/>
          <w:sz w:val="24"/>
          <w:szCs w:val="24"/>
          <w:rtl/>
          <w:lang w:bidi="he-IL"/>
        </w:rPr>
        <w:t>ות כלשהו. הסימון של קו עליון וגל הוא</w:t>
      </w:r>
      <w:r w:rsidR="00E07009">
        <w:rPr>
          <w:sz w:val="24"/>
          <w:szCs w:val="24"/>
          <w:rtl/>
          <w:lang w:bidi="he-IL"/>
        </w:rPr>
        <w:br/>
      </w:r>
      <w:r w:rsidR="00CD35EF">
        <w:rPr>
          <w:rFonts w:hint="cs"/>
          <w:sz w:val="24"/>
          <w:szCs w:val="24"/>
          <w:rtl/>
          <w:lang w:bidi="he-IL"/>
        </w:rPr>
        <w:t>תנודות המהירות במרחב</w:t>
      </w:r>
      <w:r w:rsidR="00E07009">
        <w:rPr>
          <w:rFonts w:hint="cs"/>
          <w:sz w:val="24"/>
          <w:szCs w:val="24"/>
          <w:rtl/>
          <w:lang w:bidi="he-IL"/>
        </w:rPr>
        <w:t xml:space="preserve"> </w:t>
      </w:r>
      <w:r w:rsidR="00CD35EF">
        <w:rPr>
          <w:sz w:val="24"/>
          <w:szCs w:val="24"/>
          <w:lang w:val="en-GB" w:bidi="he-IL"/>
        </w:rPr>
        <w:t>(</w:t>
      </w:r>
      <w:r w:rsidR="00E07009">
        <w:rPr>
          <w:sz w:val="24"/>
          <w:szCs w:val="24"/>
          <w:lang w:val="en-GB" w:bidi="he-IL"/>
        </w:rPr>
        <w:t>spatial velocity fluctuations</w:t>
      </w:r>
      <w:r w:rsidR="00CD35EF">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A36F33" w:rsidRDefault="00DE435E" w:rsidP="00F6547E">
      <w:pPr>
        <w:bidi/>
        <w:spacing w:line="360" w:lineRule="auto"/>
        <w:jc w:val="both"/>
        <w:rPr>
          <w:sz w:val="24"/>
          <w:szCs w:val="24"/>
          <w:rtl/>
          <w:lang w:bidi="he-IL"/>
        </w:rPr>
      </w:pPr>
      <w:commentRangeStart w:id="21"/>
      <w:r>
        <w:rPr>
          <w:rFonts w:hint="cs"/>
          <w:sz w:val="24"/>
          <w:szCs w:val="24"/>
          <w:rtl/>
          <w:lang w:bidi="he-IL"/>
        </w:rPr>
        <w:t>בנוסף מצא</w:t>
      </w:r>
      <w:r w:rsidR="007E3FAA">
        <w:rPr>
          <w:rFonts w:hint="cs"/>
          <w:sz w:val="24"/>
          <w:szCs w:val="24"/>
          <w:rtl/>
          <w:lang w:bidi="he-IL"/>
        </w:rPr>
        <w:t>ו כי האיבר הכי ימיני בצד שמאל ש</w:t>
      </w:r>
      <w:r>
        <w:rPr>
          <w:rFonts w:hint="cs"/>
          <w:sz w:val="24"/>
          <w:szCs w:val="24"/>
          <w:rtl/>
          <w:lang w:bidi="he-IL"/>
        </w:rPr>
        <w:t>ל המשוואה זניח יחסית לשאר האיברים ולכן ניתן להיתעלם ממנו</w:t>
      </w:r>
      <w:r w:rsidR="00E30C94">
        <w:rPr>
          <w:rFonts w:hint="cs"/>
          <w:sz w:val="24"/>
          <w:szCs w:val="24"/>
          <w:rtl/>
          <w:lang w:bidi="he-IL"/>
        </w:rPr>
        <w:t>. מעבר לזאת, מעל התכסית הנוסחה מצתמצת ל:</w:t>
      </w:r>
    </w:p>
    <w:p w:rsidR="00E30C94" w:rsidRDefault="00E30C94" w:rsidP="00E07009">
      <w:pPr>
        <w:bidi/>
        <w:spacing w:line="360" w:lineRule="auto"/>
        <w:rPr>
          <w:sz w:val="24"/>
          <w:szCs w:val="24"/>
          <w:rtl/>
          <w:lang w:bidi="he-IL"/>
        </w:rPr>
      </w:pPr>
      <w:r>
        <w:rPr>
          <w:rFonts w:hint="cs"/>
          <w:sz w:val="24"/>
          <w:szCs w:val="24"/>
          <w:rtl/>
          <w:lang w:bidi="he-IL"/>
        </w:rPr>
        <w:t>(</w:t>
      </w:r>
      <w:r w:rsidR="00FD6544">
        <w:rPr>
          <w:rFonts w:hint="cs"/>
          <w:sz w:val="24"/>
          <w:szCs w:val="24"/>
          <w:rtl/>
          <w:lang w:bidi="he-IL"/>
        </w:rPr>
        <w:t>9</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oMath>
    </w:p>
    <w:p w:rsidR="000F48DE" w:rsidRPr="00611F5B" w:rsidRDefault="00E30C94" w:rsidP="00F6547E">
      <w:pPr>
        <w:bidi/>
        <w:spacing w:line="360" w:lineRule="auto"/>
        <w:jc w:val="both"/>
        <w:rPr>
          <w:sz w:val="24"/>
          <w:szCs w:val="24"/>
          <w:rtl/>
          <w:lang w:bidi="he-IL"/>
        </w:rPr>
      </w:pPr>
      <w:r>
        <w:rPr>
          <w:rFonts w:hint="cs"/>
          <w:sz w:val="24"/>
          <w:szCs w:val="24"/>
          <w:rtl/>
          <w:lang w:bidi="he-IL"/>
        </w:rPr>
        <w:t xml:space="preserve">ובגלל שלחץ הוא הומוגני על ציר </w:t>
      </w:r>
      <w:r>
        <w:rPr>
          <w:sz w:val="24"/>
          <w:szCs w:val="24"/>
          <w:lang w:bidi="he-IL"/>
        </w:rPr>
        <w:t>z</w:t>
      </w:r>
      <w:r>
        <w:rPr>
          <w:rFonts w:hint="cs"/>
          <w:sz w:val="24"/>
          <w:szCs w:val="24"/>
          <w:rtl/>
          <w:lang w:bidi="he-IL"/>
        </w:rPr>
        <w:t xml:space="preserve"> ניתן להשתמש בחישובים מעל התכסית בשביל לדעת מהו הלחץ בתוך התכסית. </w:t>
      </w:r>
      <w:sdt>
        <w:sdtPr>
          <w:rPr>
            <w:rFonts w:hint="cs"/>
            <w:sz w:val="24"/>
            <w:szCs w:val="24"/>
            <w:rtl/>
            <w:lang w:bidi="he-IL"/>
          </w:rPr>
          <w:id w:val="1453517870"/>
          <w:citation/>
        </w:sdtPr>
        <w:sdtContent>
          <w:r w:rsidR="00DB2EFE">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Eq2 \l 1037</w:instrText>
          </w:r>
          <w:r>
            <w:rPr>
              <w:sz w:val="24"/>
              <w:szCs w:val="24"/>
              <w:rtl/>
              <w:lang w:bidi="he-IL"/>
            </w:rPr>
            <w:instrText xml:space="preserve"> </w:instrText>
          </w:r>
          <w:r w:rsidR="00DB2EFE">
            <w:rPr>
              <w:sz w:val="24"/>
              <w:szCs w:val="24"/>
              <w:rtl/>
              <w:lang w:bidi="he-IL"/>
            </w:rPr>
            <w:fldChar w:fldCharType="separate"/>
          </w:r>
          <w:r w:rsidR="00946AE8" w:rsidRPr="00946AE8">
            <w:rPr>
              <w:rFonts w:hint="cs"/>
              <w:noProof/>
              <w:sz w:val="24"/>
              <w:szCs w:val="24"/>
              <w:rtl/>
              <w:lang w:bidi="he-IL"/>
            </w:rPr>
            <w:t>(</w:t>
          </w:r>
          <w:r w:rsidR="00946AE8" w:rsidRPr="00946AE8">
            <w:rPr>
              <w:rFonts w:hint="cs"/>
              <w:noProof/>
              <w:sz w:val="24"/>
              <w:szCs w:val="24"/>
              <w:lang w:bidi="he-IL"/>
            </w:rPr>
            <w:t>Moltchanov, Bohbot-Raviv</w:t>
          </w:r>
          <w:r w:rsidR="00946AE8" w:rsidRPr="00946AE8">
            <w:rPr>
              <w:rFonts w:hint="cs"/>
              <w:noProof/>
              <w:sz w:val="24"/>
              <w:szCs w:val="24"/>
              <w:rtl/>
              <w:lang w:bidi="he-IL"/>
            </w:rPr>
            <w:t xml:space="preserve">, &amp; </w:t>
          </w:r>
          <w:r w:rsidR="00946AE8" w:rsidRPr="00946AE8">
            <w:rPr>
              <w:rFonts w:hint="cs"/>
              <w:noProof/>
              <w:sz w:val="24"/>
              <w:szCs w:val="24"/>
              <w:lang w:bidi="he-IL"/>
            </w:rPr>
            <w:t>Shavit, 2011</w:t>
          </w:r>
          <w:r w:rsidR="00946AE8" w:rsidRPr="00946AE8">
            <w:rPr>
              <w:rFonts w:hint="cs"/>
              <w:noProof/>
              <w:sz w:val="24"/>
              <w:szCs w:val="24"/>
              <w:rtl/>
              <w:lang w:bidi="he-IL"/>
            </w:rPr>
            <w:t>)</w:t>
          </w:r>
          <w:r w:rsidR="00DB2EFE">
            <w:rPr>
              <w:sz w:val="24"/>
              <w:szCs w:val="24"/>
              <w:rtl/>
              <w:lang w:bidi="he-IL"/>
            </w:rPr>
            <w:fldChar w:fldCharType="end"/>
          </w:r>
        </w:sdtContent>
      </w:sdt>
      <w:r w:rsidR="002B6B86">
        <w:rPr>
          <w:rFonts w:hint="cs"/>
          <w:sz w:val="24"/>
          <w:szCs w:val="24"/>
          <w:rtl/>
          <w:lang w:bidi="he-IL"/>
        </w:rPr>
        <w:t xml:space="preserve"> למעשה עכשיו נוסחה </w:t>
      </w:r>
      <w:r w:rsidR="00FD6544">
        <w:rPr>
          <w:rFonts w:hint="cs"/>
          <w:sz w:val="24"/>
          <w:szCs w:val="24"/>
          <w:rtl/>
          <w:lang w:bidi="he-IL"/>
        </w:rPr>
        <w:t>7</w:t>
      </w:r>
      <w:r>
        <w:rPr>
          <w:rFonts w:hint="cs"/>
          <w:sz w:val="24"/>
          <w:szCs w:val="24"/>
          <w:rtl/>
          <w:lang w:bidi="he-IL"/>
        </w:rPr>
        <w:t xml:space="preserve"> היא חישוב פשוט של ממוצעים ונגזרות מהירות. הנתונים על המהירות נתונים ישירות ממדידות </w:t>
      </w:r>
      <w:r>
        <w:rPr>
          <w:sz w:val="24"/>
          <w:szCs w:val="24"/>
          <w:lang w:bidi="he-IL"/>
        </w:rPr>
        <w:t>PTV</w:t>
      </w:r>
      <w:r>
        <w:rPr>
          <w:rFonts w:hint="cs"/>
          <w:sz w:val="24"/>
          <w:szCs w:val="24"/>
          <w:rtl/>
          <w:lang w:bidi="he-IL"/>
        </w:rPr>
        <w:t xml:space="preserve"> ולכן יהיה ניתן לחשב את הגרר כך.</w:t>
      </w:r>
      <w:commentRangeEnd w:id="21"/>
      <w:r w:rsidR="00CD35EF">
        <w:rPr>
          <w:rStyle w:val="CommentReference"/>
        </w:rPr>
        <w:commentReference w:id="21"/>
      </w:r>
    </w:p>
    <w:p w:rsidR="00A36F33" w:rsidRDefault="00322996" w:rsidP="00C4226C">
      <w:pPr>
        <w:pStyle w:val="Heading4"/>
        <w:bidi/>
        <w:rPr>
          <w:rtl/>
          <w:lang w:bidi="he-IL"/>
        </w:rPr>
      </w:pPr>
      <w:r>
        <w:rPr>
          <w:rFonts w:hint="cs"/>
          <w:rtl/>
          <w:lang w:bidi="he-IL"/>
        </w:rPr>
        <w:t>3.</w:t>
      </w:r>
      <w:r w:rsidR="00C4226C">
        <w:rPr>
          <w:rFonts w:hint="cs"/>
          <w:rtl/>
          <w:lang w:bidi="he-IL"/>
        </w:rPr>
        <w:t>5</w:t>
      </w:r>
      <w:r>
        <w:rPr>
          <w:rFonts w:hint="cs"/>
          <w:rtl/>
          <w:lang w:bidi="he-IL"/>
        </w:rPr>
        <w:t>.2.3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6547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החלקיקים ולכן גם ניתן לחשב את תאוצת החלקיקים.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bookmarkStart w:id="22" w:name="_GoBack"/>
      <w:bookmarkEnd w:id="22"/>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Pr="00C4226C" w:rsidRDefault="00A62318" w:rsidP="00CD35EF">
      <w:pPr>
        <w:bidi/>
        <w:spacing w:line="360" w:lineRule="auto"/>
        <w:jc w:val="both"/>
        <w:rPr>
          <w:sz w:val="24"/>
          <w:szCs w:val="24"/>
          <w:rtl/>
          <w:lang w:bidi="he-IL"/>
        </w:rPr>
      </w:pPr>
      <w:r>
        <w:rPr>
          <w:rFonts w:hint="cs"/>
          <w:sz w:val="24"/>
          <w:szCs w:val="24"/>
          <w:rtl/>
          <w:lang w:bidi="he-IL"/>
        </w:rPr>
        <w:t xml:space="preserve">בעזרת </w:t>
      </w:r>
      <w:r w:rsidR="00CD35EF">
        <w:rPr>
          <w:rFonts w:hint="cs"/>
          <w:sz w:val="24"/>
          <w:szCs w:val="24"/>
          <w:rtl/>
          <w:lang w:bidi="he-IL"/>
        </w:rPr>
        <w:t>משוואה 10 נרצה להעריך את הכוחות שפועלים על החלקיקים ולבחון</w:t>
      </w:r>
      <w:r w:rsidR="00D759FE">
        <w:rPr>
          <w:rFonts w:hint="cs"/>
          <w:sz w:val="24"/>
          <w:szCs w:val="24"/>
          <w:rtl/>
          <w:lang w:bidi="he-IL"/>
        </w:rPr>
        <w:t xml:space="preserve"> </w:t>
      </w:r>
      <w:r w:rsidR="00CD35EF">
        <w:rPr>
          <w:rFonts w:hint="cs"/>
          <w:sz w:val="24"/>
          <w:szCs w:val="24"/>
          <w:rtl/>
          <w:lang w:bidi="he-IL"/>
        </w:rPr>
        <w:t>את הקשר ביניהם</w:t>
      </w:r>
      <w:r w:rsidR="00C4226C">
        <w:rPr>
          <w:rFonts w:hint="cs"/>
          <w:sz w:val="24"/>
          <w:szCs w:val="24"/>
          <w:rtl/>
          <w:lang w:bidi="he-IL"/>
        </w:rPr>
        <w:t xml:space="preserve"> לכוחות שפועלים על הבניינים</w:t>
      </w:r>
      <w:r w:rsidR="00CD35EF">
        <w:rPr>
          <w:rFonts w:hint="cs"/>
          <w:sz w:val="24"/>
          <w:szCs w:val="24"/>
          <w:rtl/>
          <w:lang w:bidi="he-IL"/>
        </w:rPr>
        <w:t xml:space="preserve"> (משוואה </w:t>
      </w:r>
      <w:commentRangeStart w:id="23"/>
      <w:r w:rsidR="00CD35EF">
        <w:rPr>
          <w:rFonts w:hint="cs"/>
          <w:sz w:val="24"/>
          <w:szCs w:val="24"/>
          <w:rtl/>
          <w:lang w:bidi="he-IL"/>
        </w:rPr>
        <w:t>?</w:t>
      </w:r>
      <w:commentRangeEnd w:id="23"/>
      <w:r w:rsidR="00CD35EF">
        <w:rPr>
          <w:rStyle w:val="CommentReference"/>
          <w:rtl/>
        </w:rPr>
        <w:commentReference w:id="23"/>
      </w:r>
      <w:r w:rsidR="00CD35EF">
        <w:rPr>
          <w:rFonts w:hint="cs"/>
          <w:sz w:val="24"/>
          <w:szCs w:val="24"/>
          <w:rtl/>
          <w:lang w:bidi="he-IL"/>
        </w:rPr>
        <w:t>)</w:t>
      </w:r>
      <w:r w:rsidR="00C4226C">
        <w:rPr>
          <w:rFonts w:hint="cs"/>
          <w:sz w:val="24"/>
          <w:szCs w:val="24"/>
          <w:rtl/>
          <w:lang w:bidi="he-IL"/>
        </w:rPr>
        <w:t>.</w:t>
      </w:r>
      <w:r w:rsidR="00FB6725">
        <w:rPr>
          <w:rtl/>
          <w:lang w:bidi="he-IL"/>
        </w:rPr>
        <w:br w:type="page"/>
      </w:r>
    </w:p>
    <w:p w:rsidR="00FB6725" w:rsidRDefault="00C11C0E" w:rsidP="00FB6725">
      <w:pPr>
        <w:pStyle w:val="Heading1"/>
        <w:bidi/>
        <w:rPr>
          <w:rtl/>
        </w:rPr>
      </w:pPr>
      <w:bookmarkStart w:id="24" w:name="_Toc532223029"/>
      <w:r>
        <w:rPr>
          <w:rFonts w:hint="cs"/>
          <w:rtl/>
          <w:lang w:bidi="he-IL"/>
        </w:rPr>
        <w:lastRenderedPageBreak/>
        <w:t xml:space="preserve">4 </w:t>
      </w:r>
      <w:r w:rsidR="00FB6725" w:rsidRPr="00726DB5">
        <w:rPr>
          <w:rtl/>
          <w:lang w:bidi="he-IL"/>
        </w:rPr>
        <w:t>שיטות וחומרים</w:t>
      </w:r>
      <w:bookmarkEnd w:id="24"/>
    </w:p>
    <w:p w:rsidR="00FB6725" w:rsidRPr="00CB48B7" w:rsidRDefault="00C11C0E" w:rsidP="00C11C0E">
      <w:pPr>
        <w:pStyle w:val="Heading2"/>
        <w:bidi/>
        <w:rPr>
          <w:rtl/>
        </w:rPr>
      </w:pPr>
      <w:bookmarkStart w:id="25" w:name="_Toc532223030"/>
      <w:r>
        <w:rPr>
          <w:rFonts w:hint="cs"/>
          <w:rtl/>
          <w:lang w:bidi="he-IL"/>
        </w:rPr>
        <w:t xml:space="preserve">4.1 </w:t>
      </w:r>
      <w:r w:rsidR="005677CC">
        <w:rPr>
          <w:rFonts w:hint="cs"/>
          <w:rtl/>
          <w:lang w:bidi="he-IL"/>
        </w:rPr>
        <w:t xml:space="preserve">טבלת </w:t>
      </w:r>
      <w:r w:rsidR="00FB6725">
        <w:rPr>
          <w:rFonts w:hint="cs"/>
          <w:rtl/>
          <w:lang w:bidi="he-IL"/>
        </w:rPr>
        <w:t>חומרים</w:t>
      </w:r>
      <w:bookmarkEnd w:id="25"/>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 xml:space="preserve">Potters Industries, </w:t>
            </w:r>
            <w:proofErr w:type="spellStart"/>
            <w:r>
              <w:rPr>
                <w:sz w:val="24"/>
                <w:szCs w:val="24"/>
              </w:rPr>
              <w:t>Sphericell</w:t>
            </w:r>
            <w:proofErr w:type="spellEnd"/>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C11C0E" w:rsidP="00FB6725">
      <w:pPr>
        <w:pStyle w:val="Heading2"/>
        <w:bidi/>
      </w:pPr>
      <w:bookmarkStart w:id="26" w:name="_Toc532223031"/>
      <w:r>
        <w:rPr>
          <w:rFonts w:hint="cs"/>
          <w:rtl/>
          <w:lang w:bidi="he-IL"/>
        </w:rPr>
        <w:t xml:space="preserve">4.2 </w:t>
      </w:r>
      <w:r w:rsidR="005677CC">
        <w:rPr>
          <w:rFonts w:hint="cs"/>
          <w:rtl/>
          <w:lang w:bidi="he-IL"/>
        </w:rPr>
        <w:t xml:space="preserve">טבלת </w:t>
      </w:r>
      <w:r w:rsidR="00FB6725">
        <w:rPr>
          <w:rFonts w:hint="cs"/>
          <w:rtl/>
          <w:lang w:bidi="he-IL"/>
        </w:rPr>
        <w:t>מכשירים</w:t>
      </w:r>
      <w:bookmarkEnd w:id="26"/>
    </w:p>
    <w:tbl>
      <w:tblPr>
        <w:tblStyle w:val="TableGrid"/>
        <w:bidiVisual/>
        <w:tblW w:w="8928" w:type="dxa"/>
        <w:tblLook w:val="04A0" w:firstRow="1" w:lastRow="0" w:firstColumn="1" w:lastColumn="0" w:noHBand="0" w:noVBand="1"/>
      </w:tblPr>
      <w:tblGrid>
        <w:gridCol w:w="1771"/>
        <w:gridCol w:w="18"/>
        <w:gridCol w:w="1753"/>
        <w:gridCol w:w="13"/>
        <w:gridCol w:w="1773"/>
        <w:gridCol w:w="13"/>
        <w:gridCol w:w="1743"/>
        <w:gridCol w:w="15"/>
        <w:gridCol w:w="1829"/>
      </w:tblGrid>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gridSpan w:val="2"/>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gridSpan w:val="2"/>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gridSpan w:val="2"/>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829"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5677CC">
        <w:tc>
          <w:tcPr>
            <w:tcW w:w="1789" w:type="dxa"/>
            <w:gridSpan w:val="2"/>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gridSpan w:val="2"/>
          </w:tcPr>
          <w:p w:rsidR="00FB6725" w:rsidRDefault="00FB6725" w:rsidP="0060344F">
            <w:pPr>
              <w:pStyle w:val="1"/>
              <w:bidi/>
              <w:spacing w:line="360" w:lineRule="auto"/>
              <w:jc w:val="both"/>
              <w:rPr>
                <w:sz w:val="24"/>
                <w:szCs w:val="24"/>
                <w:rtl/>
              </w:rPr>
            </w:pPr>
            <w:r>
              <w:rPr>
                <w:sz w:val="24"/>
                <w:szCs w:val="24"/>
              </w:rPr>
              <w:t>CNI lasers</w:t>
            </w:r>
          </w:p>
        </w:tc>
        <w:tc>
          <w:tcPr>
            <w:tcW w:w="1786" w:type="dxa"/>
            <w:gridSpan w:val="2"/>
          </w:tcPr>
          <w:p w:rsidR="00FB6725" w:rsidRDefault="00FB6725" w:rsidP="0060344F">
            <w:pPr>
              <w:pStyle w:val="1"/>
              <w:bidi/>
              <w:spacing w:line="360" w:lineRule="auto"/>
              <w:jc w:val="both"/>
              <w:rPr>
                <w:sz w:val="24"/>
                <w:szCs w:val="24"/>
                <w:rtl/>
              </w:rPr>
            </w:pPr>
            <w:r>
              <w:rPr>
                <w:sz w:val="24"/>
                <w:szCs w:val="24"/>
              </w:rPr>
              <w:t>MGL-V-532</w:t>
            </w:r>
          </w:p>
        </w:tc>
        <w:tc>
          <w:tcPr>
            <w:tcW w:w="1758" w:type="dxa"/>
            <w:gridSpan w:val="2"/>
          </w:tcPr>
          <w:p w:rsidR="00FB6725" w:rsidRDefault="00FB6725" w:rsidP="0060344F">
            <w:pPr>
              <w:pStyle w:val="1"/>
              <w:bidi/>
              <w:spacing w:line="360" w:lineRule="auto"/>
              <w:jc w:val="both"/>
              <w:rPr>
                <w:sz w:val="24"/>
                <w:szCs w:val="24"/>
                <w:rtl/>
              </w:rPr>
            </w:pPr>
          </w:p>
        </w:tc>
        <w:tc>
          <w:tcPr>
            <w:tcW w:w="1829" w:type="dxa"/>
          </w:tcPr>
          <w:p w:rsidR="00FB6725" w:rsidRDefault="00FB6725" w:rsidP="0060344F">
            <w:pPr>
              <w:pStyle w:val="1"/>
              <w:bidi/>
              <w:spacing w:line="360" w:lineRule="auto"/>
              <w:jc w:val="both"/>
              <w:rPr>
                <w:sz w:val="24"/>
                <w:szCs w:val="24"/>
                <w:rtl/>
              </w:rPr>
            </w:pP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gridSpan w:val="2"/>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gridSpan w:val="2"/>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gridSpan w:val="2"/>
          </w:tcPr>
          <w:p w:rsidR="00FB6725" w:rsidRPr="000F534F" w:rsidRDefault="00FB6725" w:rsidP="0060344F">
            <w:pPr>
              <w:pStyle w:val="1"/>
              <w:bidi/>
              <w:spacing w:line="360" w:lineRule="auto"/>
              <w:jc w:val="both"/>
              <w:rPr>
                <w:sz w:val="24"/>
                <w:szCs w:val="24"/>
                <w:lang w:val="en-US"/>
              </w:rPr>
            </w:pPr>
          </w:p>
        </w:tc>
        <w:tc>
          <w:tcPr>
            <w:tcW w:w="1829" w:type="dxa"/>
          </w:tcPr>
          <w:p w:rsidR="00FB6725" w:rsidRDefault="00FB6725" w:rsidP="0060344F">
            <w:pPr>
              <w:pStyle w:val="1"/>
              <w:bidi/>
              <w:spacing w:line="360" w:lineRule="auto"/>
              <w:jc w:val="both"/>
              <w:rPr>
                <w:sz w:val="24"/>
                <w:szCs w:val="24"/>
                <w:rtl/>
              </w:rPr>
            </w:pPr>
            <w:r>
              <w:rPr>
                <w:rFonts w:hint="cs"/>
                <w:sz w:val="24"/>
                <w:szCs w:val="24"/>
                <w:rtl/>
              </w:rPr>
              <w:t>צורה אלפיסית, רדיוסים 80 על 40 מילימטר</w:t>
            </w: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gridSpan w:val="2"/>
          </w:tcPr>
          <w:p w:rsidR="00FB6725" w:rsidRDefault="00FB6725" w:rsidP="0060344F">
            <w:pPr>
              <w:pStyle w:val="1"/>
              <w:bidi/>
              <w:spacing w:line="360" w:lineRule="auto"/>
              <w:jc w:val="both"/>
              <w:rPr>
                <w:sz w:val="24"/>
                <w:szCs w:val="24"/>
                <w:rtl/>
              </w:rPr>
            </w:pPr>
            <w:proofErr w:type="spellStart"/>
            <w:r w:rsidRPr="00B14215">
              <w:rPr>
                <w:sz w:val="24"/>
                <w:szCs w:val="24"/>
              </w:rPr>
              <w:t>Optronis</w:t>
            </w:r>
            <w:proofErr w:type="spellEnd"/>
          </w:p>
        </w:tc>
        <w:tc>
          <w:tcPr>
            <w:tcW w:w="1786" w:type="dxa"/>
            <w:gridSpan w:val="2"/>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gridSpan w:val="2"/>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829" w:type="dxa"/>
          </w:tcPr>
          <w:p w:rsidR="00FB6725" w:rsidRDefault="00FB6725" w:rsidP="0060344F">
            <w:pPr>
              <w:pStyle w:val="1"/>
              <w:bidi/>
              <w:spacing w:line="360" w:lineRule="auto"/>
              <w:jc w:val="both"/>
              <w:rPr>
                <w:sz w:val="24"/>
                <w:szCs w:val="24"/>
                <w:rtl/>
              </w:rPr>
            </w:pPr>
          </w:p>
        </w:tc>
      </w:tr>
      <w:tr w:rsidR="005677CC" w:rsidTr="005677CC">
        <w:tc>
          <w:tcPr>
            <w:tcW w:w="1771" w:type="dxa"/>
          </w:tcPr>
          <w:p w:rsidR="005677CC" w:rsidRDefault="005677CC" w:rsidP="005677CC">
            <w:pPr>
              <w:pStyle w:val="1"/>
              <w:bidi/>
              <w:spacing w:line="360" w:lineRule="auto"/>
              <w:jc w:val="both"/>
              <w:rPr>
                <w:sz w:val="24"/>
                <w:szCs w:val="24"/>
                <w:rtl/>
                <w:lang w:val="en-US"/>
              </w:rPr>
            </w:pPr>
            <w:commentRangeStart w:id="27"/>
            <w:r>
              <w:rPr>
                <w:rFonts w:hint="cs"/>
                <w:sz w:val="24"/>
                <w:szCs w:val="24"/>
                <w:rtl/>
                <w:lang w:val="en-US"/>
              </w:rPr>
              <w:t>מד רוח אוטרה-סוני</w:t>
            </w:r>
            <w:commentRangeEnd w:id="27"/>
            <w:r w:rsidR="000B72D6">
              <w:rPr>
                <w:rStyle w:val="CommentReference"/>
                <w:rtl/>
                <w:lang w:val="en-US" w:eastAsia="en-US" w:bidi="ar-SA"/>
              </w:rPr>
              <w:commentReference w:id="27"/>
            </w:r>
          </w:p>
        </w:tc>
        <w:tc>
          <w:tcPr>
            <w:tcW w:w="1771" w:type="dxa"/>
            <w:gridSpan w:val="2"/>
          </w:tcPr>
          <w:p w:rsidR="005677CC" w:rsidRDefault="005677CC" w:rsidP="005677CC">
            <w:pPr>
              <w:pStyle w:val="1"/>
              <w:bidi/>
              <w:spacing w:line="360" w:lineRule="auto"/>
              <w:jc w:val="both"/>
              <w:rPr>
                <w:sz w:val="24"/>
                <w:szCs w:val="24"/>
                <w:rtl/>
                <w:lang w:val="en-US"/>
              </w:rPr>
            </w:pPr>
          </w:p>
        </w:tc>
        <w:tc>
          <w:tcPr>
            <w:tcW w:w="1786" w:type="dxa"/>
            <w:gridSpan w:val="2"/>
          </w:tcPr>
          <w:p w:rsidR="005677CC" w:rsidRDefault="005677CC" w:rsidP="005677CC">
            <w:pPr>
              <w:pStyle w:val="1"/>
              <w:bidi/>
              <w:spacing w:line="360" w:lineRule="auto"/>
              <w:jc w:val="both"/>
              <w:rPr>
                <w:sz w:val="24"/>
                <w:szCs w:val="24"/>
                <w:rtl/>
                <w:lang w:val="en-US"/>
              </w:rPr>
            </w:pPr>
          </w:p>
        </w:tc>
        <w:tc>
          <w:tcPr>
            <w:tcW w:w="1756" w:type="dxa"/>
            <w:gridSpan w:val="2"/>
          </w:tcPr>
          <w:p w:rsidR="005677CC" w:rsidRDefault="005677CC" w:rsidP="005677CC">
            <w:pPr>
              <w:pStyle w:val="1"/>
              <w:bidi/>
              <w:spacing w:line="360" w:lineRule="auto"/>
              <w:jc w:val="both"/>
              <w:rPr>
                <w:sz w:val="24"/>
                <w:szCs w:val="24"/>
                <w:rtl/>
                <w:lang w:val="en-US"/>
              </w:rPr>
            </w:pPr>
          </w:p>
        </w:tc>
        <w:tc>
          <w:tcPr>
            <w:tcW w:w="1844" w:type="dxa"/>
            <w:gridSpan w:val="2"/>
          </w:tcPr>
          <w:p w:rsidR="005677CC" w:rsidRDefault="005677CC" w:rsidP="005677CC">
            <w:pPr>
              <w:pStyle w:val="1"/>
              <w:bidi/>
              <w:spacing w:line="360" w:lineRule="auto"/>
              <w:jc w:val="both"/>
              <w:rPr>
                <w:sz w:val="24"/>
                <w:szCs w:val="24"/>
                <w:rtl/>
                <w:lang w:val="en-US"/>
              </w:rPr>
            </w:pPr>
          </w:p>
        </w:tc>
      </w:tr>
    </w:tbl>
    <w:p w:rsidR="00FB6725" w:rsidRPr="005677CC" w:rsidRDefault="00FB6725" w:rsidP="005677CC">
      <w:pPr>
        <w:pStyle w:val="1"/>
        <w:bidi/>
        <w:spacing w:line="360" w:lineRule="auto"/>
        <w:jc w:val="both"/>
        <w:rPr>
          <w:sz w:val="24"/>
          <w:szCs w:val="24"/>
          <w:lang w:val="en-US"/>
        </w:rPr>
      </w:pPr>
    </w:p>
    <w:p w:rsidR="00FB6725" w:rsidRDefault="00C11C0E" w:rsidP="005677CC">
      <w:pPr>
        <w:pStyle w:val="Heading2"/>
        <w:bidi/>
        <w:rPr>
          <w:rtl/>
        </w:rPr>
      </w:pPr>
      <w:bookmarkStart w:id="28" w:name="_Toc532223032"/>
      <w:r>
        <w:rPr>
          <w:rFonts w:hint="cs"/>
          <w:rtl/>
          <w:lang w:bidi="he-IL"/>
        </w:rPr>
        <w:t xml:space="preserve">4.3 </w:t>
      </w:r>
      <w:bookmarkEnd w:id="28"/>
      <w:r w:rsidR="005677CC">
        <w:rPr>
          <w:rFonts w:hint="cs"/>
          <w:rtl/>
          <w:lang w:bidi="he-IL"/>
        </w:rPr>
        <w:t>מבנה מנהרת הרוח</w:t>
      </w:r>
    </w:p>
    <w:p w:rsidR="00C4226C" w:rsidRDefault="00FB6725" w:rsidP="00FB6725">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Pr>
          <w:rFonts w:hint="cs"/>
          <w:sz w:val="24"/>
          <w:szCs w:val="24"/>
          <w:rtl/>
        </w:rPr>
        <w:t>במחקר</w:t>
      </w:r>
      <w:r>
        <w:rPr>
          <w:sz w:val="24"/>
          <w:szCs w:val="24"/>
          <w:rtl/>
        </w:rPr>
        <w:t xml:space="preserve"> </w:t>
      </w:r>
      <w:r>
        <w:rPr>
          <w:rFonts w:hint="cs"/>
          <w:sz w:val="24"/>
          <w:szCs w:val="24"/>
          <w:rtl/>
        </w:rPr>
        <w:t>אשר בוצע ע"י</w:t>
      </w:r>
      <w:r>
        <w:rPr>
          <w:sz w:val="24"/>
          <w:szCs w:val="24"/>
          <w:rtl/>
        </w:rPr>
        <w:t xml:space="preserve"> רון שנפ (</w:t>
      </w:r>
      <w:r>
        <w:rPr>
          <w:rFonts w:hint="cs"/>
          <w:sz w:val="24"/>
          <w:szCs w:val="24"/>
          <w:rtl/>
        </w:rPr>
        <w:t>מעבדת אלכס ליברזון, טרם</w:t>
      </w:r>
      <w:r>
        <w:rPr>
          <w:sz w:val="24"/>
          <w:szCs w:val="24"/>
          <w:rtl/>
        </w:rPr>
        <w:t xml:space="preserve"> פורסם).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r w:rsidR="00DB5A70">
        <w:rPr>
          <w:rFonts w:hint="cs"/>
          <w:sz w:val="24"/>
          <w:szCs w:val="24"/>
          <w:rtl/>
        </w:rPr>
        <w:t xml:space="preserve"> הרוח</w:t>
      </w:r>
      <w:r>
        <w:rPr>
          <w:rFonts w:hint="cs"/>
          <w:sz w:val="24"/>
          <w:szCs w:val="24"/>
          <w:rtl/>
        </w:rPr>
        <w:t>.</w:t>
      </w:r>
      <w:r w:rsidR="00C4226C">
        <w:rPr>
          <w:rFonts w:hint="cs"/>
          <w:sz w:val="24"/>
          <w:szCs w:val="24"/>
          <w:rtl/>
        </w:rPr>
        <w:t xml:space="preserve">  </w:t>
      </w:r>
    </w:p>
    <w:p w:rsidR="00C4226C" w:rsidRDefault="00C4226C" w:rsidP="00C4226C">
      <w:pPr>
        <w:pStyle w:val="1"/>
        <w:bidi/>
        <w:spacing w:line="360" w:lineRule="auto"/>
        <w:jc w:val="both"/>
        <w:rPr>
          <w:sz w:val="24"/>
          <w:szCs w:val="24"/>
          <w:rtl/>
        </w:rPr>
      </w:pPr>
    </w:p>
    <w:p w:rsidR="00FB6725" w:rsidRDefault="00C4226C" w:rsidP="00C4226C">
      <w:pPr>
        <w:pStyle w:val="1"/>
        <w:bidi/>
        <w:spacing w:line="360" w:lineRule="auto"/>
        <w:jc w:val="both"/>
        <w:rPr>
          <w:sz w:val="24"/>
          <w:szCs w:val="24"/>
          <w:rtl/>
        </w:rPr>
      </w:pPr>
      <w:r>
        <w:rPr>
          <w:rFonts w:hint="cs"/>
          <w:sz w:val="24"/>
          <w:szCs w:val="24"/>
          <w:rtl/>
        </w:rPr>
        <w:t xml:space="preserve">במנהרת הרוח היה מודל מיניאטורי של עיר. למרות שהמודל בעיר אינו זהה לעיר עצמה, הסיטואציות דומות מספיק כדי שמאחת יהיה ניתן להסיק מסקנות על השנייה. היתרון העיקרי </w:t>
      </w:r>
      <w:r>
        <w:rPr>
          <w:rFonts w:hint="cs"/>
          <w:sz w:val="24"/>
          <w:szCs w:val="24"/>
          <w:rtl/>
        </w:rPr>
        <w:lastRenderedPageBreak/>
        <w:t>של מודל הוא שלא פרקטי לבצע מדידות או ניסויים על בניינים בגודל רגיל, ולכן בונים מודל קטן יותר.</w:t>
      </w:r>
    </w:p>
    <w:p w:rsidR="00FB6725" w:rsidRDefault="00FB6725" w:rsidP="00FB6725">
      <w:pPr>
        <w:bidi/>
        <w:spacing w:line="360" w:lineRule="auto"/>
        <w:jc w:val="both"/>
        <w:rPr>
          <w:sz w:val="24"/>
          <w:szCs w:val="24"/>
        </w:rPr>
      </w:pPr>
    </w:p>
    <w:p w:rsidR="00FB6725" w:rsidRDefault="00FB6725" w:rsidP="0060344F">
      <w:pPr>
        <w:bidi/>
        <w:spacing w:line="360" w:lineRule="auto"/>
        <w:jc w:val="both"/>
        <w:rPr>
          <w:sz w:val="24"/>
          <w:szCs w:val="24"/>
          <w:rtl/>
        </w:rPr>
      </w:pPr>
      <w:r>
        <w:rPr>
          <w:rFonts w:hint="cs"/>
          <w:sz w:val="24"/>
          <w:szCs w:val="24"/>
          <w:rtl/>
          <w:lang w:bidi="he-IL"/>
        </w:rPr>
        <w:t xml:space="preserve">באיור </w:t>
      </w:r>
      <w:r>
        <w:rPr>
          <w:rFonts w:hint="cs"/>
          <w:sz w:val="24"/>
          <w:szCs w:val="24"/>
          <w:rtl/>
        </w:rPr>
        <w:t xml:space="preserve">1 </w:t>
      </w:r>
      <w:r>
        <w:rPr>
          <w:rFonts w:hint="cs"/>
          <w:sz w:val="24"/>
          <w:szCs w:val="24"/>
          <w:rtl/>
          <w:lang w:bidi="he-IL"/>
        </w:rPr>
        <w:t xml:space="preserve">אפשר לראות את האופן שבו </w:t>
      </w:r>
      <w:r w:rsidR="0060344F">
        <w:rPr>
          <w:rFonts w:hint="cs"/>
          <w:sz w:val="24"/>
          <w:szCs w:val="24"/>
          <w:rtl/>
          <w:lang w:bidi="he-IL"/>
        </w:rPr>
        <w:t>המודלים</w:t>
      </w:r>
      <w:r w:rsidR="00DB5A70">
        <w:rPr>
          <w:rFonts w:hint="cs"/>
          <w:sz w:val="24"/>
          <w:szCs w:val="24"/>
          <w:rtl/>
          <w:lang w:bidi="he-IL"/>
        </w:rPr>
        <w:t xml:space="preserve"> של הבניינים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t xml:space="preserve"> </w:t>
      </w:r>
      <w:r>
        <w:rPr>
          <w:noProof/>
          <w:sz w:val="24"/>
          <w:szCs w:val="24"/>
          <w:lang w:val="en-US" w:eastAsia="en-US"/>
        </w:rPr>
        <w:drawing>
          <wp:inline distT="0" distB="0" distL="0" distR="0" wp14:anchorId="21E9D9D2" wp14:editId="23560A82">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F21235">
      <w:pPr>
        <w:pStyle w:val="Caption"/>
        <w:bidi/>
        <w:spacing w:line="360" w:lineRule="auto"/>
        <w:jc w:val="both"/>
        <w:rPr>
          <w:sz w:val="20"/>
          <w:szCs w:val="20"/>
        </w:rPr>
      </w:pPr>
      <w:r w:rsidRPr="00F21235">
        <w:rPr>
          <w:b/>
          <w:bCs/>
          <w:sz w:val="20"/>
          <w:szCs w:val="20"/>
          <w:rtl/>
          <w:lang w:bidi="he-IL"/>
        </w:rPr>
        <w:t xml:space="preserve">איור </w:t>
      </w:r>
      <w:r w:rsidR="00C821EE" w:rsidRPr="00F21235">
        <w:rPr>
          <w:rFonts w:hint="cs"/>
          <w:b/>
          <w:bCs/>
          <w:sz w:val="20"/>
          <w:szCs w:val="20"/>
          <w:rtl/>
          <w:lang w:bidi="he-IL"/>
        </w:rPr>
        <w:t>4.1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 xml:space="preserve">Ron </w:t>
      </w:r>
      <w:proofErr w:type="spellStart"/>
      <w:r w:rsidRPr="00D8488E">
        <w:rPr>
          <w:sz w:val="20"/>
          <w:szCs w:val="20"/>
        </w:rPr>
        <w:t>Shanpp</w:t>
      </w:r>
      <w:proofErr w:type="spellEnd"/>
      <w:r w:rsidRPr="00D8488E">
        <w:rPr>
          <w:sz w:val="20"/>
          <w:szCs w:val="20"/>
        </w:rPr>
        <w:t xml:space="preserve"> et. </w:t>
      </w:r>
      <w:proofErr w:type="gramStart"/>
      <w:r w:rsidRPr="00D8488E">
        <w:rPr>
          <w:sz w:val="20"/>
          <w:szCs w:val="20"/>
        </w:rPr>
        <w:t>al. 2018</w:t>
      </w:r>
      <w:r>
        <w:rPr>
          <w:rFonts w:hint="cs"/>
          <w:sz w:val="20"/>
          <w:szCs w:val="20"/>
          <w:rtl/>
        </w:rPr>
        <w:t>)</w:t>
      </w:r>
      <w:r w:rsidRPr="00D8488E">
        <w:rPr>
          <w:rFonts w:hint="cs"/>
          <w:sz w:val="20"/>
          <w:szCs w:val="20"/>
          <w:rtl/>
        </w:rPr>
        <w:t>.</w:t>
      </w:r>
      <w:proofErr w:type="gramEnd"/>
    </w:p>
    <w:p w:rsidR="00FB6725" w:rsidRDefault="00FB6725" w:rsidP="0060344F">
      <w:pPr>
        <w:bidi/>
        <w:spacing w:line="360" w:lineRule="auto"/>
        <w:jc w:val="both"/>
        <w:rPr>
          <w:sz w:val="24"/>
          <w:szCs w:val="24"/>
          <w:rtl/>
        </w:rPr>
      </w:pPr>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p>
    <w:p w:rsidR="00FB6725" w:rsidRDefault="00FB6725" w:rsidP="00FB6725">
      <w:pPr>
        <w:bidi/>
        <w:spacing w:line="360" w:lineRule="auto"/>
        <w:jc w:val="both"/>
        <w:rPr>
          <w:sz w:val="24"/>
          <w:szCs w:val="24"/>
          <w:rtl/>
        </w:rPr>
      </w:pPr>
      <w:r>
        <w:rPr>
          <w:rFonts w:hint="cs"/>
          <w:sz w:val="24"/>
          <w:szCs w:val="24"/>
          <w:rtl/>
          <w:lang w:bidi="he-IL"/>
        </w:rPr>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Pr>
          <w:rFonts w:hint="cs"/>
          <w:sz w:val="24"/>
          <w:szCs w:val="24"/>
          <w:rtl/>
        </w:rPr>
        <w:t xml:space="preserve">. </w:t>
      </w:r>
      <w:r>
        <w:rPr>
          <w:rFonts w:hint="cs"/>
          <w:sz w:val="24"/>
          <w:szCs w:val="24"/>
          <w:rtl/>
          <w:lang w:bidi="he-IL"/>
        </w:rPr>
        <w:t>המהירות נמדדה בעזרת מד רוח אולטרה</w:t>
      </w:r>
      <w:r>
        <w:rPr>
          <w:rFonts w:hint="cs"/>
          <w:sz w:val="24"/>
          <w:szCs w:val="24"/>
          <w:rtl/>
        </w:rPr>
        <w:t>-</w:t>
      </w:r>
      <w:r>
        <w:rPr>
          <w:rFonts w:hint="cs"/>
          <w:sz w:val="24"/>
          <w:szCs w:val="24"/>
          <w:rtl/>
          <w:lang w:bidi="he-IL"/>
        </w:rPr>
        <w:t>סוני</w:t>
      </w:r>
      <w:r>
        <w:rPr>
          <w:rFonts w:hint="cs"/>
          <w:sz w:val="24"/>
          <w:szCs w:val="24"/>
          <w:rtl/>
        </w:rPr>
        <w:t>.</w:t>
      </w:r>
    </w:p>
    <w:p w:rsidR="00FB6725" w:rsidRDefault="00FB6725" w:rsidP="00FB6725">
      <w:pPr>
        <w:bidi/>
        <w:spacing w:line="360" w:lineRule="auto"/>
        <w:jc w:val="both"/>
        <w:rPr>
          <w:sz w:val="24"/>
          <w:szCs w:val="24"/>
          <w:rtl/>
        </w:rPr>
      </w:pPr>
    </w:p>
    <w:p w:rsidR="00FB6725" w:rsidRDefault="00C11C0E" w:rsidP="00C4226C">
      <w:pPr>
        <w:pStyle w:val="Heading2"/>
        <w:bidi/>
        <w:rPr>
          <w:rtl/>
        </w:rPr>
      </w:pPr>
      <w:bookmarkStart w:id="29" w:name="_Toc532223033"/>
      <w:r>
        <w:rPr>
          <w:rFonts w:hint="cs"/>
          <w:rtl/>
          <w:lang w:bidi="he-IL"/>
        </w:rPr>
        <w:lastRenderedPageBreak/>
        <w:t xml:space="preserve">4.4 </w:t>
      </w:r>
      <w:bookmarkEnd w:id="29"/>
      <w:r w:rsidR="00C4226C">
        <w:rPr>
          <w:rFonts w:hint="cs"/>
          <w:rtl/>
          <w:lang w:bidi="he-IL"/>
        </w:rPr>
        <w:t>מאפייני מדידות ה</w:t>
      </w:r>
      <w:r w:rsidR="00C4226C">
        <w:rPr>
          <w:lang w:bidi="he-IL"/>
        </w:rPr>
        <w:t>PTV</w:t>
      </w:r>
    </w:p>
    <w:p w:rsidR="00C4226C" w:rsidRDefault="00C4226C" w:rsidP="00C4226C">
      <w:pPr>
        <w:bidi/>
        <w:spacing w:line="360" w:lineRule="auto"/>
        <w:jc w:val="both"/>
        <w:rPr>
          <w:sz w:val="24"/>
          <w:szCs w:val="24"/>
          <w:rtl/>
          <w:lang w:bidi="he-IL"/>
        </w:rPr>
      </w:pPr>
      <w:proofErr w:type="gramStart"/>
      <w:r>
        <w:rPr>
          <w:sz w:val="24"/>
          <w:szCs w:val="24"/>
        </w:rPr>
        <w:t xml:space="preserve">Three-dimensional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Pr>
          <w:sz w:val="24"/>
          <w:szCs w:val="24"/>
        </w:rPr>
        <w:t>3D-PTV</w:t>
      </w:r>
      <w:r>
        <w:rPr>
          <w:sz w:val="24"/>
          <w:szCs w:val="24"/>
          <w:rtl/>
        </w:rPr>
        <w:t xml:space="preserve">) </w:t>
      </w:r>
      <w:r>
        <w:rPr>
          <w:sz w:val="24"/>
          <w:szCs w:val="24"/>
          <w:rtl/>
          <w:lang w:bidi="he-IL"/>
        </w:rPr>
        <w:t xml:space="preserve">היא אחת מהשיטות איתן חוקרים תנועה </w:t>
      </w:r>
      <w:r>
        <w:rPr>
          <w:rFonts w:hint="cs"/>
          <w:sz w:val="24"/>
          <w:szCs w:val="24"/>
          <w:rtl/>
          <w:lang w:bidi="he-IL"/>
        </w:rPr>
        <w:t>של</w:t>
      </w:r>
      <w:r>
        <w:rPr>
          <w:sz w:val="24"/>
          <w:szCs w:val="24"/>
          <w:rtl/>
          <w:lang w:bidi="he-IL"/>
        </w:rPr>
        <w:t xml:space="preserve"> זור</w:t>
      </w:r>
      <w:r>
        <w:rPr>
          <w:rFonts w:hint="cs"/>
          <w:sz w:val="24"/>
          <w:szCs w:val="24"/>
          <w:rtl/>
          <w:lang w:bidi="he-IL"/>
        </w:rPr>
        <w:t>מים</w:t>
      </w:r>
      <w:r>
        <w:rPr>
          <w:sz w:val="24"/>
          <w:szCs w:val="24"/>
          <w:rtl/>
        </w:rPr>
        <w:t>.</w:t>
      </w:r>
      <w:proofErr w:type="gramEnd"/>
      <w:r>
        <w:rPr>
          <w:sz w:val="24"/>
          <w:szCs w:val="24"/>
          <w:rtl/>
        </w:rPr>
        <w:t xml:space="preserve"> </w:t>
      </w:r>
      <w:r>
        <w:rPr>
          <w:rFonts w:hint="cs"/>
          <w:sz w:val="24"/>
          <w:szCs w:val="24"/>
          <w:rtl/>
          <w:lang w:bidi="he-IL"/>
        </w:rPr>
        <w:t xml:space="preserve">היתרון העיקרי של </w:t>
      </w:r>
      <w:r>
        <w:rPr>
          <w:sz w:val="24"/>
          <w:szCs w:val="24"/>
          <w:lang w:bidi="he-IL"/>
        </w:rPr>
        <w:t>PTV</w:t>
      </w:r>
      <w:r>
        <w:rPr>
          <w:rFonts w:hint="cs"/>
          <w:sz w:val="24"/>
          <w:szCs w:val="24"/>
          <w:rtl/>
          <w:lang w:bidi="he-IL"/>
        </w:rPr>
        <w:t xml:space="preserve"> הוא שהשיטה היא לאגראנג'ית ולכן נותנת מידע חשוב על הזורם באופן ישיר בכל מקום בשדה הזרימה ובנוסף בכלל אופי השיטה גם בכל שלושת המימדים. בנוסף </w:t>
      </w:r>
      <w:r>
        <w:rPr>
          <w:sz w:val="24"/>
          <w:szCs w:val="24"/>
          <w:lang w:bidi="he-IL"/>
        </w:rPr>
        <w:t>PTV</w:t>
      </w:r>
      <w:r>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Pr>
          <w:sz w:val="24"/>
          <w:szCs w:val="24"/>
          <w:rtl/>
        </w:rPr>
        <w:t>.</w:t>
      </w:r>
      <w:r>
        <w:rPr>
          <w:rFonts w:hint="cs"/>
          <w:sz w:val="24"/>
          <w:szCs w:val="24"/>
          <w:rtl/>
          <w:lang w:bidi="he-IL"/>
        </w:rPr>
        <w:t xml:space="preserve"> </w:t>
      </w:r>
      <w:sdt>
        <w:sdtPr>
          <w:rPr>
            <w:rFonts w:hint="cs"/>
            <w:sz w:val="24"/>
            <w:szCs w:val="24"/>
            <w:rtl/>
            <w:lang w:bidi="he-IL"/>
          </w:rPr>
          <w:id w:val="-1233843482"/>
          <w:citation/>
        </w:sdtPr>
        <w:sdtContent>
          <w:r>
            <w:rPr>
              <w:sz w:val="24"/>
              <w:szCs w:val="24"/>
              <w:rtl/>
              <w:lang w:bidi="he-IL"/>
            </w:rPr>
            <w:fldChar w:fldCharType="begin"/>
          </w:r>
          <w:r>
            <w:rPr>
              <w:sz w:val="24"/>
              <w:szCs w:val="24"/>
              <w:lang w:bidi="he-IL"/>
            </w:rPr>
            <w:instrText xml:space="preserve"> CITATION PTV0 \l 1033 </w:instrText>
          </w:r>
          <w:r>
            <w:rPr>
              <w:sz w:val="24"/>
              <w:szCs w:val="24"/>
              <w:rtl/>
              <w:lang w:bidi="he-IL"/>
            </w:rPr>
            <w:fldChar w:fldCharType="separate"/>
          </w:r>
          <w:r w:rsidRPr="00946AE8">
            <w:rPr>
              <w:noProof/>
              <w:sz w:val="24"/>
              <w:szCs w:val="24"/>
              <w:lang w:bidi="he-IL"/>
            </w:rPr>
            <w:t>(Virant &amp; Themistocles, 1997)</w:t>
          </w:r>
          <w:r>
            <w:rPr>
              <w:sz w:val="24"/>
              <w:szCs w:val="24"/>
              <w:rtl/>
              <w:lang w:bidi="he-IL"/>
            </w:rPr>
            <w:fldChar w:fldCharType="end"/>
          </w:r>
        </w:sdtContent>
      </w:sdt>
    </w:p>
    <w:p w:rsidR="00C4226C" w:rsidRDefault="00C4226C" w:rsidP="00C4226C">
      <w:pPr>
        <w:bidi/>
        <w:spacing w:line="360" w:lineRule="auto"/>
        <w:jc w:val="both"/>
        <w:rPr>
          <w:sz w:val="24"/>
          <w:szCs w:val="24"/>
          <w:rtl/>
          <w:lang w:bidi="he-IL"/>
        </w:rPr>
      </w:pPr>
    </w:p>
    <w:p w:rsidR="00FB6725" w:rsidRPr="00CB6A96" w:rsidRDefault="00FB6725" w:rsidP="00C4226C">
      <w:pPr>
        <w:bidi/>
        <w:spacing w:line="360" w:lineRule="auto"/>
        <w:jc w:val="both"/>
        <w:rPr>
          <w:sz w:val="24"/>
          <w:szCs w:val="24"/>
          <w:lang w:bidi="he-IL"/>
        </w:rPr>
      </w:pP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בזרום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t+1</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Pr>
          <w:rFonts w:hint="cs"/>
          <w:sz w:val="24"/>
          <w:szCs w:val="24"/>
          <w:rtl/>
          <w:lang w:bidi="he-IL"/>
        </w:rPr>
        <w:t xml:space="preserve"> מכאן אפשר להשיג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Content>
          <w:r>
            <w:rPr>
              <w:sz w:val="24"/>
              <w:szCs w:val="24"/>
              <w:rtl/>
            </w:rPr>
            <w:fldChar w:fldCharType="begin"/>
          </w:r>
          <w:r>
            <w:rPr>
              <w:sz w:val="24"/>
              <w:szCs w:val="24"/>
            </w:rPr>
            <w:instrText xml:space="preserve"> CITATION PTV0 \l 1033 </w:instrText>
          </w:r>
          <w:r>
            <w:rPr>
              <w:sz w:val="24"/>
              <w:szCs w:val="24"/>
              <w:rtl/>
            </w:rPr>
            <w:fldChar w:fldCharType="separate"/>
          </w:r>
          <w:r w:rsidR="00946AE8" w:rsidRPr="00946AE8">
            <w:rPr>
              <w:noProof/>
              <w:sz w:val="24"/>
              <w:szCs w:val="24"/>
            </w:rPr>
            <w:t>(Virant &amp; Themistocles, 1997)</w:t>
          </w:r>
          <w:r>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 xml:space="preserve">Potters Industries, </w:t>
      </w:r>
      <w:proofErr w:type="spellStart"/>
      <w:r>
        <w:rPr>
          <w:sz w:val="24"/>
          <w:szCs w:val="24"/>
        </w:rPr>
        <w:t>Sphericell</w:t>
      </w:r>
      <w:proofErr w:type="spellEnd"/>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Pr>
          <w:rFonts w:hint="cs"/>
          <w:sz w:val="24"/>
          <w:szCs w:val="24"/>
          <w:rtl/>
          <w:lang w:bidi="he-IL"/>
        </w:rPr>
        <w:t xml:space="preserve">רדיוסים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60344F">
      <w:pPr>
        <w:bidi/>
        <w:spacing w:line="360" w:lineRule="auto"/>
        <w:jc w:val="both"/>
        <w:rPr>
          <w:sz w:val="24"/>
          <w:szCs w:val="24"/>
          <w:rtl/>
        </w:rPr>
      </w:pPr>
      <w:r>
        <w:rPr>
          <w:rFonts w:hint="cs"/>
          <w:sz w:val="24"/>
          <w:szCs w:val="24"/>
          <w:rtl/>
          <w:lang w:bidi="he-IL"/>
        </w:rPr>
        <w:t xml:space="preserve">ארבע מצלמות </w:t>
      </w:r>
      <w:r w:rsidRPr="00496A29">
        <w:rPr>
          <w:sz w:val="24"/>
          <w:szCs w:val="24"/>
          <w:rtl/>
        </w:rPr>
        <w:t>(</w:t>
      </w:r>
      <w:proofErr w:type="spellStart"/>
      <w:r w:rsidRPr="00496A29">
        <w:rPr>
          <w:sz w:val="24"/>
          <w:szCs w:val="24"/>
        </w:rPr>
        <w:t>Optronis</w:t>
      </w:r>
      <w:proofErr w:type="spellEnd"/>
      <w:r w:rsidRPr="00496A29">
        <w:rPr>
          <w:sz w:val="24"/>
          <w:szCs w:val="24"/>
        </w:rPr>
        <w:t xml:space="preserve">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ובאיכות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Pr>
          <w:rFonts w:hint="cs"/>
          <w:sz w:val="24"/>
          <w:szCs w:val="24"/>
          <w:rtl/>
          <w:lang w:bidi="he-IL"/>
        </w:rPr>
        <w:t xml:space="preserve">ברזולוציה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Default="00C11C0E" w:rsidP="000B72D6">
      <w:pPr>
        <w:pStyle w:val="Heading2"/>
        <w:bidi/>
        <w:rPr>
          <w:rFonts w:hint="cs"/>
          <w:rtl/>
          <w:lang w:bidi="he-IL"/>
        </w:rPr>
      </w:pPr>
      <w:bookmarkStart w:id="30" w:name="_Toc532223034"/>
      <w:commentRangeStart w:id="31"/>
      <w:r>
        <w:rPr>
          <w:rFonts w:hint="cs"/>
          <w:rtl/>
          <w:lang w:bidi="he-IL"/>
        </w:rPr>
        <w:lastRenderedPageBreak/>
        <w:t xml:space="preserve">4.4 </w:t>
      </w:r>
      <w:bookmarkEnd w:id="30"/>
      <w:r w:rsidR="000B72D6">
        <w:rPr>
          <w:rFonts w:hint="cs"/>
          <w:rtl/>
          <w:lang w:bidi="he-IL"/>
        </w:rPr>
        <w:tab/>
        <w:t>תהליך ניתוח המידע</w:t>
      </w:r>
      <w:commentRangeEnd w:id="31"/>
      <w:r w:rsidR="00D52CE1">
        <w:rPr>
          <w:rStyle w:val="CommentReference"/>
          <w:rtl/>
        </w:rPr>
        <w:commentReference w:id="31"/>
      </w:r>
    </w:p>
    <w:p w:rsidR="008A2813" w:rsidRPr="008A2813" w:rsidRDefault="00D52CE1" w:rsidP="00577DDB">
      <w:pPr>
        <w:bidi/>
        <w:spacing w:line="360" w:lineRule="auto"/>
        <w:jc w:val="both"/>
        <w:rPr>
          <w:rFonts w:hint="cs"/>
          <w:rtl/>
          <w:lang w:bidi="he-IL"/>
        </w:rPr>
      </w:pPr>
      <w:r>
        <w:rPr>
          <w:rFonts w:hint="cs"/>
          <w:sz w:val="24"/>
          <w:szCs w:val="24"/>
          <w:rtl/>
          <w:lang w:bidi="he-IL"/>
        </w:rPr>
        <w:t xml:space="preserve">המידע שהתקבל מהניסוי עובד בעזרת תוכנת פייתון, גרסה 2.7 (ראה נספח 1). התוכנה השתמשה בספריית </w:t>
      </w:r>
      <w:proofErr w:type="spellStart"/>
      <w:r>
        <w:rPr>
          <w:sz w:val="24"/>
          <w:szCs w:val="24"/>
          <w:lang w:bidi="he-IL"/>
        </w:rPr>
        <w:t>flowtracks</w:t>
      </w:r>
      <w:proofErr w:type="spellEnd"/>
      <w:r>
        <w:rPr>
          <w:rFonts w:hint="cs"/>
          <w:sz w:val="24"/>
          <w:szCs w:val="24"/>
          <w:rtl/>
          <w:lang w:bidi="he-IL"/>
        </w:rPr>
        <w:t xml:space="preserve"> כדי לקרוא מידע על החלקיקים. כעיקרון אופן הפעולה של התוכנה כלל קריאת נתונים, חישוב ערכים מסויימים מתוכם ולאחר מכאן </w:t>
      </w:r>
      <w:commentRangeStart w:id="32"/>
      <w:r>
        <w:rPr>
          <w:rFonts w:hint="cs"/>
          <w:sz w:val="24"/>
          <w:szCs w:val="24"/>
          <w:rtl/>
          <w:lang w:bidi="he-IL"/>
        </w:rPr>
        <w:t xml:space="preserve">כתיבתם לקובץ </w:t>
      </w:r>
      <w:proofErr w:type="spellStart"/>
      <w:r>
        <w:rPr>
          <w:sz w:val="24"/>
          <w:szCs w:val="24"/>
          <w:lang w:bidi="he-IL"/>
        </w:rPr>
        <w:t>json</w:t>
      </w:r>
      <w:commentRangeEnd w:id="32"/>
      <w:proofErr w:type="spellEnd"/>
      <w:r>
        <w:rPr>
          <w:rStyle w:val="CommentReference"/>
          <w:rtl/>
        </w:rPr>
        <w:commentReference w:id="32"/>
      </w:r>
      <w:r>
        <w:rPr>
          <w:rFonts w:hint="cs"/>
          <w:sz w:val="24"/>
          <w:szCs w:val="24"/>
          <w:rtl/>
          <w:lang w:bidi="he-IL"/>
        </w:rPr>
        <w:t>. בנוסף ל</w:t>
      </w:r>
      <w:proofErr w:type="spellStart"/>
      <w:r>
        <w:rPr>
          <w:sz w:val="24"/>
          <w:szCs w:val="24"/>
          <w:lang w:bidi="he-IL"/>
        </w:rPr>
        <w:t>flowtracks</w:t>
      </w:r>
      <w:proofErr w:type="spellEnd"/>
      <w:r>
        <w:rPr>
          <w:rFonts w:hint="cs"/>
          <w:sz w:val="24"/>
          <w:szCs w:val="24"/>
          <w:rtl/>
          <w:lang w:bidi="he-IL"/>
        </w:rPr>
        <w:t xml:space="preserve"> התוכנה כללה שימוש בספרייה </w:t>
      </w:r>
      <w:proofErr w:type="spellStart"/>
      <w:r>
        <w:rPr>
          <w:sz w:val="24"/>
          <w:szCs w:val="24"/>
          <w:lang w:bidi="he-IL"/>
        </w:rPr>
        <w:t>numpy</w:t>
      </w:r>
      <w:proofErr w:type="spellEnd"/>
      <w:r>
        <w:rPr>
          <w:rFonts w:hint="cs"/>
          <w:sz w:val="24"/>
          <w:szCs w:val="24"/>
          <w:rtl/>
          <w:lang w:bidi="he-IL"/>
        </w:rPr>
        <w:t xml:space="preserve"> ובספרייה </w:t>
      </w:r>
      <w:proofErr w:type="spellStart"/>
      <w:r>
        <w:rPr>
          <w:sz w:val="24"/>
          <w:szCs w:val="24"/>
          <w:lang w:bidi="he-IL"/>
        </w:rPr>
        <w:t>json</w:t>
      </w:r>
      <w:proofErr w:type="spellEnd"/>
      <w:r>
        <w:rPr>
          <w:rFonts w:hint="cs"/>
          <w:sz w:val="24"/>
          <w:szCs w:val="24"/>
          <w:rtl/>
          <w:lang w:bidi="he-IL"/>
        </w:rPr>
        <w:t>.</w:t>
      </w:r>
    </w:p>
    <w:p w:rsidR="00FB6725" w:rsidRDefault="00C11C0E" w:rsidP="000B72D6">
      <w:pPr>
        <w:pStyle w:val="Heading2"/>
        <w:bidi/>
        <w:rPr>
          <w:rtl/>
        </w:rPr>
      </w:pPr>
      <w:bookmarkStart w:id="33" w:name="_Toc532223035"/>
      <w:r>
        <w:rPr>
          <w:rFonts w:hint="cs"/>
          <w:rtl/>
          <w:lang w:bidi="he-IL"/>
        </w:rPr>
        <w:t xml:space="preserve">4.5 </w:t>
      </w:r>
      <w:bookmarkEnd w:id="33"/>
      <w:r w:rsidR="00577DDB">
        <w:rPr>
          <w:rFonts w:hint="cs"/>
          <w:rtl/>
          <w:lang w:bidi="he-IL"/>
        </w:rPr>
        <w:t xml:space="preserve"> נוסחאות ואופן חישוב ה</w:t>
      </w:r>
      <w:r w:rsidR="000B72D6">
        <w:rPr>
          <w:rFonts w:hint="cs"/>
          <w:rtl/>
          <w:lang w:bidi="he-IL"/>
        </w:rPr>
        <w:t xml:space="preserve">ממוצעים </w:t>
      </w:r>
      <w:r w:rsidR="00577DDB">
        <w:rPr>
          <w:rFonts w:hint="cs"/>
          <w:rtl/>
          <w:lang w:bidi="he-IL"/>
        </w:rPr>
        <w:t>ה</w:t>
      </w:r>
      <w:r w:rsidR="000B72D6">
        <w:rPr>
          <w:rFonts w:hint="cs"/>
          <w:rtl/>
          <w:lang w:bidi="he-IL"/>
        </w:rPr>
        <w:t>מרחביים</w:t>
      </w:r>
    </w:p>
    <w:p w:rsidR="00FB6725" w:rsidRDefault="00C11C0E" w:rsidP="000B72D6">
      <w:pPr>
        <w:pStyle w:val="Heading3"/>
        <w:bidi/>
        <w:rPr>
          <w:rtl/>
        </w:rPr>
      </w:pPr>
      <w:bookmarkStart w:id="34" w:name="_Toc532223036"/>
      <w:r>
        <w:rPr>
          <w:rFonts w:hint="cs"/>
          <w:rtl/>
          <w:lang w:bidi="he-IL"/>
        </w:rPr>
        <w:t xml:space="preserve">4.5.1 </w:t>
      </w:r>
      <w:bookmarkEnd w:id="34"/>
      <w:r w:rsidR="000B72D6">
        <w:rPr>
          <w:rFonts w:hint="cs"/>
          <w:rtl/>
          <w:lang w:bidi="he-IL"/>
        </w:rPr>
        <w:t>ממוצע מרחבי על מהריות</w:t>
      </w:r>
    </w:p>
    <w:p w:rsidR="00FB6725" w:rsidRDefault="00FB6725" w:rsidP="00330A92">
      <w:pPr>
        <w:pStyle w:val="1"/>
        <w:bidi/>
        <w:spacing w:line="360" w:lineRule="auto"/>
        <w:jc w:val="both"/>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הנקודות בתוך הקובייה </w:t>
      </w:r>
      <w:r>
        <w:rPr>
          <w:sz w:val="24"/>
          <w:szCs w:val="24"/>
          <w:lang w:val="en-US" w:eastAsia="en-US"/>
        </w:rPr>
        <w:t>p = (</w:t>
      </w:r>
      <w:proofErr w:type="spellStart"/>
      <w:r>
        <w:rPr>
          <w:sz w:val="24"/>
          <w:szCs w:val="24"/>
          <w:lang w:val="en-US" w:eastAsia="en-US"/>
        </w:rPr>
        <w:t>p</w:t>
      </w:r>
      <w:r>
        <w:rPr>
          <w:sz w:val="24"/>
          <w:szCs w:val="24"/>
          <w:vertAlign w:val="subscript"/>
          <w:lang w:val="en-US" w:eastAsia="en-US"/>
        </w:rPr>
        <w:t>x</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y</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z</w:t>
      </w:r>
      <w:proofErr w:type="spellEnd"/>
      <w:r>
        <w:rPr>
          <w:sz w:val="24"/>
          <w:szCs w:val="24"/>
          <w:lang w:val="en-US" w:eastAsia="en-US"/>
        </w:rPr>
        <w:t>)</w:t>
      </w:r>
      <w:r>
        <w:rPr>
          <w:rFonts w:hint="cs"/>
          <w:sz w:val="24"/>
          <w:szCs w:val="24"/>
          <w:rtl/>
          <w:lang w:val="en-US" w:eastAsia="en-US"/>
        </w:rPr>
        <w:t xml:space="preserve"> מוגדרות כקבוצת החלקיקים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 xml:space="preserve"> כך שכל חלקיק </w:t>
      </w:r>
      <w:r>
        <w:rPr>
          <w:sz w:val="24"/>
          <w:szCs w:val="24"/>
          <w:lang w:val="en-US" w:eastAsia="en-US"/>
        </w:rPr>
        <w:t>t</w:t>
      </w:r>
      <w:r>
        <w:rPr>
          <w:rFonts w:hint="cs"/>
          <w:sz w:val="24"/>
          <w:szCs w:val="24"/>
          <w:rtl/>
          <w:lang w:val="en-US" w:eastAsia="en-US"/>
        </w:rPr>
        <w:t xml:space="preserve"> עבורו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Pr>
          <w:rFonts w:hint="cs"/>
          <w:sz w:val="24"/>
          <w:szCs w:val="24"/>
          <w:rtl/>
          <w:lang w:val="en-US" w:eastAsia="en-US"/>
        </w:rPr>
        <w:t xml:space="preserve"> מוכל בתוך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 xml:space="preserve">. במהירות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softHyphen/>
        <w:t>.</w:t>
      </w:r>
    </w:p>
    <w:p w:rsidR="00FB6725" w:rsidRDefault="00FB6725" w:rsidP="00330A92">
      <w:pPr>
        <w:pStyle w:val="1"/>
        <w:bidi/>
        <w:spacing w:line="360" w:lineRule="auto"/>
        <w:jc w:val="both"/>
        <w:rPr>
          <w:sz w:val="24"/>
          <w:szCs w:val="24"/>
          <w:rtl/>
          <w:lang w:val="en-US" w:eastAsia="en-US"/>
        </w:rPr>
      </w:pPr>
    </w:p>
    <w:p w:rsidR="00FB6725" w:rsidRDefault="00FB6725" w:rsidP="00A544BF">
      <w:pPr>
        <w:pStyle w:val="1"/>
        <w:bidi/>
        <w:spacing w:line="360" w:lineRule="auto"/>
        <w:jc w:val="both"/>
        <w:rPr>
          <w:sz w:val="24"/>
          <w:szCs w:val="24"/>
          <w:rtl/>
          <w:lang w:val="en-US" w:eastAsia="en-US"/>
        </w:rPr>
      </w:pPr>
      <w:r>
        <w:rPr>
          <w:rFonts w:hint="cs"/>
          <w:sz w:val="24"/>
          <w:szCs w:val="24"/>
          <w:rtl/>
          <w:lang w:val="en-US" w:eastAsia="en-US"/>
        </w:rPr>
        <w:t xml:space="preserve">בנוסף לזאת, חושבה המהירות הממוצעת בחתך גובה מסויים. זה חושב כממוצע המהירויות של כל החלקיקים באותו הגובה (שזה הערך </w:t>
      </w:r>
      <w:proofErr w:type="spellStart"/>
      <w:r>
        <w:rPr>
          <w:sz w:val="24"/>
          <w:szCs w:val="24"/>
          <w:lang w:val="en-US" w:eastAsia="en-US"/>
        </w:rPr>
        <w:t>p</w:t>
      </w:r>
      <w:r>
        <w:rPr>
          <w:sz w:val="24"/>
          <w:szCs w:val="24"/>
          <w:vertAlign w:val="subscript"/>
          <w:lang w:val="en-US" w:eastAsia="en-US"/>
        </w:rPr>
        <w:t>z</w:t>
      </w:r>
      <w:proofErr w:type="spellEnd"/>
      <w:r>
        <w:rPr>
          <w:rFonts w:hint="cs"/>
          <w:sz w:val="24"/>
          <w:szCs w:val="24"/>
          <w:rtl/>
          <w:lang w:val="en-US" w:eastAsia="en-US"/>
        </w:rPr>
        <w:t xml:space="preserve"> של קופסת החלקיק).</w:t>
      </w:r>
    </w:p>
    <w:p w:rsidR="00FB6725" w:rsidRDefault="00C11C0E" w:rsidP="000B72D6">
      <w:pPr>
        <w:pStyle w:val="Heading4"/>
        <w:bidi/>
        <w:rPr>
          <w:rtl/>
        </w:rPr>
      </w:pPr>
      <w:r>
        <w:rPr>
          <w:rFonts w:hint="cs"/>
          <w:rtl/>
          <w:lang w:bidi="he-IL"/>
        </w:rPr>
        <w:t xml:space="preserve">4.5.1.1 </w:t>
      </w:r>
      <w:r w:rsidR="000B72D6">
        <w:rPr>
          <w:rFonts w:hint="cs"/>
          <w:rtl/>
          <w:lang w:bidi="he-IL"/>
        </w:rPr>
        <w:t>ממוצע מרחבי על תאוצה</w:t>
      </w:r>
    </w:p>
    <w:p w:rsidR="00FB6725" w:rsidRPr="00B66F8A" w:rsidRDefault="00FB6725" w:rsidP="00A544BF">
      <w:pPr>
        <w:pStyle w:val="1"/>
        <w:bidi/>
        <w:spacing w:line="360" w:lineRule="auto"/>
        <w:jc w:val="both"/>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 xml:space="preserve">ושבו באותו דרך כמו המהירויות. התאוצה בקופסה </w:t>
      </w:r>
      <w:r>
        <w:rPr>
          <w:sz w:val="24"/>
          <w:szCs w:val="24"/>
          <w:lang w:val="en-US" w:eastAsia="en-US"/>
        </w:rPr>
        <w:t>p</w:t>
      </w:r>
      <w:r>
        <w:rPr>
          <w:rFonts w:hint="cs"/>
          <w:sz w:val="24"/>
          <w:szCs w:val="24"/>
          <w:rtl/>
          <w:lang w:val="en-US" w:eastAsia="en-US"/>
        </w:rPr>
        <w:t xml:space="preserve"> היא ממוצע תאוצות החלקיקים בתוך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w:t>
      </w:r>
    </w:p>
    <w:p w:rsidR="00FB6725" w:rsidRDefault="00C11C0E" w:rsidP="00A544BF">
      <w:pPr>
        <w:pStyle w:val="Heading3"/>
        <w:bidi/>
      </w:pPr>
      <w:bookmarkStart w:id="35" w:name="_Toc532223037"/>
      <w:r>
        <w:rPr>
          <w:rFonts w:hint="cs"/>
          <w:rtl/>
          <w:lang w:bidi="he-IL"/>
        </w:rPr>
        <w:t xml:space="preserve">4.5.2 </w:t>
      </w:r>
      <w:bookmarkEnd w:id="35"/>
      <w:r w:rsidR="004F0559">
        <w:rPr>
          <w:rFonts w:hint="cs"/>
          <w:rtl/>
          <w:lang w:bidi="he-IL"/>
        </w:rPr>
        <w:t>חישובי הערכים האחרים</w:t>
      </w:r>
    </w:p>
    <w:p w:rsidR="00C821EE" w:rsidRDefault="00FB6725" w:rsidP="00A544BF">
      <w:pPr>
        <w:pStyle w:val="1"/>
        <w:bidi/>
        <w:spacing w:line="360" w:lineRule="auto"/>
        <w:jc w:val="both"/>
        <w:rPr>
          <w:sz w:val="24"/>
          <w:szCs w:val="24"/>
          <w:rtl/>
          <w:lang w:val="en-US" w:eastAsia="en-US"/>
        </w:rPr>
      </w:pPr>
      <w:r>
        <w:rPr>
          <w:rFonts w:hint="cs"/>
          <w:sz w:val="24"/>
          <w:szCs w:val="24"/>
          <w:rtl/>
          <w:lang w:val="en-US" w:eastAsia="en-US"/>
        </w:rPr>
        <w:t>בעזרת ערכי המהירות והתאוצה, שאר הערכים, כמו לחצי הריינולדס, חושבו על פי הנוסחאות המפורשות שלהם.</w:t>
      </w:r>
      <w:sdt>
        <w:sdtPr>
          <w:rPr>
            <w:rFonts w:hint="cs"/>
            <w:sz w:val="24"/>
            <w:szCs w:val="24"/>
            <w:rtl/>
            <w:lang w:val="en-US" w:eastAsia="en-US"/>
          </w:rPr>
          <w:id w:val="-992416081"/>
          <w:citation/>
        </w:sdtPr>
        <w:sdtContent>
          <w:r w:rsidR="00A544BF">
            <w:rPr>
              <w:sz w:val="24"/>
              <w:szCs w:val="24"/>
              <w:rtl/>
              <w:lang w:val="en-US" w:eastAsia="en-US"/>
            </w:rPr>
            <w:fldChar w:fldCharType="begin"/>
          </w:r>
          <w:r w:rsidR="00A544BF">
            <w:rPr>
              <w:sz w:val="24"/>
              <w:szCs w:val="24"/>
              <w:rtl/>
              <w:lang w:val="en-US" w:eastAsia="en-US"/>
            </w:rPr>
            <w:instrText xml:space="preserve"> </w:instrText>
          </w:r>
          <w:r w:rsidR="00A544BF">
            <w:rPr>
              <w:rFonts w:hint="cs"/>
              <w:sz w:val="24"/>
              <w:szCs w:val="24"/>
              <w:lang w:val="en-US" w:eastAsia="en-US"/>
            </w:rPr>
            <w:instrText>CITATION</w:instrText>
          </w:r>
          <w:r w:rsidR="00A544BF">
            <w:rPr>
              <w:rFonts w:hint="cs"/>
              <w:sz w:val="24"/>
              <w:szCs w:val="24"/>
              <w:rtl/>
              <w:lang w:val="en-US" w:eastAsia="en-US"/>
            </w:rPr>
            <w:instrText xml:space="preserve"> </w:instrText>
          </w:r>
          <w:r w:rsidR="00A544BF">
            <w:rPr>
              <w:rFonts w:hint="cs"/>
              <w:sz w:val="24"/>
              <w:szCs w:val="24"/>
              <w:lang w:val="en-US" w:eastAsia="en-US"/>
            </w:rPr>
            <w:instrText>Eq2 \l 1037</w:instrText>
          </w:r>
          <w:r w:rsidR="00A544BF">
            <w:rPr>
              <w:sz w:val="24"/>
              <w:szCs w:val="24"/>
              <w:rtl/>
              <w:lang w:val="en-US" w:eastAsia="en-US"/>
            </w:rPr>
            <w:instrText xml:space="preserve"> </w:instrText>
          </w:r>
          <w:r w:rsidR="00A544BF">
            <w:rPr>
              <w:sz w:val="24"/>
              <w:szCs w:val="24"/>
              <w:rtl/>
              <w:lang w:val="en-US" w:eastAsia="en-US"/>
            </w:rPr>
            <w:fldChar w:fldCharType="separate"/>
          </w:r>
          <w:r w:rsidR="00A544BF">
            <w:rPr>
              <w:noProof/>
              <w:sz w:val="24"/>
              <w:szCs w:val="24"/>
              <w:rtl/>
              <w:lang w:val="en-US" w:eastAsia="en-US"/>
            </w:rPr>
            <w:t xml:space="preserve"> </w:t>
          </w:r>
          <w:r w:rsidR="00A544BF" w:rsidRPr="00A544BF">
            <w:rPr>
              <w:rFonts w:hint="cs"/>
              <w:noProof/>
              <w:sz w:val="24"/>
              <w:szCs w:val="24"/>
              <w:rtl/>
              <w:lang w:val="en-US" w:eastAsia="en-US"/>
            </w:rPr>
            <w:t>(</w:t>
          </w:r>
          <w:r w:rsidR="00A544BF" w:rsidRPr="00A544BF">
            <w:rPr>
              <w:rFonts w:hint="cs"/>
              <w:noProof/>
              <w:sz w:val="24"/>
              <w:szCs w:val="24"/>
              <w:lang w:val="en-US" w:eastAsia="en-US"/>
            </w:rPr>
            <w:t>Moltchanov, Bohbot-Raviv</w:t>
          </w:r>
          <w:r w:rsidR="00A544BF" w:rsidRPr="00A544BF">
            <w:rPr>
              <w:rFonts w:hint="cs"/>
              <w:noProof/>
              <w:sz w:val="24"/>
              <w:szCs w:val="24"/>
              <w:rtl/>
              <w:lang w:val="en-US" w:eastAsia="en-US"/>
            </w:rPr>
            <w:t xml:space="preserve">, &amp; </w:t>
          </w:r>
          <w:r w:rsidR="00A544BF" w:rsidRPr="00A544BF">
            <w:rPr>
              <w:rFonts w:hint="cs"/>
              <w:noProof/>
              <w:sz w:val="24"/>
              <w:szCs w:val="24"/>
              <w:lang w:val="en-US" w:eastAsia="en-US"/>
            </w:rPr>
            <w:t>Shavit, 2011</w:t>
          </w:r>
          <w:r w:rsidR="00A544BF" w:rsidRPr="00A544BF">
            <w:rPr>
              <w:rFonts w:hint="cs"/>
              <w:noProof/>
              <w:sz w:val="24"/>
              <w:szCs w:val="24"/>
              <w:rtl/>
              <w:lang w:val="en-US" w:eastAsia="en-US"/>
            </w:rPr>
            <w:t>)</w:t>
          </w:r>
          <w:r w:rsidR="00A544BF">
            <w:rPr>
              <w:sz w:val="24"/>
              <w:szCs w:val="24"/>
              <w:rtl/>
              <w:lang w:val="en-US" w:eastAsia="en-US"/>
            </w:rPr>
            <w:fldChar w:fldCharType="end"/>
          </w:r>
        </w:sdtContent>
      </w:sdt>
      <w:r w:rsidR="00A544BF">
        <w:rPr>
          <w:rFonts w:hint="cs"/>
          <w:sz w:val="24"/>
          <w:szCs w:val="24"/>
          <w:rtl/>
          <w:lang w:val="en-US" w:eastAsia="en-US"/>
        </w:rPr>
        <w:t xml:space="preserve"> </w:t>
      </w:r>
    </w:p>
    <w:p w:rsidR="00C821EE" w:rsidRDefault="00C821EE" w:rsidP="00C821EE">
      <w:pPr>
        <w:rPr>
          <w:rtl/>
          <w:lang w:bidi="he-IL"/>
        </w:rPr>
      </w:pPr>
      <w:r>
        <w:rPr>
          <w:rtl/>
        </w:rPr>
        <w:br w:type="page"/>
      </w:r>
    </w:p>
    <w:p w:rsidR="00C821EE" w:rsidRPr="00377923" w:rsidRDefault="00C821EE" w:rsidP="00837497">
      <w:pPr>
        <w:pStyle w:val="Heading1"/>
        <w:bidi/>
        <w:rPr>
          <w:rtl/>
        </w:rPr>
      </w:pPr>
      <w:bookmarkStart w:id="36" w:name="_Toc532223038"/>
      <w:r>
        <w:rPr>
          <w:rFonts w:hint="cs"/>
          <w:rtl/>
          <w:lang w:bidi="he-IL"/>
        </w:rPr>
        <w:lastRenderedPageBreak/>
        <w:t xml:space="preserve">5 </w:t>
      </w:r>
      <w:commentRangeStart w:id="37"/>
      <w:r w:rsidRPr="00377923">
        <w:rPr>
          <w:rtl/>
          <w:lang w:bidi="he-IL"/>
        </w:rPr>
        <w:t>תוצאות</w:t>
      </w:r>
      <w:commentRangeEnd w:id="37"/>
      <w:r>
        <w:rPr>
          <w:rStyle w:val="CommentReference"/>
        </w:rPr>
        <w:commentReference w:id="37"/>
      </w:r>
      <w:bookmarkEnd w:id="36"/>
    </w:p>
    <w:p w:rsidR="00C821EE" w:rsidRPr="00377923" w:rsidRDefault="00C821EE" w:rsidP="00C821EE">
      <w:pPr>
        <w:bidi/>
        <w:spacing w:line="360" w:lineRule="auto"/>
        <w:jc w:val="both"/>
        <w:rPr>
          <w:rFonts w:asciiTheme="minorBidi" w:hAnsiTheme="minorBidi"/>
          <w:sz w:val="24"/>
          <w:szCs w:val="24"/>
          <w:rtl/>
        </w:rPr>
      </w:pPr>
      <w:r w:rsidRPr="00377923">
        <w:rPr>
          <w:rFonts w:asciiTheme="minorBidi" w:hAnsiTheme="minorBidi"/>
          <w:sz w:val="24"/>
          <w:szCs w:val="24"/>
          <w:rtl/>
          <w:lang w:bidi="he-IL"/>
        </w:rPr>
        <w:t>כדי לחשב את הגרר</w:t>
      </w:r>
      <w:r>
        <w:rPr>
          <w:rFonts w:asciiTheme="minorBidi" w:hAnsiTheme="minorBidi" w:hint="cs"/>
          <w:sz w:val="24"/>
          <w:szCs w:val="24"/>
          <w:rtl/>
          <w:lang w:bidi="he-IL"/>
        </w:rPr>
        <w:t xml:space="preserve"> עם מקדם הגרר</w:t>
      </w:r>
      <w:r w:rsidRPr="00377923">
        <w:rPr>
          <w:rFonts w:asciiTheme="minorBidi" w:hAnsiTheme="minorBidi"/>
          <w:sz w:val="24"/>
          <w:szCs w:val="24"/>
          <w:rtl/>
          <w:lang w:bidi="he-IL"/>
        </w:rPr>
        <w:t xml:space="preserve"> תחילה חשוב לחשב את המיהרויות</w:t>
      </w:r>
      <w:r w:rsidRPr="00377923">
        <w:rPr>
          <w:rFonts w:asciiTheme="minorBidi" w:hAnsiTheme="minorBidi"/>
          <w:sz w:val="24"/>
          <w:szCs w:val="24"/>
          <w:rtl/>
        </w:rPr>
        <w:t xml:space="preserve">. </w:t>
      </w:r>
      <w:r>
        <w:rPr>
          <w:rFonts w:asciiTheme="minorBidi" w:hAnsiTheme="minorBidi"/>
          <w:sz w:val="24"/>
          <w:szCs w:val="24"/>
          <w:rtl/>
          <w:lang w:bidi="he-IL"/>
        </w:rPr>
        <w:t>המ</w:t>
      </w:r>
      <w:r w:rsidRPr="00377923">
        <w:rPr>
          <w:rFonts w:asciiTheme="minorBidi" w:hAnsiTheme="minorBidi"/>
          <w:sz w:val="24"/>
          <w:szCs w:val="24"/>
          <w:rtl/>
          <w:lang w:bidi="he-IL"/>
        </w:rPr>
        <w:t xml:space="preserve">הירות שחושבה היא המהירות הממוצעת בזמן ובמרחב </w:t>
      </w:r>
      <w:r>
        <w:rPr>
          <w:rFonts w:asciiTheme="minorBidi" w:hAnsiTheme="minorBidi" w:hint="cs"/>
          <w:sz w:val="24"/>
          <w:szCs w:val="24"/>
          <w:rtl/>
          <w:lang w:bidi="he-IL"/>
        </w:rPr>
        <w:t>עם כיוון הזרימה</w:t>
      </w:r>
      <w:r w:rsidRPr="00377923">
        <w:rPr>
          <w:rFonts w:asciiTheme="minorBidi" w:hAnsiTheme="minorBidi"/>
          <w:sz w:val="24"/>
          <w:szCs w:val="24"/>
          <w:rtl/>
        </w:rPr>
        <w:t xml:space="preserve">. </w:t>
      </w:r>
      <w:r w:rsidRPr="00377923">
        <w:rPr>
          <w:rFonts w:asciiTheme="minorBidi" w:hAnsiTheme="minorBidi"/>
          <w:sz w:val="24"/>
          <w:szCs w:val="24"/>
          <w:rtl/>
          <w:lang w:bidi="he-IL"/>
        </w:rPr>
        <w:t>הממוצע המרחבי</w:t>
      </w:r>
      <w:r>
        <w:rPr>
          <w:rFonts w:asciiTheme="minorBidi" w:hAnsiTheme="minorBidi"/>
          <w:sz w:val="24"/>
          <w:szCs w:val="24"/>
          <w:rtl/>
          <w:lang w:bidi="he-IL"/>
        </w:rPr>
        <w:t xml:space="preserve"> בוצע על </w:t>
      </w:r>
      <w:r>
        <w:rPr>
          <w:rFonts w:asciiTheme="minorBidi" w:hAnsiTheme="minorBidi" w:hint="cs"/>
          <w:sz w:val="24"/>
          <w:szCs w:val="24"/>
          <w:rtl/>
          <w:lang w:bidi="he-IL"/>
        </w:rPr>
        <w:t xml:space="preserve">כל קבוצה של כל הקוביות </w:t>
      </w:r>
      <w:proofErr w:type="spellStart"/>
      <w:r>
        <w:rPr>
          <w:rFonts w:asciiTheme="minorBidi" w:hAnsiTheme="minorBidi"/>
          <w:sz w:val="24"/>
          <w:szCs w:val="24"/>
        </w:rPr>
        <w:t>p</w:t>
      </w:r>
      <w:r>
        <w:rPr>
          <w:rFonts w:asciiTheme="minorBidi" w:hAnsiTheme="minorBidi"/>
          <w:sz w:val="20"/>
          <w:szCs w:val="20"/>
          <w:vertAlign w:val="subscript"/>
        </w:rPr>
        <w:t>x,y,z</w:t>
      </w:r>
      <w:proofErr w:type="spellEnd"/>
      <w:r>
        <w:rPr>
          <w:rFonts w:asciiTheme="minorBidi" w:hAnsiTheme="minorBidi" w:hint="cs"/>
          <w:sz w:val="24"/>
          <w:szCs w:val="24"/>
          <w:rtl/>
          <w:lang w:bidi="he-IL"/>
        </w:rPr>
        <w:t xml:space="preserve"> עם אותו הערך </w:t>
      </w:r>
      <w:proofErr w:type="spellStart"/>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proofErr w:type="spellEnd"/>
      <w:r w:rsidRPr="00377923">
        <w:rPr>
          <w:rFonts w:asciiTheme="minorBidi" w:hAnsiTheme="minorBidi"/>
          <w:sz w:val="24"/>
          <w:szCs w:val="24"/>
          <w:rtl/>
        </w:rPr>
        <w:t xml:space="preserve">. </w:t>
      </w:r>
      <w:r>
        <w:rPr>
          <w:rFonts w:asciiTheme="minorBidi" w:hAnsiTheme="minorBidi" w:hint="cs"/>
          <w:sz w:val="24"/>
          <w:szCs w:val="24"/>
          <w:rtl/>
          <w:lang w:bidi="he-IL"/>
        </w:rPr>
        <w:t xml:space="preserve">באיור </w:t>
      </w:r>
      <w:r>
        <w:rPr>
          <w:rFonts w:asciiTheme="minorBidi" w:hAnsiTheme="minorBidi" w:hint="cs"/>
          <w:sz w:val="24"/>
          <w:szCs w:val="24"/>
          <w:rtl/>
        </w:rPr>
        <w:t xml:space="preserve">1 </w:t>
      </w:r>
      <w:r>
        <w:rPr>
          <w:rFonts w:asciiTheme="minorBidi" w:hAnsiTheme="minorBidi" w:hint="cs"/>
          <w:sz w:val="24"/>
          <w:szCs w:val="24"/>
          <w:rtl/>
          <w:lang w:bidi="he-IL"/>
        </w:rPr>
        <w:t>אפשר לראות את התוצאות של מדידות אלו</w:t>
      </w:r>
      <w:r>
        <w:rPr>
          <w:rFonts w:asciiTheme="minorBidi" w:hAnsiTheme="minorBidi" w:hint="cs"/>
          <w:sz w:val="24"/>
          <w:szCs w:val="24"/>
          <w:rtl/>
        </w:rPr>
        <w:t xml:space="preserve">. </w:t>
      </w:r>
      <w:commentRangeStart w:id="38"/>
      <w:commentRangeStart w:id="39"/>
      <w:r>
        <w:rPr>
          <w:rFonts w:asciiTheme="minorBidi" w:hAnsiTheme="minorBidi" w:hint="cs"/>
          <w:sz w:val="24"/>
          <w:szCs w:val="24"/>
          <w:rtl/>
          <w:lang w:bidi="he-IL"/>
        </w:rPr>
        <w:t xml:space="preserve">המהירות של </w:t>
      </w:r>
      <w:commentRangeEnd w:id="38"/>
      <w:r>
        <w:rPr>
          <w:rFonts w:asciiTheme="minorBidi" w:hAnsiTheme="minorBidi" w:hint="cs"/>
          <w:sz w:val="24"/>
          <w:szCs w:val="24"/>
          <w:rtl/>
          <w:lang w:bidi="he-IL"/>
        </w:rPr>
        <w:t xml:space="preserve">החלקיקים </w:t>
      </w:r>
      <w:r>
        <w:rPr>
          <w:rStyle w:val="CommentReference"/>
          <w:rtl/>
        </w:rPr>
        <w:commentReference w:id="38"/>
      </w:r>
      <w:commentRangeEnd w:id="39"/>
      <w:r w:rsidR="00683AFB">
        <w:rPr>
          <w:rStyle w:val="CommentReference"/>
          <w:rtl/>
        </w:rPr>
        <w:commentReference w:id="39"/>
      </w:r>
      <w:r>
        <w:rPr>
          <w:rFonts w:asciiTheme="minorBidi" w:hAnsiTheme="minorBidi" w:hint="cs"/>
          <w:sz w:val="24"/>
          <w:szCs w:val="24"/>
          <w:rtl/>
          <w:lang w:bidi="he-IL"/>
        </w:rPr>
        <w:t>עולה עם הגובה</w:t>
      </w:r>
      <w:r>
        <w:rPr>
          <w:rFonts w:asciiTheme="minorBidi" w:hAnsiTheme="minorBidi" w:hint="cs"/>
          <w:sz w:val="24"/>
          <w:szCs w:val="24"/>
          <w:rtl/>
        </w:rPr>
        <w:t xml:space="preserve">, </w:t>
      </w:r>
      <w:r>
        <w:rPr>
          <w:rFonts w:asciiTheme="minorBidi" w:hAnsiTheme="minorBidi" w:hint="cs"/>
          <w:sz w:val="24"/>
          <w:szCs w:val="24"/>
          <w:rtl/>
          <w:lang w:bidi="he-IL"/>
        </w:rPr>
        <w:t>כמו כן</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גבוהה יותר </w:t>
      </w:r>
      <w:r>
        <w:rPr>
          <w:rFonts w:asciiTheme="minorBidi" w:hAnsiTheme="minorBidi" w:hint="cs"/>
          <w:sz w:val="24"/>
          <w:szCs w:val="24"/>
          <w:rtl/>
        </w:rPr>
        <w:t>(</w:t>
      </w:r>
      <w:r>
        <w:rPr>
          <w:rFonts w:asciiTheme="minorBidi" w:hAnsiTheme="minorBidi"/>
          <w:sz w:val="24"/>
          <w:szCs w:val="24"/>
        </w:rPr>
        <w:t>4.0 m/s</w:t>
      </w:r>
      <w:r>
        <w:rPr>
          <w:rFonts w:asciiTheme="minorBidi" w:hAnsiTheme="minorBidi" w:hint="cs"/>
          <w:sz w:val="24"/>
          <w:szCs w:val="24"/>
          <w:rtl/>
        </w:rPr>
        <w:t xml:space="preserve">) </w:t>
      </w:r>
      <w:r>
        <w:rPr>
          <w:rFonts w:asciiTheme="minorBidi" w:hAnsiTheme="minorBidi" w:hint="cs"/>
          <w:sz w:val="24"/>
          <w:szCs w:val="24"/>
          <w:rtl/>
          <w:lang w:bidi="he-IL"/>
        </w:rPr>
        <w:t>המהירות בתוך התכסית גבוהה יותר</w:t>
      </w:r>
      <w:r>
        <w:rPr>
          <w:rFonts w:asciiTheme="minorBidi" w:hAnsiTheme="minorBidi" w:hint="cs"/>
          <w:sz w:val="24"/>
          <w:szCs w:val="24"/>
          <w:rtl/>
        </w:rPr>
        <w:t>.</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lang w:bidi="he-IL"/>
        </w:rPr>
        <w:drawing>
          <wp:inline distT="0" distB="0" distL="0" distR="0" wp14:anchorId="36DDE010" wp14:editId="78E9A08C">
            <wp:extent cx="5231130" cy="3444875"/>
            <wp:effectExtent l="0" t="0" r="7620" b="3175"/>
            <wp:docPr id="11" name="תמונה 1" descr="New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7" cstate="print">
                      <a:extLst>
                        <a:ext uri="{28A0092B-C50C-407E-A947-70E740481C1C}">
                          <a14:useLocalDpi xmlns:a14="http://schemas.microsoft.com/office/drawing/2010/main" val="0"/>
                        </a:ext>
                      </a:extLst>
                    </a:blip>
                    <a:srcRect t="9042"/>
                    <a:stretch>
                      <a:fillRect/>
                    </a:stretch>
                  </pic:blipFill>
                  <pic:spPr bwMode="auto">
                    <a:xfrm>
                      <a:off x="0" y="0"/>
                      <a:ext cx="5231130" cy="3444875"/>
                    </a:xfrm>
                    <a:prstGeom prst="rect">
                      <a:avLst/>
                    </a:prstGeom>
                    <a:noFill/>
                    <a:ln>
                      <a:noFill/>
                    </a:ln>
                  </pic:spPr>
                </pic:pic>
              </a:graphicData>
            </a:graphic>
          </wp:inline>
        </w:drawing>
      </w:r>
    </w:p>
    <w:p w:rsidR="00C821EE" w:rsidRPr="00377923" w:rsidRDefault="00C821EE" w:rsidP="00410689">
      <w:pPr>
        <w:pStyle w:val="Caption"/>
        <w:bidi/>
        <w:spacing w:line="360" w:lineRule="auto"/>
        <w:jc w:val="center"/>
        <w:rPr>
          <w:rFonts w:asciiTheme="minorBidi" w:hAnsiTheme="minorBidi"/>
          <w:b/>
          <w:bCs/>
          <w:sz w:val="20"/>
          <w:szCs w:val="20"/>
          <w:rtl/>
        </w:rPr>
      </w:pPr>
      <w:commentRangeStart w:id="40"/>
      <w:r w:rsidRPr="00F21235">
        <w:rPr>
          <w:rFonts w:asciiTheme="minorBidi" w:hAnsiTheme="minorBidi"/>
          <w:b/>
          <w:bCs/>
          <w:sz w:val="20"/>
          <w:szCs w:val="20"/>
          <w:rtl/>
          <w:lang w:bidi="he-IL"/>
        </w:rPr>
        <w:t xml:space="preserve">איור </w:t>
      </w:r>
      <w:r w:rsidRPr="00F21235">
        <w:rPr>
          <w:rFonts w:asciiTheme="minorBidi" w:hAnsiTheme="minorBidi" w:hint="cs"/>
          <w:b/>
          <w:bCs/>
          <w:sz w:val="20"/>
          <w:szCs w:val="20"/>
          <w:rtl/>
          <w:lang w:bidi="he-IL"/>
        </w:rPr>
        <w:t>5.1</w:t>
      </w:r>
      <w:r w:rsidR="00F21235">
        <w:rPr>
          <w:rFonts w:asciiTheme="minorBidi" w:hAnsiTheme="minorBidi"/>
          <w:b/>
          <w:bCs/>
          <w:sz w:val="20"/>
          <w:szCs w:val="20"/>
        </w:rPr>
        <w:t>:</w:t>
      </w:r>
      <w:r w:rsidRPr="00F21235">
        <w:rPr>
          <w:rFonts w:asciiTheme="minorBidi" w:hAnsiTheme="minorBidi"/>
          <w:b/>
          <w:bCs/>
          <w:sz w:val="20"/>
          <w:szCs w:val="20"/>
          <w:rtl/>
          <w:lang w:bidi="he-IL"/>
        </w:rPr>
        <w:t xml:space="preserve"> מהירות </w:t>
      </w:r>
      <w:r w:rsidRPr="00F21235">
        <w:rPr>
          <w:rFonts w:asciiTheme="minorBidi" w:hAnsiTheme="minorBidi" w:hint="cs"/>
          <w:b/>
          <w:bCs/>
          <w:sz w:val="20"/>
          <w:szCs w:val="20"/>
          <w:rtl/>
          <w:lang w:bidi="he-IL"/>
        </w:rPr>
        <w:t>החלקיקים</w:t>
      </w:r>
      <w:r w:rsidRPr="00F21235">
        <w:rPr>
          <w:rFonts w:asciiTheme="minorBidi" w:hAnsiTheme="minorBidi"/>
          <w:b/>
          <w:bCs/>
          <w:sz w:val="20"/>
          <w:szCs w:val="20"/>
          <w:rtl/>
          <w:lang w:bidi="he-IL"/>
        </w:rPr>
        <w:t xml:space="preserve"> </w:t>
      </w:r>
      <w:r w:rsidR="00410689">
        <w:rPr>
          <w:rFonts w:asciiTheme="minorBidi" w:hAnsiTheme="minorBidi" w:hint="cs"/>
          <w:b/>
          <w:bCs/>
          <w:sz w:val="20"/>
          <w:szCs w:val="20"/>
          <w:rtl/>
          <w:lang w:bidi="he-IL"/>
        </w:rPr>
        <w:t xml:space="preserve">הממוצעת </w:t>
      </w:r>
      <w:r w:rsidR="00410689">
        <w:rPr>
          <w:rFonts w:asciiTheme="minorBidi" w:hAnsiTheme="minorBidi"/>
          <w:b/>
          <w:bCs/>
          <w:sz w:val="20"/>
          <w:szCs w:val="20"/>
          <w:rtl/>
          <w:lang w:bidi="he-IL"/>
        </w:rPr>
        <w:t>ביחס</w:t>
      </w:r>
      <w:r w:rsidR="00410689">
        <w:rPr>
          <w:rFonts w:asciiTheme="minorBidi" w:hAnsiTheme="minorBidi" w:hint="cs"/>
          <w:b/>
          <w:bCs/>
          <w:sz w:val="20"/>
          <w:szCs w:val="20"/>
          <w:rtl/>
          <w:lang w:bidi="he-IL"/>
        </w:rPr>
        <w:t xml:space="preserve"> בגבהים שונים</w:t>
      </w:r>
      <w:r w:rsidRPr="00F21235">
        <w:rPr>
          <w:rFonts w:asciiTheme="minorBidi" w:hAnsiTheme="minorBidi" w:hint="cs"/>
          <w:b/>
          <w:bCs/>
          <w:sz w:val="20"/>
          <w:szCs w:val="20"/>
          <w:rtl/>
          <w:lang w:bidi="he-IL"/>
        </w:rPr>
        <w:t xml:space="preserve"> בדגם התכסית העירונית</w:t>
      </w:r>
      <w:commentRangeEnd w:id="40"/>
      <w:r w:rsidR="00410689">
        <w:rPr>
          <w:rStyle w:val="CommentReference"/>
          <w:i w:val="0"/>
          <w:iCs w:val="0"/>
          <w:color w:val="auto"/>
          <w:rtl/>
        </w:rPr>
        <w:commentReference w:id="40"/>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lang w:bidi="he-IL"/>
        </w:rPr>
        <w:t xml:space="preserve">הגרף מראה את המהירות הממוצעת של החלקיקים במטרים לשנייה ביחס לגובה המדידה במטרים </w:t>
      </w:r>
      <w:r>
        <w:rPr>
          <w:rFonts w:asciiTheme="minorBidi" w:hAnsiTheme="minorBidi"/>
          <w:sz w:val="20"/>
          <w:szCs w:val="20"/>
        </w:rPr>
        <w:t>z</w:t>
      </w:r>
      <w:r>
        <w:rPr>
          <w:rFonts w:asciiTheme="minorBidi" w:hAnsiTheme="minorBidi" w:hint="cs"/>
          <w:sz w:val="20"/>
          <w:szCs w:val="20"/>
          <w:rtl/>
          <w:lang w:bidi="he-IL"/>
        </w:rPr>
        <w:t xml:space="preserve"> חלקי גובה הבניין </w:t>
      </w:r>
      <w:r>
        <w:rPr>
          <w:rFonts w:asciiTheme="minorBidi" w:hAnsiTheme="minorBidi" w:hint="cs"/>
          <w:sz w:val="20"/>
          <w:szCs w:val="20"/>
        </w:rPr>
        <w:t>H</w:t>
      </w:r>
      <w:r>
        <w:rPr>
          <w:rFonts w:asciiTheme="minorBidi" w:hAnsiTheme="minorBidi" w:hint="cs"/>
          <w:sz w:val="20"/>
          <w:szCs w:val="20"/>
          <w:rtl/>
        </w:rPr>
        <w:t xml:space="preserve"> (100 </w:t>
      </w:r>
      <w:r>
        <w:rPr>
          <w:rFonts w:asciiTheme="minorBidi" w:hAnsiTheme="minorBidi" w:hint="cs"/>
          <w:sz w:val="20"/>
          <w:szCs w:val="20"/>
          <w:rtl/>
          <w:lang w:bidi="he-IL"/>
        </w:rPr>
        <w:t>מילימטר</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המהירות הממוצעת </w:t>
      </w:r>
      <w:r>
        <w:rPr>
          <w:rFonts w:asciiTheme="minorBidi" w:hAnsiTheme="minorBidi" w:hint="cs"/>
          <w:sz w:val="20"/>
          <w:szCs w:val="20"/>
          <w:rtl/>
          <w:lang w:bidi="he-IL"/>
        </w:rPr>
        <w:t xml:space="preserve">בכיוון הזרימה </w:t>
      </w:r>
      <w:r w:rsidR="00410689">
        <w:rPr>
          <w:rFonts w:asciiTheme="minorBidi" w:hAnsiTheme="minorBidi" w:hint="cs"/>
          <w:sz w:val="20"/>
          <w:szCs w:val="20"/>
          <w:rtl/>
          <w:lang w:bidi="he-IL"/>
        </w:rPr>
        <w:t xml:space="preserve">בטווח גבהים שגודלו </w:t>
      </w:r>
      <w:r w:rsidR="00410689">
        <w:rPr>
          <w:rFonts w:asciiTheme="minorBidi" w:hAnsiTheme="minorBidi"/>
          <w:sz w:val="20"/>
          <w:szCs w:val="20"/>
          <w:lang w:bidi="he-IL"/>
        </w:rPr>
        <w:t>H</w:t>
      </w:r>
      <w:r w:rsidR="00410689">
        <w:rPr>
          <w:rFonts w:asciiTheme="minorBidi" w:hAnsiTheme="minorBidi" w:hint="cs"/>
          <w:sz w:val="20"/>
          <w:szCs w:val="20"/>
          <w:rtl/>
          <w:lang w:bidi="he-IL"/>
        </w:rPr>
        <w:t>0.1</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 על פני כל המדגם והקווים המקוקוים מייצגים את הממוצע רק מ</w:t>
      </w:r>
      <w:r>
        <w:rPr>
          <w:rFonts w:asciiTheme="minorBidi" w:hAnsiTheme="minorBidi"/>
          <w:sz w:val="20"/>
          <w:szCs w:val="20"/>
          <w:rtl/>
          <w:lang w:bidi="he-IL"/>
        </w:rPr>
        <w:t>ול אחד הבניינים</w:t>
      </w:r>
      <w:r w:rsidRPr="00377923">
        <w:rPr>
          <w:rFonts w:asciiTheme="minorBidi" w:hAnsiTheme="minorBidi"/>
          <w:sz w:val="20"/>
          <w:szCs w:val="20"/>
          <w:rtl/>
        </w:rPr>
        <w:t xml:space="preserve">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C821EE" w:rsidP="00C821EE">
      <w:pPr>
        <w:bidi/>
        <w:spacing w:line="360" w:lineRule="auto"/>
        <w:jc w:val="both"/>
        <w:rPr>
          <w:rFonts w:asciiTheme="minorBidi" w:hAnsiTheme="minorBidi"/>
          <w:sz w:val="28"/>
          <w:szCs w:val="28"/>
          <w:lang w:bidi="he-IL"/>
        </w:rPr>
      </w:pPr>
    </w:p>
    <w:p w:rsidR="00C821EE" w:rsidRPr="00377923" w:rsidRDefault="00837497" w:rsidP="00837497">
      <w:pPr>
        <w:pStyle w:val="Heading2"/>
        <w:bidi/>
        <w:rPr>
          <w:rtl/>
        </w:rPr>
      </w:pPr>
      <w:bookmarkStart w:id="41" w:name="_Toc532223039"/>
      <w:r>
        <w:rPr>
          <w:rFonts w:hint="cs"/>
          <w:rtl/>
          <w:lang w:bidi="he-IL"/>
        </w:rPr>
        <w:t xml:space="preserve">5.1 </w:t>
      </w:r>
      <w:r w:rsidR="00C821EE" w:rsidRPr="00377923">
        <w:rPr>
          <w:rtl/>
          <w:lang w:bidi="he-IL"/>
        </w:rPr>
        <w:t>חישוב כוח הגרר בעזרת מקדם הגרר</w:t>
      </w:r>
      <w:r w:rsidR="00C821EE">
        <w:rPr>
          <w:rFonts w:hint="cs"/>
          <w:rtl/>
          <w:lang w:bidi="he-IL"/>
        </w:rPr>
        <w:t xml:space="preserve"> בדגם התכסית העירונית</w:t>
      </w:r>
      <w:bookmarkEnd w:id="41"/>
    </w:p>
    <w:p w:rsidR="00C821EE" w:rsidRDefault="00C821EE" w:rsidP="00C821EE">
      <w:pPr>
        <w:bidi/>
        <w:spacing w:line="360" w:lineRule="auto"/>
        <w:jc w:val="both"/>
        <w:rPr>
          <w:ins w:id="42" w:author="daniel madar" w:date="2018-12-03T12:32:00Z"/>
          <w:rFonts w:asciiTheme="minorBidi" w:hAnsiTheme="minorBidi"/>
          <w:sz w:val="24"/>
          <w:szCs w:val="24"/>
          <w:rtl/>
        </w:rPr>
      </w:pPr>
    </w:p>
    <w:p w:rsidR="00C821EE" w:rsidRPr="00293D86" w:rsidRDefault="00C821EE" w:rsidP="00C821EE">
      <w:pPr>
        <w:bidi/>
        <w:spacing w:line="360" w:lineRule="auto"/>
        <w:jc w:val="both"/>
        <w:rPr>
          <w:rFonts w:asciiTheme="minorBidi" w:eastAsiaTheme="minorEastAsia" w:hAnsiTheme="minorBidi"/>
          <w:sz w:val="24"/>
          <w:szCs w:val="24"/>
          <w:rtl/>
        </w:rPr>
      </w:pPr>
      <w:r w:rsidRPr="00293D86">
        <w:rPr>
          <w:rFonts w:asciiTheme="minorBidi" w:hAnsiTheme="minorBidi"/>
          <w:sz w:val="24"/>
          <w:szCs w:val="24"/>
          <w:rtl/>
          <w:lang w:bidi="he-IL"/>
        </w:rPr>
        <w:t>בעזרת המהירויות אפשר לחשב את הגרר</w:t>
      </w:r>
      <w:r w:rsidRPr="00293D86">
        <w:rPr>
          <w:rFonts w:asciiTheme="minorBidi" w:hAnsiTheme="minorBidi"/>
          <w:sz w:val="24"/>
          <w:szCs w:val="24"/>
          <w:rtl/>
        </w:rPr>
        <w:t xml:space="preserve">. </w:t>
      </w:r>
      <w:r w:rsidRPr="00293D86">
        <w:rPr>
          <w:rFonts w:asciiTheme="minorBidi" w:hAnsiTheme="minorBidi"/>
          <w:sz w:val="24"/>
          <w:szCs w:val="24"/>
          <w:rtl/>
          <w:lang w:bidi="he-IL"/>
        </w:rPr>
        <w:t xml:space="preserve">החישוב נעשה בעזרת </w:t>
      </w:r>
      <w:r w:rsidRPr="00293D86">
        <w:rPr>
          <w:rFonts w:asciiTheme="minorBidi" w:hAnsiTheme="minorBidi" w:hint="cs"/>
          <w:sz w:val="24"/>
          <w:szCs w:val="24"/>
          <w:rtl/>
          <w:lang w:bidi="he-IL"/>
        </w:rPr>
        <w:t xml:space="preserve">נוסחה </w:t>
      </w:r>
      <w:r w:rsidRPr="00293D86">
        <w:rPr>
          <w:rFonts w:asciiTheme="minorBidi" w:hAnsiTheme="minorBidi" w:hint="cs"/>
          <w:sz w:val="24"/>
          <w:szCs w:val="24"/>
          <w:rtl/>
        </w:rPr>
        <w:t xml:space="preserve">5, </w:t>
      </w:r>
      <w:r w:rsidRPr="00293D86">
        <w:rPr>
          <w:rFonts w:asciiTheme="minorBidi" w:eastAsiaTheme="minorEastAsia" w:hAnsiTheme="minorBidi"/>
          <w:sz w:val="24"/>
          <w:szCs w:val="24"/>
          <w:rtl/>
          <w:lang w:bidi="he-IL"/>
        </w:rPr>
        <w:t xml:space="preserve">כאשר צפיפות האוויר הינה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Pr="00293D86">
        <w:rPr>
          <w:rFonts w:asciiTheme="minorBidi" w:eastAsiaTheme="minorEastAsia" w:hAnsiTheme="minorBidi"/>
          <w:sz w:val="24"/>
          <w:szCs w:val="24"/>
          <w:rtl/>
          <w:lang w:bidi="he-IL"/>
        </w:rPr>
        <w:t xml:space="preserve"> ושטח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Pr="00293D86">
        <w:rPr>
          <w:rFonts w:asciiTheme="minorBidi" w:eastAsiaTheme="minorEastAsia" w:hAnsiTheme="minorBidi" w:hint="cs"/>
          <w:sz w:val="24"/>
          <w:szCs w:val="24"/>
          <w:rtl/>
          <w:lang w:bidi="he-IL"/>
        </w:rPr>
        <w:t xml:space="preserve"> כמו שאפשר לראות </w:t>
      </w:r>
      <w:r w:rsidRPr="00293D86">
        <w:rPr>
          <w:rFonts w:asciiTheme="minorBidi" w:eastAsiaTheme="minorEastAsia" w:hAnsiTheme="minorBidi" w:hint="cs"/>
          <w:sz w:val="24"/>
          <w:szCs w:val="24"/>
          <w:rtl/>
          <w:lang w:bidi="he-IL"/>
        </w:rPr>
        <w:lastRenderedPageBreak/>
        <w:t xml:space="preserve">באיור </w:t>
      </w:r>
      <w:r w:rsidRPr="00293D86">
        <w:rPr>
          <w:rFonts w:asciiTheme="minorBidi" w:eastAsiaTheme="minorEastAsia" w:hAnsiTheme="minorBidi" w:hint="cs"/>
          <w:sz w:val="24"/>
          <w:szCs w:val="24"/>
          <w:rtl/>
        </w:rPr>
        <w:t xml:space="preserve">2, </w:t>
      </w:r>
      <w:r w:rsidRPr="00293D86">
        <w:rPr>
          <w:rFonts w:asciiTheme="minorBidi" w:eastAsiaTheme="minorEastAsia" w:hAnsiTheme="minorBidi" w:hint="cs"/>
          <w:sz w:val="24"/>
          <w:szCs w:val="24"/>
          <w:rtl/>
          <w:lang w:bidi="he-IL"/>
        </w:rPr>
        <w:t>מקדם הגרר עולה עם הגובה</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למעשה גרף זה שווה לגרף המהירויות הממוצעות עד כדי מכפלה בקבוע</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 xml:space="preserve">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lang w:bidi="he-IL"/>
        </w:rPr>
        <w:t xml:space="preserve"> מקדם הגרר נמוך יותר</w:t>
      </w:r>
      <w:r w:rsidRPr="00293D86">
        <w:rPr>
          <w:rFonts w:asciiTheme="minorBidi" w:eastAsiaTheme="minorEastAsia" w:hAnsiTheme="minorBidi" w:hint="cs"/>
          <w:sz w:val="24"/>
          <w:szCs w:val="24"/>
          <w:rtl/>
        </w:rPr>
        <w:t>.</w:t>
      </w:r>
    </w:p>
    <w:p w:rsidR="00C821EE" w:rsidRDefault="00C821EE" w:rsidP="00C821EE">
      <w:pPr>
        <w:keepNext/>
        <w:bidi/>
        <w:spacing w:line="360" w:lineRule="auto"/>
        <w:jc w:val="center"/>
      </w:pPr>
      <w:r>
        <w:rPr>
          <w:rFonts w:asciiTheme="minorBidi" w:hAnsiTheme="minorBidi"/>
          <w:noProof/>
          <w:sz w:val="24"/>
          <w:szCs w:val="24"/>
          <w:lang w:bidi="he-IL"/>
        </w:rPr>
        <w:drawing>
          <wp:inline distT="0" distB="0" distL="0" distR="0" wp14:anchorId="35C119CA" wp14:editId="4C0728AF">
            <wp:extent cx="4667885" cy="3285490"/>
            <wp:effectExtent l="0" t="0" r="0" b="0"/>
            <wp:docPr id="10" name="תמונה 2" descr="New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7885" cy="3285490"/>
                    </a:xfrm>
                    <a:prstGeom prst="rect">
                      <a:avLst/>
                    </a:prstGeom>
                    <a:noFill/>
                    <a:ln>
                      <a:noFill/>
                    </a:ln>
                  </pic:spPr>
                </pic:pic>
              </a:graphicData>
            </a:graphic>
          </wp:inline>
        </w:drawing>
      </w:r>
    </w:p>
    <w:p w:rsidR="00C821EE" w:rsidRPr="00F66968" w:rsidRDefault="00C821EE" w:rsidP="00822C06">
      <w:pPr>
        <w:pStyle w:val="Caption"/>
        <w:bidi/>
        <w:spacing w:line="360" w:lineRule="auto"/>
        <w:jc w:val="center"/>
        <w:rPr>
          <w:b/>
          <w:bCs/>
          <w:sz w:val="20"/>
          <w:szCs w:val="20"/>
        </w:rPr>
      </w:pPr>
      <w:r w:rsidRPr="00822C06">
        <w:rPr>
          <w:b/>
          <w:bCs/>
          <w:sz w:val="20"/>
          <w:szCs w:val="20"/>
          <w:rtl/>
          <w:lang w:bidi="he-IL"/>
        </w:rPr>
        <w:t>איור</w:t>
      </w:r>
      <w:r w:rsidRPr="00822C06">
        <w:rPr>
          <w:b/>
          <w:bCs/>
          <w:sz w:val="20"/>
          <w:szCs w:val="20"/>
        </w:rPr>
        <w:t xml:space="preserve"> </w:t>
      </w:r>
      <w:r w:rsidR="006E64F8" w:rsidRPr="00822C06">
        <w:rPr>
          <w:rFonts w:hint="cs"/>
          <w:b/>
          <w:bCs/>
          <w:sz w:val="20"/>
          <w:szCs w:val="20"/>
          <w:rtl/>
          <w:lang w:bidi="he-IL"/>
        </w:rPr>
        <w:t>5.2</w:t>
      </w:r>
      <w:r w:rsidR="00822C06">
        <w:rPr>
          <w:b/>
          <w:bCs/>
          <w:sz w:val="20"/>
          <w:szCs w:val="20"/>
        </w:rPr>
        <w:t>:</w:t>
      </w:r>
      <w:r w:rsidRPr="00822C06">
        <w:rPr>
          <w:rFonts w:hint="cs"/>
          <w:b/>
          <w:bCs/>
          <w:sz w:val="20"/>
          <w:szCs w:val="20"/>
          <w:rtl/>
          <w:lang w:bidi="he-IL"/>
        </w:rPr>
        <w:t xml:space="preserve"> הגרר על פי מקדם הגרר כפונקצייה לגובה </w:t>
      </w:r>
      <w:r w:rsidRPr="00822C06">
        <w:rPr>
          <w:rFonts w:asciiTheme="minorBidi" w:hAnsiTheme="minorBidi" w:hint="cs"/>
          <w:b/>
          <w:bCs/>
          <w:sz w:val="20"/>
          <w:szCs w:val="20"/>
          <w:rtl/>
          <w:lang w:bidi="he-IL"/>
        </w:rPr>
        <w:t>בדגם התכסית העירונית</w:t>
      </w:r>
      <w:r w:rsidRPr="00F21235">
        <w:rPr>
          <w:rFonts w:hint="cs"/>
          <w:sz w:val="20"/>
          <w:szCs w:val="20"/>
          <w:rtl/>
        </w:rPr>
        <w:t>.</w:t>
      </w:r>
      <w:r w:rsidRPr="00F66968">
        <w:rPr>
          <w:rFonts w:hint="cs"/>
          <w:sz w:val="20"/>
          <w:szCs w:val="20"/>
          <w:rtl/>
        </w:rPr>
        <w:t xml:space="preserve"> </w:t>
      </w:r>
      <w:r>
        <w:rPr>
          <w:rFonts w:asciiTheme="minorBidi" w:hAnsiTheme="minorBidi" w:hint="cs"/>
          <w:sz w:val="20"/>
          <w:szCs w:val="20"/>
          <w:rtl/>
          <w:lang w:bidi="he-IL"/>
        </w:rPr>
        <w:t>הגרף מראה את ערך מקדם הגרר</w:t>
      </w:r>
      <w:r w:rsidR="00F21235">
        <w:rPr>
          <w:rFonts w:asciiTheme="minorBidi" w:hAnsiTheme="minorBidi"/>
          <w:b/>
          <w:bCs/>
          <w:sz w:val="20"/>
          <w:szCs w:val="20"/>
        </w:rPr>
        <w:t xml:space="preserve"> </w:t>
      </w:r>
      <w:r>
        <w:rPr>
          <w:rFonts w:asciiTheme="minorBidi" w:hAnsiTheme="minorBidi" w:hint="cs"/>
          <w:sz w:val="20"/>
          <w:szCs w:val="20"/>
          <w:rtl/>
          <w:lang w:bidi="he-IL"/>
        </w:rPr>
        <w:t xml:space="preserve">ביחס לגובה המדידה במטרים </w:t>
      </w:r>
      <w:ins w:id="43" w:author="daniel madar" w:date="2018-12-03T12:38:00Z">
        <w:r>
          <w:rPr>
            <w:rFonts w:asciiTheme="minorBidi" w:hAnsiTheme="minorBidi"/>
            <w:sz w:val="20"/>
            <w:szCs w:val="20"/>
          </w:rPr>
          <w:t>z</w:t>
        </w:r>
        <w:r>
          <w:rPr>
            <w:rFonts w:asciiTheme="minorBidi" w:hAnsiTheme="minorBidi" w:hint="cs"/>
            <w:sz w:val="20"/>
            <w:szCs w:val="20"/>
            <w:rtl/>
          </w:rPr>
          <w:t xml:space="preserve"> </w:t>
        </w:r>
      </w:ins>
      <w:r>
        <w:rPr>
          <w:rFonts w:asciiTheme="minorBidi" w:hAnsiTheme="minorBidi" w:hint="cs"/>
          <w:sz w:val="20"/>
          <w:szCs w:val="20"/>
          <w:rtl/>
          <w:lang w:bidi="he-IL"/>
        </w:rPr>
        <w:t xml:space="preserve">חלקי גובה הבניין </w:t>
      </w:r>
      <w:r>
        <w:rPr>
          <w:rFonts w:asciiTheme="minorBidi" w:hAnsiTheme="minorBidi" w:hint="cs"/>
          <w:sz w:val="20"/>
          <w:szCs w:val="20"/>
        </w:rPr>
        <w:t>H</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commentRangeStart w:id="44"/>
      <w:r w:rsidRPr="00377923">
        <w:rPr>
          <w:rFonts w:asciiTheme="minorBidi" w:hAnsiTheme="minorBidi"/>
          <w:sz w:val="20"/>
          <w:szCs w:val="20"/>
        </w:rPr>
        <w:t xml:space="preserve">a </w:t>
      </w:r>
      <w:commentRangeEnd w:id="44"/>
      <w:r>
        <w:rPr>
          <w:rStyle w:val="CommentReference"/>
          <w:color w:val="auto"/>
          <w:rtl/>
        </w:rPr>
        <w:commentReference w:id="44"/>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כוח הגרר </w:t>
      </w:r>
      <w:r w:rsidRPr="00377923">
        <w:rPr>
          <w:rFonts w:asciiTheme="minorBidi" w:hAnsiTheme="minorBidi"/>
          <w:sz w:val="20"/>
          <w:szCs w:val="20"/>
          <w:rtl/>
          <w:lang w:bidi="he-IL"/>
        </w:rPr>
        <w:t xml:space="preserve">בין הגבהים </w:t>
      </w:r>
      <w:r>
        <w:rPr>
          <w:rFonts w:asciiTheme="minorBidi" w:hAnsiTheme="minorBidi"/>
          <w:sz w:val="20"/>
          <w:szCs w:val="20"/>
        </w:rPr>
        <w:t>a±0.0</w:t>
      </w:r>
      <w:r w:rsidRPr="00377923">
        <w:rPr>
          <w:rFonts w:asciiTheme="minorBidi" w:hAnsiTheme="minorBidi"/>
          <w:sz w:val="20"/>
          <w:szCs w:val="20"/>
        </w:rPr>
        <w:t>5</w:t>
      </w:r>
      <w:r w:rsidRPr="00377923">
        <w:rPr>
          <w:rFonts w:asciiTheme="minorBidi" w:hAnsiTheme="minorBidi"/>
          <w:sz w:val="20"/>
          <w:szCs w:val="20"/>
          <w:rtl/>
          <w:lang w:bidi="he-IL"/>
        </w:rPr>
        <w:t xml:space="preserve"> מטר</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 על פני כל המדגם והקווים המקוקוים מייצגים את הממוצע רק מ</w:t>
      </w:r>
      <w:r>
        <w:rPr>
          <w:rFonts w:asciiTheme="minorBidi" w:hAnsiTheme="minorBidi"/>
          <w:sz w:val="20"/>
          <w:szCs w:val="20"/>
          <w:rtl/>
          <w:lang w:bidi="he-IL"/>
        </w:rPr>
        <w:t>ול אחד הבניינים</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Pr>
          <w:rFonts w:hint="cs"/>
          <w:sz w:val="20"/>
          <w:szCs w:val="20"/>
          <w:rtl/>
        </w:rPr>
        <w:t>.</w:t>
      </w:r>
    </w:p>
    <w:p w:rsidR="00C821EE" w:rsidRDefault="00837497" w:rsidP="00837497">
      <w:pPr>
        <w:pStyle w:val="Heading2"/>
        <w:bidi/>
        <w:rPr>
          <w:rtl/>
        </w:rPr>
      </w:pPr>
      <w:bookmarkStart w:id="45" w:name="_Toc532223040"/>
      <w:r>
        <w:rPr>
          <w:rFonts w:hint="cs"/>
          <w:rtl/>
          <w:lang w:bidi="he-IL"/>
        </w:rPr>
        <w:t xml:space="preserve">5.2 </w:t>
      </w:r>
      <w:r w:rsidR="00C821EE">
        <w:rPr>
          <w:rFonts w:hint="cs"/>
          <w:rtl/>
          <w:lang w:bidi="he-IL"/>
        </w:rPr>
        <w:t>חישוב כוח הגרר בעזרת לחצי הריינולדס</w:t>
      </w:r>
      <w:bookmarkEnd w:id="45"/>
    </w:p>
    <w:p w:rsidR="00C821EE" w:rsidRPr="00C530C7" w:rsidRDefault="00C821EE" w:rsidP="00C821EE">
      <w:pPr>
        <w:bidi/>
        <w:spacing w:line="360" w:lineRule="auto"/>
        <w:jc w:val="both"/>
        <w:rPr>
          <w:rFonts w:asciiTheme="minorBidi" w:eastAsiaTheme="minorEastAsia" w:hAnsiTheme="minorBidi"/>
          <w:sz w:val="24"/>
          <w:szCs w:val="24"/>
          <w:rtl/>
        </w:rPr>
      </w:pPr>
      <w:r>
        <w:rPr>
          <w:rFonts w:asciiTheme="minorBidi" w:hAnsiTheme="minorBidi" w:hint="cs"/>
          <w:sz w:val="24"/>
          <w:szCs w:val="24"/>
          <w:rtl/>
          <w:lang w:bidi="he-IL"/>
        </w:rPr>
        <w:t>השיטה השנייה בה חושב הגרר היא בעזרת לחצי הריינולדס</w:t>
      </w:r>
      <w:r>
        <w:rPr>
          <w:rFonts w:asciiTheme="minorBidi" w:hAnsiTheme="minorBidi" w:hint="cs"/>
          <w:sz w:val="24"/>
          <w:szCs w:val="24"/>
          <w:rtl/>
        </w:rPr>
        <w:t xml:space="preserve">. </w:t>
      </w:r>
      <w:r>
        <w:rPr>
          <w:rFonts w:asciiTheme="minorBidi" w:hAnsiTheme="minorBidi" w:hint="cs"/>
          <w:sz w:val="24"/>
          <w:szCs w:val="24"/>
          <w:rtl/>
          <w:lang w:bidi="he-IL"/>
        </w:rPr>
        <w:t>חישבנו את הגרר גם עם שיטה זאת מיכיוון שמחקרים קודמים הראו כי היא נותנת תוצאות יותר מדוייקות</w:t>
      </w:r>
      <w:r>
        <w:rPr>
          <w:rFonts w:asciiTheme="minorBidi" w:hAnsiTheme="minorBidi" w:hint="cs"/>
          <w:sz w:val="24"/>
          <w:szCs w:val="24"/>
          <w:rtl/>
        </w:rPr>
        <w:t xml:space="preserve">. </w:t>
      </w:r>
      <w:r>
        <w:rPr>
          <w:rFonts w:asciiTheme="minorBidi" w:hAnsiTheme="minorBidi" w:hint="cs"/>
          <w:sz w:val="24"/>
          <w:szCs w:val="24"/>
          <w:rtl/>
          <w:lang w:bidi="he-IL"/>
        </w:rPr>
        <w:t xml:space="preserve">על פי הנוסחה של </w:t>
      </w:r>
      <w:r>
        <w:rPr>
          <w:rFonts w:asciiTheme="minorBidi" w:hAnsiTheme="minorBidi"/>
          <w:sz w:val="24"/>
          <w:szCs w:val="24"/>
        </w:rPr>
        <w:t>Brunet</w:t>
      </w:r>
      <w:r>
        <w:rPr>
          <w:rFonts w:asciiTheme="minorBidi" w:hAnsiTheme="minorBidi" w:hint="cs"/>
          <w:sz w:val="24"/>
          <w:szCs w:val="24"/>
          <w:rtl/>
          <w:lang w:bidi="he-IL"/>
        </w:rPr>
        <w:t xml:space="preserve"> כוח הגרר שווה למינוס נגזרת יחסי הריינולדס</w:t>
      </w:r>
      <w:r>
        <w:rPr>
          <w:rFonts w:asciiTheme="minorBidi" w:hAnsiTheme="minorBidi" w:hint="cs"/>
          <w:sz w:val="24"/>
          <w:szCs w:val="24"/>
          <w:rtl/>
        </w:rPr>
        <w:t xml:space="preserve">. </w:t>
      </w:r>
      <w:r>
        <w:rPr>
          <w:rFonts w:asciiTheme="minorBidi" w:hAnsiTheme="minorBidi" w:hint="cs"/>
          <w:sz w:val="24"/>
          <w:szCs w:val="24"/>
          <w:rtl/>
          <w:lang w:bidi="he-IL"/>
        </w:rPr>
        <w:t xml:space="preserve">יחסי הריינולדס חושבו על פי הגדרתם </w:t>
      </w:r>
      <w:r>
        <w:rPr>
          <w:rFonts w:asciiTheme="minorBidi" w:hAnsiTheme="minorBidi" w:hint="cs"/>
          <w:sz w:val="24"/>
          <w:szCs w:val="24"/>
          <w:rtl/>
        </w:rPr>
        <w:t xml:space="preserve">-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r>
                  <w:rPr>
                    <w:rFonts w:ascii="Cambria Math" w:hAnsi="Cambria Math"/>
                    <w:sz w:val="24"/>
                    <w:szCs w:val="24"/>
                  </w:rPr>
                  <m:t>u'w'</m:t>
                </m:r>
              </m:e>
            </m:acc>
          </m:e>
        </m:d>
      </m:oMath>
      <w:r>
        <w:rPr>
          <w:rFonts w:asciiTheme="minorBidi" w:eastAsiaTheme="minorEastAsia" w:hAnsiTheme="minorBidi" w:hint="cs"/>
          <w:sz w:val="24"/>
          <w:szCs w:val="24"/>
          <w:rtl/>
          <w:lang w:bidi="he-IL"/>
        </w:rPr>
        <w:t xml:space="preserve"> כאשר המהירות הממוצעת לפי זמן חושבה עבור כל קובייה של </w:t>
      </w:r>
      <w:r>
        <w:rPr>
          <w:rFonts w:asciiTheme="minorBidi" w:eastAsiaTheme="minorEastAsia" w:hAnsiTheme="minorBidi"/>
          <w:sz w:val="24"/>
          <w:szCs w:val="24"/>
        </w:rPr>
        <w:t>1x1x1</w:t>
      </w:r>
      <w:r>
        <w:rPr>
          <w:rFonts w:asciiTheme="minorBidi" w:eastAsiaTheme="minorEastAsia" w:hAnsiTheme="minorBidi" w:hint="cs"/>
          <w:sz w:val="24"/>
          <w:szCs w:val="24"/>
          <w:rtl/>
          <w:lang w:bidi="he-IL"/>
        </w:rPr>
        <w:t xml:space="preserve"> ס</w:t>
      </w:r>
      <w:r>
        <w:rPr>
          <w:rFonts w:asciiTheme="minorBidi" w:eastAsiaTheme="minorEastAsia" w:hAnsiTheme="minorBidi" w:hint="cs"/>
          <w:sz w:val="24"/>
          <w:szCs w:val="24"/>
          <w:rtl/>
        </w:rPr>
        <w:t>"</w:t>
      </w:r>
      <w:r>
        <w:rPr>
          <w:rFonts w:asciiTheme="minorBidi" w:eastAsiaTheme="minorEastAsia" w:hAnsiTheme="minorBidi" w:hint="cs"/>
          <w:sz w:val="24"/>
          <w:szCs w:val="24"/>
          <w:rtl/>
          <w:lang w:bidi="he-IL"/>
        </w:rPr>
        <w:t>מ</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 xml:space="preserve">באיור </w:t>
      </w:r>
      <w:r>
        <w:rPr>
          <w:rFonts w:asciiTheme="minorBidi" w:eastAsiaTheme="minorEastAsia" w:hAnsiTheme="minorBidi" w:hint="cs"/>
          <w:sz w:val="24"/>
          <w:szCs w:val="24"/>
          <w:rtl/>
        </w:rPr>
        <w:t xml:space="preserve">3 </w:t>
      </w:r>
      <w:r>
        <w:rPr>
          <w:rFonts w:asciiTheme="minorBidi" w:eastAsiaTheme="minorEastAsia" w:hAnsiTheme="minorBidi" w:hint="cs"/>
          <w:sz w:val="24"/>
          <w:szCs w:val="24"/>
          <w:rtl/>
          <w:lang w:bidi="he-IL"/>
        </w:rPr>
        <w:t>ניתן לראות את התוצאות</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 xml:space="preserve">בגובה </w:t>
      </w:r>
      <w:r>
        <w:rPr>
          <w:rFonts w:asciiTheme="minorBidi" w:eastAsiaTheme="minorEastAsia" w:hAnsiTheme="minorBidi" w:hint="cs"/>
          <w:sz w:val="24"/>
          <w:szCs w:val="24"/>
          <w:rtl/>
        </w:rPr>
        <w:t xml:space="preserve">0.45 </w:t>
      </w:r>
      <w:r>
        <w:rPr>
          <w:rFonts w:asciiTheme="minorBidi" w:eastAsiaTheme="minorEastAsia" w:hAnsiTheme="minorBidi"/>
          <w:sz w:val="24"/>
          <w:szCs w:val="24"/>
          <w:lang w:val="en-GB"/>
        </w:rPr>
        <w:t>z/H</w:t>
      </w:r>
      <w:r>
        <w:rPr>
          <w:rFonts w:asciiTheme="minorBidi" w:eastAsiaTheme="minorEastAsia" w:hAnsiTheme="minorBidi" w:hint="cs"/>
          <w:sz w:val="24"/>
          <w:szCs w:val="24"/>
          <w:rtl/>
          <w:lang w:val="en-GB" w:bidi="he-IL"/>
        </w:rPr>
        <w:t xml:space="preserve"> הגרר גבוה ולאחר מכאן הוא קטן באופן חד עד </w:t>
      </w:r>
      <w:r>
        <w:rPr>
          <w:rFonts w:asciiTheme="minorBidi" w:eastAsiaTheme="minorEastAsia" w:hAnsiTheme="minorBidi" w:hint="cs"/>
          <w:sz w:val="24"/>
          <w:szCs w:val="24"/>
          <w:rtl/>
        </w:rPr>
        <w:t xml:space="preserve">0.65 </w:t>
      </w:r>
      <w:r>
        <w:rPr>
          <w:rFonts w:asciiTheme="minorBidi" w:eastAsiaTheme="minorEastAsia" w:hAnsiTheme="minorBidi"/>
          <w:sz w:val="24"/>
          <w:szCs w:val="24"/>
          <w:lang w:val="en-GB"/>
        </w:rPr>
        <w:t>z/H</w:t>
      </w:r>
      <w:r>
        <w:rPr>
          <w:rFonts w:asciiTheme="minorBidi" w:eastAsiaTheme="minorEastAsia" w:hAnsiTheme="minorBidi" w:hint="cs"/>
          <w:sz w:val="24"/>
          <w:szCs w:val="24"/>
          <w:rtl/>
          <w:lang w:val="en-GB"/>
        </w:rPr>
        <w:t xml:space="preserve">, </w:t>
      </w:r>
      <w:r>
        <w:rPr>
          <w:rFonts w:asciiTheme="minorBidi" w:eastAsiaTheme="minorEastAsia" w:hAnsiTheme="minorBidi" w:hint="cs"/>
          <w:sz w:val="24"/>
          <w:szCs w:val="24"/>
          <w:rtl/>
          <w:lang w:val="en-GB" w:bidi="he-IL"/>
        </w:rPr>
        <w:t>לאחר זאת הגרר גדל</w:t>
      </w:r>
      <w:r>
        <w:rPr>
          <w:rFonts w:asciiTheme="minorBidi" w:eastAsiaTheme="minorEastAsia" w:hAnsiTheme="minorBidi" w:hint="cs"/>
          <w:sz w:val="24"/>
          <w:szCs w:val="24"/>
          <w:rtl/>
          <w:lang w:val="en-GB"/>
        </w:rPr>
        <w:t>.</w:t>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lang w:bidi="he-IL"/>
        </w:rPr>
        <w:lastRenderedPageBreak/>
        <w:drawing>
          <wp:inline distT="0" distB="0" distL="0" distR="0" wp14:anchorId="49B0944B" wp14:editId="1635EF78">
            <wp:extent cx="4136055" cy="2620284"/>
            <wp:effectExtent l="0" t="0" r="0" b="8890"/>
            <wp:docPr id="3" name="Picture 3" descr="C:\Users\theem\AppData\Local\Microsoft\Windows\INetCache\Content.Word\R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0428"/>
                    <a:stretch/>
                  </pic:blipFill>
                  <pic:spPr bwMode="auto">
                    <a:xfrm>
                      <a:off x="0" y="0"/>
                      <a:ext cx="4136055" cy="2620284"/>
                    </a:xfrm>
                    <a:prstGeom prst="rect">
                      <a:avLst/>
                    </a:prstGeom>
                    <a:noFill/>
                    <a:ln>
                      <a:noFill/>
                    </a:ln>
                    <a:extLst>
                      <a:ext uri="{53640926-AAD7-44D8-BBD7-CCE9431645EC}">
                        <a14:shadowObscured xmlns:a14="http://schemas.microsoft.com/office/drawing/2010/main"/>
                      </a:ext>
                    </a:extLst>
                  </pic:spPr>
                </pic:pic>
              </a:graphicData>
            </a:graphic>
          </wp:inline>
        </w:drawing>
      </w:r>
    </w:p>
    <w:p w:rsidR="00C821EE" w:rsidRDefault="00C821EE" w:rsidP="00DF22EA">
      <w:pPr>
        <w:pStyle w:val="Caption"/>
        <w:bidi/>
        <w:spacing w:line="360" w:lineRule="auto"/>
        <w:jc w:val="center"/>
        <w:rPr>
          <w:rFonts w:asciiTheme="minorBidi" w:hAnsiTheme="minorBidi"/>
          <w:b/>
          <w:bCs/>
          <w:sz w:val="20"/>
          <w:szCs w:val="20"/>
          <w:rtl/>
        </w:rPr>
      </w:pPr>
      <w:r w:rsidRPr="00DF22EA">
        <w:rPr>
          <w:b/>
          <w:bCs/>
          <w:sz w:val="20"/>
          <w:szCs w:val="20"/>
          <w:rtl/>
          <w:lang w:bidi="he-IL"/>
        </w:rPr>
        <w:t xml:space="preserve">איור </w:t>
      </w:r>
      <w:r w:rsidR="003324E7" w:rsidRPr="00DF22EA">
        <w:rPr>
          <w:rFonts w:hint="cs"/>
          <w:b/>
          <w:bCs/>
          <w:sz w:val="20"/>
          <w:szCs w:val="20"/>
          <w:rtl/>
          <w:lang w:bidi="he-IL"/>
        </w:rPr>
        <w:t>5.3</w:t>
      </w:r>
      <w:r w:rsidR="00DF22EA">
        <w:rPr>
          <w:b/>
          <w:bCs/>
          <w:sz w:val="20"/>
          <w:szCs w:val="20"/>
        </w:rPr>
        <w:t>:</w:t>
      </w:r>
      <w:r w:rsidRPr="00DF22EA">
        <w:rPr>
          <w:rFonts w:hint="cs"/>
          <w:b/>
          <w:bCs/>
          <w:sz w:val="20"/>
          <w:szCs w:val="20"/>
          <w:rtl/>
          <w:lang w:bidi="he-IL"/>
        </w:rPr>
        <w:t xml:space="preserve"> כוח הגרר על פי לחצי ריינולדס כפונקצייה של גובה </w:t>
      </w:r>
      <w:r w:rsidRPr="00DF22EA">
        <w:rPr>
          <w:rFonts w:asciiTheme="minorBidi" w:hAnsiTheme="minorBidi" w:hint="cs"/>
          <w:b/>
          <w:bCs/>
          <w:sz w:val="20"/>
          <w:szCs w:val="20"/>
          <w:rtl/>
          <w:lang w:bidi="he-I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lang w:bidi="he-IL"/>
        </w:rPr>
        <w:t>הגרף מראה את ערך מקדם הגרר</w:t>
      </w:r>
      <w:r>
        <w:rPr>
          <w:rFonts w:asciiTheme="minorBidi" w:hAnsiTheme="minorBidi" w:hint="cs"/>
          <w:b/>
          <w:bCs/>
          <w:sz w:val="20"/>
          <w:szCs w:val="20"/>
          <w:rtl/>
        </w:rPr>
        <w:t xml:space="preserve"> </w:t>
      </w:r>
      <m:oMath>
        <m:r>
          <m:rPr>
            <m:sty m:val="bi"/>
          </m:rPr>
          <w:rPr>
            <w:rFonts w:ascii="Cambria Math" w:hAnsi="Cambria Math"/>
            <w:sz w:val="20"/>
            <w:szCs w:val="20"/>
          </w:rPr>
          <m:t>2∙</m:t>
        </m:r>
        <m:sSub>
          <m:sSubPr>
            <m:ctrlPr>
              <w:rPr>
                <w:rFonts w:ascii="Cambria Math" w:eastAsiaTheme="minorHAnsi" w:hAnsi="Cambria Math" w:cstheme="minorBidi"/>
                <w:iCs w:val="0"/>
                <w:color w:val="4F81BD" w:themeColor="accent1"/>
                <w:sz w:val="20"/>
                <w:szCs w:val="20"/>
                <w:lang w:bidi="he-IL"/>
              </w:rPr>
            </m:ctrlPr>
          </m:sSubPr>
          <m:e>
            <m:r>
              <m:rPr>
                <m:sty m:val="bi"/>
              </m:rPr>
              <w:rPr>
                <w:rFonts w:ascii="Cambria Math" w:hAnsi="Cambria Math"/>
                <w:sz w:val="20"/>
                <w:szCs w:val="20"/>
              </w:rPr>
              <m:t>F</m:t>
            </m:r>
          </m:e>
          <m:sub>
            <m:r>
              <m:rPr>
                <m:sty m:val="bi"/>
              </m:rPr>
              <w:rPr>
                <w:rFonts w:ascii="Cambria Math" w:hAnsi="Cambria Math"/>
                <w:sz w:val="20"/>
                <w:szCs w:val="20"/>
              </w:rPr>
              <m:t>D</m:t>
            </m:r>
          </m:sub>
        </m:sSub>
        <m:r>
          <m:rPr>
            <m:sty m:val="bi"/>
          </m:rPr>
          <w:rPr>
            <w:rFonts w:ascii="Cambria Math" w:hAnsi="Cambria Math"/>
            <w:sz w:val="20"/>
            <w:szCs w:val="20"/>
          </w:rPr>
          <m:t>/(ρA</m:t>
        </m:r>
        <m:sSubSup>
          <m:sSubSupPr>
            <m:ctrlPr>
              <w:rPr>
                <w:rFonts w:ascii="Cambria Math" w:eastAsiaTheme="minorHAnsi" w:hAnsi="Cambria Math" w:cstheme="minorBidi"/>
                <w:iCs w:val="0"/>
                <w:color w:val="4F81BD" w:themeColor="accent1"/>
                <w:sz w:val="20"/>
                <w:szCs w:val="20"/>
                <w:lang w:bidi="he-IL"/>
              </w:rPr>
            </m:ctrlPr>
          </m:sSubSupPr>
          <m:e>
            <m:r>
              <m:rPr>
                <m:sty m:val="bi"/>
              </m:rPr>
              <w:rPr>
                <w:rFonts w:ascii="Cambria Math" w:hAnsi="Cambria Math"/>
                <w:sz w:val="20"/>
                <w:szCs w:val="20"/>
              </w:rPr>
              <m:t>U</m:t>
            </m:r>
          </m:e>
          <m:sub>
            <m:r>
              <m:rPr>
                <m:sty m:val="bi"/>
              </m:rPr>
              <w:rPr>
                <w:rFonts w:ascii="Cambria Math" w:hAnsi="Cambria Math"/>
                <w:sz w:val="20"/>
                <w:szCs w:val="20"/>
              </w:rPr>
              <m:t>∞</m:t>
            </m:r>
          </m:sub>
          <m:sup>
            <m:r>
              <m:rPr>
                <m:sty m:val="bi"/>
              </m:rPr>
              <w:rPr>
                <w:rFonts w:ascii="Cambria Math" w:hAnsi="Cambria Math"/>
                <w:sz w:val="20"/>
                <w:szCs w:val="20"/>
              </w:rPr>
              <m:t>2</m:t>
            </m:r>
          </m:sup>
        </m:sSubSup>
        <m:r>
          <m:rPr>
            <m:sty m:val="bi"/>
          </m:rPr>
          <w:rPr>
            <w:rFonts w:ascii="Cambria Math" w:hAnsi="Cambria Math"/>
            <w:sz w:val="20"/>
            <w:szCs w:val="20"/>
          </w:rPr>
          <m:t>)</m:t>
        </m:r>
      </m:oMath>
      <w:r>
        <w:rPr>
          <w:rFonts w:asciiTheme="minorBidi" w:hAnsiTheme="minorBidi" w:hint="cs"/>
          <w:sz w:val="20"/>
          <w:szCs w:val="20"/>
          <w:rtl/>
          <w:lang w:bidi="he-I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commentRangeStart w:id="46"/>
      <w:r w:rsidRPr="00377923">
        <w:rPr>
          <w:rFonts w:asciiTheme="minorBidi" w:hAnsiTheme="minorBidi"/>
          <w:sz w:val="20"/>
          <w:szCs w:val="20"/>
        </w:rPr>
        <w:t>a</w:t>
      </w:r>
      <w:commentRangeEnd w:id="46"/>
      <w:r>
        <w:rPr>
          <w:rStyle w:val="CommentReference"/>
          <w:color w:val="auto"/>
          <w:rtl/>
        </w:rPr>
        <w:commentReference w:id="46"/>
      </w:r>
      <w:r w:rsidRPr="00377923">
        <w:rPr>
          <w:rFonts w:asciiTheme="minorBidi" w:hAnsiTheme="minorBidi"/>
          <w:sz w:val="20"/>
          <w:szCs w:val="20"/>
        </w:rPr>
        <w:t xml:space="preserve"> </w:t>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כוח הגרר </w:t>
      </w:r>
      <w:r w:rsidRPr="00377923">
        <w:rPr>
          <w:rFonts w:asciiTheme="minorBidi" w:hAnsiTheme="minorBidi"/>
          <w:sz w:val="20"/>
          <w:szCs w:val="20"/>
          <w:rtl/>
          <w:lang w:bidi="he-IL"/>
        </w:rPr>
        <w:t xml:space="preserve">בין הגבהים </w:t>
      </w:r>
      <w:r>
        <w:rPr>
          <w:rFonts w:asciiTheme="minorBidi" w:hAnsiTheme="minorBidi"/>
          <w:sz w:val="20"/>
          <w:szCs w:val="20"/>
        </w:rPr>
        <w:t>a±0.0</w:t>
      </w:r>
      <w:r w:rsidRPr="00377923">
        <w:rPr>
          <w:rFonts w:asciiTheme="minorBidi" w:hAnsiTheme="minorBidi"/>
          <w:sz w:val="20"/>
          <w:szCs w:val="20"/>
        </w:rPr>
        <w:t>5</w:t>
      </w:r>
      <w:r>
        <w:rPr>
          <w:rFonts w:asciiTheme="minorBidi" w:hAnsiTheme="minorBidi"/>
          <w:sz w:val="20"/>
          <w:szCs w:val="20"/>
          <w:rtl/>
          <w:lang w:bidi="he-IL"/>
        </w:rPr>
        <w:t xml:space="preserve"> מטר</w:t>
      </w:r>
      <w:r>
        <w:rPr>
          <w:rFonts w:asciiTheme="minorBidi" w:hAnsiTheme="minorBidi"/>
          <w:sz w:val="20"/>
          <w:szCs w:val="20"/>
          <w:rtl/>
        </w:rPr>
        <w:t xml:space="preserve">. </w:t>
      </w:r>
      <w:r w:rsidRPr="00377923">
        <w:rPr>
          <w:rFonts w:asciiTheme="minorBidi" w:hAnsiTheme="minorBidi"/>
          <w:sz w:val="20"/>
          <w:szCs w:val="20"/>
          <w:rtl/>
          <w:lang w:bidi="he-I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837497" w:rsidP="005677CC">
      <w:pPr>
        <w:pStyle w:val="Heading2"/>
        <w:bidi/>
        <w:rPr>
          <w:rtl/>
        </w:rPr>
      </w:pPr>
      <w:bookmarkStart w:id="47" w:name="_Toc532223041"/>
      <w:r>
        <w:rPr>
          <w:rFonts w:hint="cs"/>
          <w:rtl/>
          <w:lang w:bidi="he-IL"/>
        </w:rPr>
        <w:t xml:space="preserve">5.3 </w:t>
      </w:r>
      <w:bookmarkEnd w:id="47"/>
      <w:r w:rsidR="005677CC">
        <w:rPr>
          <w:rFonts w:hint="cs"/>
          <w:rtl/>
          <w:lang w:bidi="he-IL"/>
        </w:rPr>
        <w:t>תוצאות הממוצע המרחבי של התאוצה בתכסית העירונית</w:t>
      </w:r>
    </w:p>
    <w:p w:rsidR="00C821EE" w:rsidRPr="00735135" w:rsidRDefault="00C821EE" w:rsidP="00C821EE">
      <w:pPr>
        <w:bidi/>
        <w:spacing w:line="360" w:lineRule="auto"/>
        <w:jc w:val="both"/>
        <w:rPr>
          <w:sz w:val="24"/>
          <w:szCs w:val="24"/>
          <w:rtl/>
          <w:lang w:val="en-GB"/>
        </w:rPr>
      </w:pPr>
      <w:r>
        <w:rPr>
          <w:rFonts w:hint="cs"/>
          <w:sz w:val="24"/>
          <w:szCs w:val="24"/>
          <w:rtl/>
          <w:lang w:bidi="he-IL"/>
        </w:rPr>
        <w:t>השיטה השלישית איתה חושב הגרר היא בעזרת תאוצת החלקיקים</w:t>
      </w:r>
      <w:r>
        <w:rPr>
          <w:rFonts w:hint="cs"/>
          <w:sz w:val="24"/>
          <w:szCs w:val="24"/>
          <w:rtl/>
        </w:rPr>
        <w:t xml:space="preserve">. </w:t>
      </w:r>
      <w:r>
        <w:rPr>
          <w:rFonts w:hint="cs"/>
          <w:sz w:val="24"/>
          <w:szCs w:val="24"/>
          <w:rtl/>
          <w:lang w:bidi="he-IL"/>
        </w:rPr>
        <w:t xml:space="preserve">באיור </w:t>
      </w:r>
      <w:r>
        <w:rPr>
          <w:rFonts w:hint="cs"/>
          <w:sz w:val="24"/>
          <w:szCs w:val="24"/>
          <w:rtl/>
        </w:rPr>
        <w:t xml:space="preserve">4 </w:t>
      </w:r>
      <w:r>
        <w:rPr>
          <w:rFonts w:hint="cs"/>
          <w:sz w:val="24"/>
          <w:szCs w:val="24"/>
          <w:rtl/>
          <w:lang w:bidi="he-IL"/>
        </w:rPr>
        <w:t>אפשר לראות מפת חום של תאוצות החלקיקים</w:t>
      </w:r>
      <w:r>
        <w:rPr>
          <w:rFonts w:hint="cs"/>
          <w:sz w:val="24"/>
          <w:szCs w:val="24"/>
          <w:rtl/>
        </w:rPr>
        <w:t xml:space="preserve">, </w:t>
      </w:r>
      <w:r>
        <w:rPr>
          <w:rFonts w:hint="cs"/>
          <w:sz w:val="24"/>
          <w:szCs w:val="24"/>
          <w:rtl/>
          <w:lang w:bidi="he-IL"/>
        </w:rPr>
        <w:t>בחתך צדדי של דגם התכסית העירונית</w:t>
      </w:r>
      <w:r>
        <w:rPr>
          <w:rFonts w:hint="cs"/>
          <w:sz w:val="24"/>
          <w:szCs w:val="24"/>
          <w:rtl/>
        </w:rPr>
        <w:t xml:space="preserve">. </w:t>
      </w:r>
      <w:r>
        <w:rPr>
          <w:rFonts w:hint="cs"/>
          <w:sz w:val="24"/>
          <w:szCs w:val="24"/>
          <w:rtl/>
          <w:lang w:bidi="he-IL"/>
        </w:rPr>
        <w:t>הרוח נעה משמאל לימין</w:t>
      </w:r>
      <w:r>
        <w:rPr>
          <w:rFonts w:hint="cs"/>
          <w:sz w:val="24"/>
          <w:szCs w:val="24"/>
          <w:rtl/>
        </w:rPr>
        <w:t xml:space="preserve">, </w:t>
      </w:r>
      <w:r>
        <w:rPr>
          <w:rFonts w:hint="cs"/>
          <w:sz w:val="24"/>
          <w:szCs w:val="24"/>
          <w:rtl/>
          <w:lang w:bidi="he-IL"/>
        </w:rPr>
        <w:t>כאשר הריבועים הלבנים מייצגים בניינים</w:t>
      </w:r>
      <w:r>
        <w:rPr>
          <w:rFonts w:hint="cs"/>
          <w:sz w:val="24"/>
          <w:szCs w:val="24"/>
          <w:rtl/>
        </w:rPr>
        <w:t xml:space="preserve">, </w:t>
      </w:r>
      <w:r>
        <w:rPr>
          <w:rFonts w:hint="cs"/>
          <w:sz w:val="24"/>
          <w:szCs w:val="24"/>
          <w:rtl/>
          <w:lang w:bidi="he-IL"/>
        </w:rPr>
        <w:t>והריבועים השחורים מחסור במידע</w:t>
      </w:r>
      <w:r>
        <w:rPr>
          <w:rFonts w:hint="cs"/>
          <w:sz w:val="24"/>
          <w:szCs w:val="24"/>
          <w:rtl/>
        </w:rPr>
        <w:t xml:space="preserve">. </w:t>
      </w:r>
      <w:r>
        <w:rPr>
          <w:rFonts w:hint="cs"/>
          <w:sz w:val="24"/>
          <w:szCs w:val="24"/>
          <w:rtl/>
          <w:lang w:val="en-GB" w:bidi="he-IL"/>
        </w:rPr>
        <w:t>אפשר לראות שאחרי בניין תאוצת החלקיקים יחסית גבוהה</w:t>
      </w:r>
      <w:r>
        <w:rPr>
          <w:rFonts w:hint="cs"/>
          <w:sz w:val="24"/>
          <w:szCs w:val="24"/>
          <w:rtl/>
          <w:lang w:val="en-GB"/>
        </w:rPr>
        <w:t xml:space="preserve">, </w:t>
      </w:r>
      <w:r>
        <w:rPr>
          <w:rFonts w:hint="cs"/>
          <w:sz w:val="24"/>
          <w:szCs w:val="24"/>
          <w:rtl/>
          <w:lang w:val="en-GB" w:bidi="he-IL"/>
        </w:rPr>
        <w:t>אך מול בניין לחלקיקים תאוצה שלילית</w:t>
      </w:r>
      <w:r>
        <w:rPr>
          <w:rFonts w:hint="cs"/>
          <w:sz w:val="24"/>
          <w:szCs w:val="24"/>
          <w:rtl/>
          <w:lang w:val="en-GB"/>
        </w:rPr>
        <w:t xml:space="preserve">. </w:t>
      </w:r>
      <w:r>
        <w:rPr>
          <w:rFonts w:hint="cs"/>
          <w:sz w:val="24"/>
          <w:szCs w:val="24"/>
          <w:rtl/>
          <w:lang w:val="en-GB" w:bidi="he-IL"/>
        </w:rPr>
        <w:t>מעבר לזאת התאוצה היא גדולה מעל הבניינים הגבוהים</w:t>
      </w:r>
      <w:r>
        <w:rPr>
          <w:rFonts w:hint="cs"/>
          <w:sz w:val="24"/>
          <w:szCs w:val="24"/>
          <w:rtl/>
          <w:lang w:val="en-GB"/>
        </w:rPr>
        <w:t xml:space="preserve">, </w:t>
      </w:r>
      <w:r>
        <w:rPr>
          <w:rFonts w:hint="cs"/>
          <w:sz w:val="24"/>
          <w:szCs w:val="24"/>
          <w:rtl/>
          <w:lang w:val="en-GB" w:bidi="he-IL"/>
        </w:rPr>
        <w:t>ובערך אפסית מעל הביינים הנמוכים</w:t>
      </w:r>
      <w:r>
        <w:rPr>
          <w:sz w:val="24"/>
          <w:szCs w:val="24"/>
          <w:lang w:val="en-GB"/>
        </w:rPr>
        <w:t>.</w:t>
      </w:r>
    </w:p>
    <w:p w:rsidR="00C821EE" w:rsidRPr="00B47324" w:rsidRDefault="00C821EE" w:rsidP="00C821EE">
      <w:pPr>
        <w:bidi/>
        <w:jc w:val="center"/>
        <w:rPr>
          <w:sz w:val="24"/>
          <w:szCs w:val="24"/>
          <w:rtl/>
        </w:rPr>
      </w:pPr>
      <w:r>
        <w:rPr>
          <w:noProof/>
          <w:sz w:val="24"/>
          <w:szCs w:val="24"/>
          <w:lang w:bidi="he-IL"/>
        </w:rPr>
        <w:lastRenderedPageBreak/>
        <w:drawing>
          <wp:inline distT="0" distB="0" distL="0" distR="0" wp14:anchorId="2E30897D" wp14:editId="17175169">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20" cstate="print">
                      <a:extLst>
                        <a:ext uri="{28A0092B-C50C-407E-A947-70E740481C1C}">
                          <a14:useLocalDpi xmlns:a14="http://schemas.microsoft.com/office/drawing/2010/main"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0B72D6" w:rsidP="00C821EE">
      <w:pPr>
        <w:pStyle w:val="Caption"/>
        <w:keepNext/>
        <w:bidi/>
        <w:spacing w:line="360" w:lineRule="auto"/>
        <w:jc w:val="center"/>
      </w:pPr>
      <w:r>
        <w:rPr>
          <w:noProof/>
        </w:rPr>
        <w:pict>
          <v:shape id="Text Box 6" o:spid="_x0000_s1030" type="#_x0000_t202" style="position:absolute;left:0;text-align:left;margin-left:221.05pt;margin-top:37.45pt;width:44.45pt;height:2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641D0E" w:rsidRPr="00735135" w:rsidRDefault="00641D0E"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749AEA2E" wp14:editId="7616DA06">
            <wp:extent cx="4107180" cy="579120"/>
            <wp:effectExtent l="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21" cstate="print">
                      <a:extLst>
                        <a:ext uri="{28A0092B-C50C-407E-A947-70E740481C1C}">
                          <a14:useLocalDpi xmlns:a14="http://schemas.microsoft.com/office/drawing/2010/main"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F02A18">
      <w:pPr>
        <w:pStyle w:val="Caption"/>
        <w:bidi/>
        <w:spacing w:line="360" w:lineRule="auto"/>
        <w:jc w:val="center"/>
        <w:rPr>
          <w:rFonts w:asciiTheme="minorBidi" w:eastAsiaTheme="minorEastAsia" w:hAnsiTheme="minorBidi"/>
          <w:b/>
          <w:bCs/>
          <w:sz w:val="28"/>
          <w:szCs w:val="28"/>
        </w:rPr>
      </w:pPr>
      <w:r w:rsidRPr="00F02A18">
        <w:rPr>
          <w:b/>
          <w:bCs/>
          <w:sz w:val="20"/>
          <w:szCs w:val="20"/>
          <w:rtl/>
          <w:lang w:bidi="he-IL"/>
        </w:rPr>
        <w:t xml:space="preserve">איור </w:t>
      </w:r>
      <w:r w:rsidR="00AC3FD8" w:rsidRPr="00F02A18">
        <w:rPr>
          <w:rFonts w:hint="cs"/>
          <w:b/>
          <w:bCs/>
          <w:sz w:val="20"/>
          <w:szCs w:val="20"/>
          <w:rtl/>
          <w:lang w:bidi="he-IL"/>
        </w:rPr>
        <w:t>5.4</w:t>
      </w:r>
      <w:r w:rsidR="00F02A18">
        <w:rPr>
          <w:b/>
          <w:bCs/>
          <w:sz w:val="20"/>
          <w:szCs w:val="20"/>
          <w:lang w:bidi="he-IL"/>
        </w:rPr>
        <w:t xml:space="preserve"> </w:t>
      </w:r>
      <w:r w:rsidR="00F02A18">
        <w:rPr>
          <w:b/>
          <w:bCs/>
          <w:sz w:val="20"/>
          <w:szCs w:val="20"/>
        </w:rPr>
        <w:t>:</w:t>
      </w:r>
      <w:r w:rsidRPr="00F02A18">
        <w:rPr>
          <w:rFonts w:hint="cs"/>
          <w:b/>
          <w:bCs/>
          <w:sz w:val="20"/>
          <w:szCs w:val="20"/>
          <w:rtl/>
          <w:lang w:bidi="he-IL"/>
        </w:rPr>
        <w:t xml:space="preserve">מפת חום של תאוצות החלקיקים עם מהירות רוח </w:t>
      </w:r>
      <w:r w:rsidRPr="00F02A18">
        <w:rPr>
          <w:b/>
          <w:bCs/>
          <w:sz w:val="20"/>
          <w:szCs w:val="20"/>
        </w:rPr>
        <w:t>2.5 m/s</w:t>
      </w:r>
      <w:r w:rsidRPr="00F02A18">
        <w:rPr>
          <w:rFonts w:hint="cs"/>
          <w:b/>
          <w:bCs/>
          <w:sz w:val="20"/>
          <w:szCs w:val="20"/>
          <w:rtl/>
          <w:lang w:bidi="he-IL"/>
        </w:rPr>
        <w:t xml:space="preserve"> בדגם תכסית עירונית </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על פני</w:t>
      </w:r>
      <w:ins w:id="48" w:author="daniel madar" w:date="2018-12-03T12:53:00Z">
        <w:r>
          <w:rPr>
            <w:rFonts w:hint="cs"/>
            <w:sz w:val="20"/>
            <w:szCs w:val="20"/>
            <w:rtl/>
          </w:rPr>
          <w:t xml:space="preserve"> </w:t>
        </w:r>
      </w:ins>
      <w:r>
        <w:rPr>
          <w:rFonts w:hint="cs"/>
          <w:sz w:val="20"/>
          <w:szCs w:val="20"/>
          <w:rtl/>
          <w:lang w:bidi="he-IL"/>
        </w:rPr>
        <w:t xml:space="preserve">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 ב</w:t>
      </w:r>
      <w:ins w:id="49" w:author="daniel madar" w:date="2018-12-03T12:54:00Z">
        <w:r>
          <w:rPr>
            <w:rFonts w:hint="cs"/>
            <w:sz w:val="20"/>
            <w:szCs w:val="20"/>
            <w:rtl/>
          </w:rPr>
          <w:t>-</w:t>
        </w:r>
      </w:ins>
      <w:r>
        <w:rPr>
          <w:sz w:val="20"/>
          <w:szCs w:val="20"/>
        </w:rPr>
        <w:t>ms</w:t>
      </w:r>
      <w:r>
        <w:rPr>
          <w:sz w:val="20"/>
          <w:szCs w:val="20"/>
          <w:vertAlign w:val="superscript"/>
        </w:rPr>
        <w:t>-2</w:t>
      </w:r>
      <w:ins w:id="50" w:author="daniel madar" w:date="2018-12-03T12:54:00Z">
        <w:r>
          <w:rPr>
            <w:rFonts w:hint="cs"/>
            <w:sz w:val="20"/>
            <w:szCs w:val="20"/>
            <w:vertAlign w:val="superscript"/>
            <w:rtl/>
          </w:rPr>
          <w:t>.</w:t>
        </w:r>
      </w:ins>
    </w:p>
    <w:p w:rsidR="00C821EE" w:rsidRPr="00986904" w:rsidRDefault="00C821EE" w:rsidP="00C821EE">
      <w:pPr>
        <w:bidi/>
        <w:spacing w:line="360" w:lineRule="auto"/>
        <w:rPr>
          <w:rFonts w:asciiTheme="minorBidi" w:hAnsiTheme="minorBidi"/>
          <w:sz w:val="24"/>
          <w:szCs w:val="24"/>
          <w:rtl/>
        </w:rPr>
      </w:pPr>
      <w:r>
        <w:rPr>
          <w:rFonts w:asciiTheme="minorBidi" w:hAnsiTheme="minorBidi" w:hint="cs"/>
          <w:sz w:val="24"/>
          <w:szCs w:val="24"/>
          <w:rtl/>
          <w:lang w:bidi="he-IL"/>
        </w:rPr>
        <w:t xml:space="preserve">איור </w:t>
      </w:r>
      <w:r>
        <w:rPr>
          <w:rFonts w:asciiTheme="minorBidi" w:hAnsiTheme="minorBidi" w:hint="cs"/>
          <w:sz w:val="24"/>
          <w:szCs w:val="24"/>
          <w:rtl/>
        </w:rPr>
        <w:t xml:space="preserve">5 </w:t>
      </w:r>
      <w:r>
        <w:rPr>
          <w:rFonts w:asciiTheme="minorBidi" w:hAnsiTheme="minorBidi" w:hint="cs"/>
          <w:sz w:val="24"/>
          <w:szCs w:val="24"/>
          <w:rtl/>
          <w:lang w:bidi="he-IL"/>
        </w:rPr>
        <w:t xml:space="preserve">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lang w:bidi="he-IL"/>
        </w:rPr>
        <w:t xml:space="preserve">התוצאות במפת חום זאת דומות לתוצאות באיור </w:t>
      </w:r>
      <w:r>
        <w:rPr>
          <w:rFonts w:asciiTheme="minorBidi" w:hAnsiTheme="minorBidi" w:hint="cs"/>
          <w:sz w:val="24"/>
          <w:szCs w:val="24"/>
          <w:rtl/>
        </w:rPr>
        <w:t xml:space="preserve">4. </w:t>
      </w:r>
      <w:r>
        <w:rPr>
          <w:rFonts w:asciiTheme="minorBidi" w:hAnsiTheme="minorBidi" w:hint="cs"/>
          <w:sz w:val="24"/>
          <w:szCs w:val="24"/>
          <w:rtl/>
          <w:lang w:bidi="he-IL"/>
        </w:rPr>
        <w:t>אחרי ביניין תאוצת החלקיקים גדולה מהרגיל ולפני בניין החלקיקים מאטים</w:t>
      </w:r>
      <w:r>
        <w:rPr>
          <w:rFonts w:asciiTheme="minorBidi" w:hAnsiTheme="minorBidi" w:hint="cs"/>
          <w:sz w:val="24"/>
          <w:szCs w:val="24"/>
          <w:rtl/>
        </w:rPr>
        <w:t xml:space="preserve">. </w:t>
      </w:r>
      <w:r>
        <w:rPr>
          <w:rFonts w:asciiTheme="minorBidi" w:hAnsiTheme="minorBidi" w:hint="cs"/>
          <w:sz w:val="24"/>
          <w:szCs w:val="24"/>
          <w:rtl/>
          <w:lang w:bidi="he-IL"/>
        </w:rPr>
        <w:t>כמו כן גם התאוצה של החלקיקים בעל הבינינים מתנהגת באופן דומה</w:t>
      </w:r>
      <w:r>
        <w:rPr>
          <w:rFonts w:asciiTheme="minorBidi" w:hAnsiTheme="minorBidi" w:hint="cs"/>
          <w:sz w:val="24"/>
          <w:szCs w:val="24"/>
          <w:rtl/>
        </w:rPr>
        <w:t xml:space="preserve">. </w:t>
      </w:r>
      <w:r>
        <w:rPr>
          <w:rFonts w:asciiTheme="minorBidi" w:hAnsiTheme="minorBidi" w:hint="cs"/>
          <w:sz w:val="24"/>
          <w:szCs w:val="24"/>
          <w:rtl/>
          <w:lang w:bidi="he-IL"/>
        </w:rPr>
        <w:t xml:space="preserve">מעבר לזאת ההבדל העיקרי בין איור </w:t>
      </w:r>
      <w:r>
        <w:rPr>
          <w:rFonts w:asciiTheme="minorBidi" w:hAnsiTheme="minorBidi" w:hint="cs"/>
          <w:sz w:val="24"/>
          <w:szCs w:val="24"/>
          <w:rtl/>
        </w:rPr>
        <w:t xml:space="preserve">5 </w:t>
      </w:r>
      <w:r>
        <w:rPr>
          <w:rFonts w:asciiTheme="minorBidi" w:hAnsiTheme="minorBidi" w:hint="cs"/>
          <w:sz w:val="24"/>
          <w:szCs w:val="24"/>
          <w:rtl/>
          <w:lang w:bidi="he-IL"/>
        </w:rPr>
        <w:t xml:space="preserve">לאיור </w:t>
      </w:r>
      <w:r>
        <w:rPr>
          <w:rFonts w:asciiTheme="minorBidi" w:hAnsiTheme="minorBidi" w:hint="cs"/>
          <w:sz w:val="24"/>
          <w:szCs w:val="24"/>
          <w:rtl/>
        </w:rPr>
        <w:t xml:space="preserve">4 </w:t>
      </w:r>
      <w:r>
        <w:rPr>
          <w:rFonts w:asciiTheme="minorBidi" w:hAnsiTheme="minorBidi" w:hint="cs"/>
          <w:sz w:val="24"/>
          <w:szCs w:val="24"/>
          <w:rtl/>
          <w:lang w:bidi="he-IL"/>
        </w:rPr>
        <w:t xml:space="preserve">הוא שבאיור </w:t>
      </w:r>
      <w:r>
        <w:rPr>
          <w:rFonts w:asciiTheme="minorBidi" w:hAnsiTheme="minorBidi" w:hint="cs"/>
          <w:sz w:val="24"/>
          <w:szCs w:val="24"/>
          <w:rtl/>
        </w:rPr>
        <w:t xml:space="preserve">5 </w:t>
      </w:r>
      <w:r>
        <w:rPr>
          <w:rFonts w:asciiTheme="minorBidi" w:hAnsiTheme="minorBidi" w:hint="cs"/>
          <w:sz w:val="24"/>
          <w:szCs w:val="24"/>
          <w:rtl/>
          <w:lang w:bidi="he-IL"/>
        </w:rPr>
        <w:t xml:space="preserve">הערך המוחלט של התאוצה גדול יותר מאפשר באיור </w:t>
      </w:r>
      <w:r>
        <w:rPr>
          <w:rFonts w:asciiTheme="minorBidi" w:hAnsiTheme="minorBidi" w:hint="cs"/>
          <w:sz w:val="24"/>
          <w:szCs w:val="24"/>
          <w:rtl/>
        </w:rPr>
        <w:t>4.</w:t>
      </w:r>
    </w:p>
    <w:p w:rsidR="00C821EE" w:rsidRDefault="000B72D6" w:rsidP="00C821EE">
      <w:pPr>
        <w:keepNext/>
        <w:bidi/>
        <w:spacing w:line="360" w:lineRule="auto"/>
        <w:jc w:val="center"/>
      </w:pPr>
      <w:r>
        <w:rPr>
          <w:noProof/>
        </w:rPr>
        <w:lastRenderedPageBreak/>
        <w:pict>
          <v:shape id="Text Box 7" o:spid="_x0000_s1029" type="#_x0000_t202" style="position:absolute;left:0;text-align:left;margin-left:223.3pt;margin-top:386.25pt;width:44.45pt;height:2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641D0E" w:rsidRPr="00735135" w:rsidRDefault="00641D0E"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65B706FF" wp14:editId="3994575A">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C821EE">
        <w:rPr>
          <w:rFonts w:asciiTheme="minorBidi" w:hAnsiTheme="minorBidi"/>
          <w:noProof/>
          <w:sz w:val="24"/>
          <w:szCs w:val="24"/>
          <w:lang w:bidi="he-IL"/>
        </w:rPr>
        <w:drawing>
          <wp:inline distT="0" distB="0" distL="0" distR="0" wp14:anchorId="0AE7F50F" wp14:editId="7FB1005C">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3" cstate="print">
                      <a:extLst>
                        <a:ext uri="{28A0092B-C50C-407E-A947-70E740481C1C}">
                          <a14:useLocalDpi xmlns:a14="http://schemas.microsoft.com/office/drawing/2010/main"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F02A18">
      <w:pPr>
        <w:pStyle w:val="Caption"/>
        <w:bidi/>
        <w:spacing w:line="360" w:lineRule="auto"/>
        <w:jc w:val="center"/>
        <w:rPr>
          <w:b/>
          <w:bCs/>
          <w:sz w:val="20"/>
          <w:szCs w:val="20"/>
          <w:rtl/>
        </w:rPr>
      </w:pPr>
      <w:r w:rsidRPr="00F02A18">
        <w:rPr>
          <w:b/>
          <w:bCs/>
          <w:sz w:val="20"/>
          <w:szCs w:val="20"/>
          <w:rtl/>
          <w:lang w:bidi="he-IL"/>
        </w:rPr>
        <w:t xml:space="preserve">איור </w:t>
      </w:r>
      <w:r w:rsidR="008A18ED" w:rsidRPr="00F02A18">
        <w:rPr>
          <w:rFonts w:hint="cs"/>
          <w:b/>
          <w:bCs/>
          <w:sz w:val="20"/>
          <w:szCs w:val="20"/>
          <w:rtl/>
          <w:lang w:bidi="he-IL"/>
        </w:rPr>
        <w:t>5.5</w:t>
      </w:r>
      <w:r w:rsidR="00F02A18">
        <w:rPr>
          <w:b/>
          <w:bCs/>
          <w:sz w:val="20"/>
          <w:szCs w:val="20"/>
          <w:lang w:bidi="he-IL"/>
        </w:rPr>
        <w:t>:</w:t>
      </w:r>
      <w:r w:rsidRPr="00F02A18">
        <w:rPr>
          <w:rFonts w:hint="cs"/>
          <w:b/>
          <w:bCs/>
          <w:sz w:val="20"/>
          <w:szCs w:val="20"/>
          <w:rtl/>
          <w:lang w:bidi="he-IL"/>
        </w:rPr>
        <w:t xml:space="preserve"> מפת חום של תאוצות החלקיקים עם מהירות רוח </w:t>
      </w:r>
      <w:r w:rsidRPr="00F02A18">
        <w:rPr>
          <w:b/>
          <w:bCs/>
          <w:sz w:val="20"/>
          <w:szCs w:val="20"/>
        </w:rPr>
        <w:t>4.0 m/s</w:t>
      </w:r>
      <w:r w:rsidR="00F02A18">
        <w:rPr>
          <w:rFonts w:hint="cs"/>
          <w:b/>
          <w:bCs/>
          <w:sz w:val="20"/>
          <w:szCs w:val="20"/>
          <w:rtl/>
          <w:lang w:bidi="he-I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פניכל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w:t>
      </w:r>
      <w:r w:rsidR="00F02A18">
        <w:rPr>
          <w:sz w:val="20"/>
          <w:szCs w:val="20"/>
        </w:rPr>
        <w:t xml:space="preserve"> </w:t>
      </w:r>
      <w:r>
        <w:rPr>
          <w:rFonts w:hint="cs"/>
          <w:sz w:val="20"/>
          <w:szCs w:val="20"/>
          <w:rtl/>
          <w:lang w:bidi="he-I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51" w:author="daniel madar" w:date="2018-12-03T12:55:00Z"/>
          <w:sz w:val="24"/>
          <w:szCs w:val="24"/>
          <w:rtl/>
        </w:rPr>
      </w:pPr>
    </w:p>
    <w:p w:rsidR="00C821EE" w:rsidRDefault="00772BA0" w:rsidP="00772BA0">
      <w:pPr>
        <w:pStyle w:val="Heading2"/>
        <w:bidi/>
      </w:pPr>
      <w:r>
        <w:rPr>
          <w:rFonts w:hint="cs"/>
          <w:rtl/>
          <w:lang w:bidi="he-IL"/>
        </w:rPr>
        <w:t xml:space="preserve">5.4 </w:t>
      </w:r>
      <w:r w:rsidR="00C821EE">
        <w:rPr>
          <w:rFonts w:hint="cs"/>
          <w:rtl/>
          <w:lang w:bidi="he-IL"/>
        </w:rPr>
        <w:t>חישוב הגרר באמצעות תאוצות החלקיקים בדגם התכסית העירונית</w:t>
      </w:r>
    </w:p>
    <w:p w:rsidR="00C821EE" w:rsidRPr="009F7A25" w:rsidRDefault="00C821EE" w:rsidP="00C821EE">
      <w:pPr>
        <w:bidi/>
        <w:spacing w:line="360" w:lineRule="auto"/>
        <w:jc w:val="both"/>
        <w:rPr>
          <w:rFonts w:asciiTheme="minorBidi" w:hAnsiTheme="minorBidi"/>
          <w:sz w:val="24"/>
          <w:szCs w:val="24"/>
          <w:rtl/>
          <w:lang w:val="en-GB"/>
        </w:rPr>
      </w:pPr>
      <w:r w:rsidRPr="00380A27">
        <w:rPr>
          <w:rFonts w:hint="cs"/>
          <w:sz w:val="24"/>
          <w:szCs w:val="24"/>
          <w:rtl/>
          <w:lang w:bidi="he-IL"/>
        </w:rPr>
        <w:t xml:space="preserve">הגרר הוערך מהתאוצות בכך </w:t>
      </w:r>
      <w:r>
        <w:rPr>
          <w:rFonts w:hint="cs"/>
          <w:sz w:val="24"/>
          <w:szCs w:val="24"/>
          <w:rtl/>
          <w:lang w:bidi="he-IL"/>
        </w:rPr>
        <w:t>שחישבנו</w:t>
      </w:r>
      <w:r w:rsidRPr="00380A27">
        <w:rPr>
          <w:rFonts w:hint="cs"/>
          <w:sz w:val="24"/>
          <w:szCs w:val="24"/>
          <w:rtl/>
          <w:lang w:bidi="he-IL"/>
        </w:rPr>
        <w:t xml:space="preserve"> את</w:t>
      </w:r>
      <w:r>
        <w:rPr>
          <w:rFonts w:hint="cs"/>
          <w:sz w:val="24"/>
          <w:szCs w:val="24"/>
          <w:rtl/>
          <w:lang w:bidi="he-IL"/>
        </w:rPr>
        <w:t xml:space="preserve"> ממוצע</w:t>
      </w:r>
      <w:r w:rsidRPr="00380A27">
        <w:rPr>
          <w:rFonts w:hint="cs"/>
          <w:sz w:val="24"/>
          <w:szCs w:val="24"/>
          <w:rtl/>
          <w:lang w:bidi="he-IL"/>
        </w:rPr>
        <w:t xml:space="preserve"> כל התאוצות מול הבניין הגבוה </w:t>
      </w:r>
      <w:r>
        <w:rPr>
          <w:rFonts w:hint="cs"/>
          <w:sz w:val="24"/>
          <w:szCs w:val="24"/>
          <w:rtl/>
        </w:rPr>
        <w:t xml:space="preserve">                             </w:t>
      </w:r>
      <w:r w:rsidRPr="00380A27">
        <w:rPr>
          <w:rFonts w:asciiTheme="minorBidi" w:hAnsiTheme="minorBidi"/>
          <w:sz w:val="24"/>
          <w:szCs w:val="24"/>
          <w:rtl/>
        </w:rPr>
        <w:t>(</w:t>
      </w:r>
      <w:r w:rsidRPr="00380A27">
        <w:rPr>
          <w:rFonts w:asciiTheme="minorBidi" w:hAnsiTheme="minorBidi"/>
          <w:sz w:val="24"/>
          <w:szCs w:val="24"/>
        </w:rPr>
        <w:t>x &gt; 0.1</w:t>
      </w:r>
      <w:r>
        <w:rPr>
          <w:rFonts w:asciiTheme="minorBidi" w:hAnsiTheme="minorBidi"/>
          <w:sz w:val="24"/>
          <w:szCs w:val="24"/>
          <w:lang w:val="en-GB"/>
        </w:rPr>
        <w:t>2</w:t>
      </w:r>
      <w:r w:rsidRPr="00380A27">
        <w:rPr>
          <w:rFonts w:asciiTheme="minorBidi" w:hAnsiTheme="minorBidi"/>
          <w:sz w:val="24"/>
          <w:szCs w:val="24"/>
        </w:rPr>
        <w:t>m, y &gt; 0.075m</w:t>
      </w:r>
      <w:r w:rsidRPr="00380A27">
        <w:rPr>
          <w:rFonts w:asciiTheme="minorBidi" w:hAnsiTheme="minorBidi"/>
          <w:sz w:val="24"/>
          <w:szCs w:val="24"/>
          <w:rtl/>
        </w:rPr>
        <w:t>)</w:t>
      </w:r>
      <w:r w:rsidRPr="00380A27">
        <w:rPr>
          <w:rFonts w:asciiTheme="minorBidi" w:hAnsiTheme="minorBidi" w:hint="cs"/>
          <w:sz w:val="24"/>
          <w:szCs w:val="24"/>
          <w:rtl/>
          <w:lang w:bidi="he-IL"/>
        </w:rPr>
        <w:t xml:space="preserve"> בכל שורה בנפרד</w:t>
      </w:r>
      <w:r w:rsidRPr="00380A27">
        <w:rPr>
          <w:rFonts w:asciiTheme="minorBidi" w:hAnsiTheme="minorBidi" w:hint="cs"/>
          <w:sz w:val="24"/>
          <w:szCs w:val="24"/>
          <w:rtl/>
        </w:rPr>
        <w:t xml:space="preserve">. </w:t>
      </w:r>
      <w:r>
        <w:rPr>
          <w:rFonts w:asciiTheme="minorBidi" w:hAnsiTheme="minorBidi" w:hint="cs"/>
          <w:sz w:val="24"/>
          <w:szCs w:val="24"/>
          <w:rtl/>
          <w:lang w:bidi="he-IL"/>
        </w:rPr>
        <w:t xml:space="preserve">באיור </w:t>
      </w:r>
      <w:r>
        <w:rPr>
          <w:rFonts w:asciiTheme="minorBidi" w:hAnsiTheme="minorBidi" w:hint="cs"/>
          <w:sz w:val="24"/>
          <w:szCs w:val="24"/>
          <w:rtl/>
        </w:rPr>
        <w:t xml:space="preserve">6 </w:t>
      </w:r>
      <w:r>
        <w:rPr>
          <w:rFonts w:asciiTheme="minorBidi" w:hAnsiTheme="minorBidi" w:hint="cs"/>
          <w:sz w:val="24"/>
          <w:szCs w:val="24"/>
          <w:rtl/>
          <w:lang w:bidi="he-IL"/>
        </w:rPr>
        <w:t>אפשר לראות את התוצאות</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היא </w:t>
      </w:r>
      <w:r>
        <w:rPr>
          <w:rFonts w:asciiTheme="minorBidi" w:hAnsiTheme="minorBidi" w:hint="cs"/>
          <w:sz w:val="24"/>
          <w:szCs w:val="24"/>
          <w:rtl/>
        </w:rPr>
        <w:t xml:space="preserve">4.0 </w:t>
      </w:r>
      <w:r>
        <w:rPr>
          <w:rFonts w:asciiTheme="minorBidi" w:hAnsiTheme="minorBidi" w:hint="cs"/>
          <w:sz w:val="24"/>
          <w:szCs w:val="24"/>
          <w:rtl/>
          <w:lang w:bidi="he-IL"/>
        </w:rPr>
        <w:t>מטר לשנייה אפשר לראות בהתחלה נפילה בערך הגרר עד ל</w:t>
      </w:r>
      <w:r>
        <w:rPr>
          <w:rFonts w:asciiTheme="minorBidi" w:hAnsiTheme="minorBidi" w:hint="cs"/>
          <w:sz w:val="24"/>
          <w:szCs w:val="24"/>
          <w:rtl/>
        </w:rPr>
        <w:t xml:space="preserve">0.65 </w:t>
      </w:r>
      <w:r>
        <w:rPr>
          <w:rFonts w:asciiTheme="minorBidi" w:hAnsiTheme="minorBidi"/>
          <w:sz w:val="24"/>
          <w:szCs w:val="24"/>
          <w:lang w:val="en-GB"/>
        </w:rPr>
        <w:t>z/H</w:t>
      </w:r>
      <w:r>
        <w:rPr>
          <w:rFonts w:asciiTheme="minorBidi" w:hAnsiTheme="minorBidi" w:hint="cs"/>
          <w:sz w:val="24"/>
          <w:szCs w:val="24"/>
          <w:rtl/>
          <w:lang w:val="en-GB" w:bidi="he-IL"/>
        </w:rPr>
        <w:t xml:space="preserve"> ולאחר מכאן עלייה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למרות זאת כאשר המהירות מעל התכסית היא </w:t>
      </w:r>
      <w:r>
        <w:rPr>
          <w:rFonts w:asciiTheme="minorBidi" w:hAnsiTheme="minorBidi" w:hint="cs"/>
          <w:sz w:val="24"/>
          <w:szCs w:val="24"/>
          <w:rtl/>
          <w:lang w:val="en-GB"/>
        </w:rPr>
        <w:t xml:space="preserve">2.5 </w:t>
      </w:r>
      <w:r>
        <w:rPr>
          <w:rFonts w:asciiTheme="minorBidi" w:hAnsiTheme="minorBidi" w:hint="cs"/>
          <w:sz w:val="24"/>
          <w:szCs w:val="24"/>
          <w:rtl/>
          <w:lang w:val="en-GB" w:bidi="he-IL"/>
        </w:rPr>
        <w:t>מטר לשנייה הגרר עולה עם הגובה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חוץ מנפילה חדה עבור </w:t>
      </w:r>
      <w:r>
        <w:rPr>
          <w:rFonts w:asciiTheme="minorBidi" w:hAnsiTheme="minorBidi"/>
          <w:sz w:val="24"/>
          <w:szCs w:val="24"/>
          <w:lang w:val="en-GB"/>
        </w:rPr>
        <w:t>0.65</w:t>
      </w:r>
      <w:r>
        <w:rPr>
          <w:rFonts w:asciiTheme="minorBidi" w:hAnsiTheme="minorBidi" w:hint="cs"/>
          <w:sz w:val="24"/>
          <w:szCs w:val="24"/>
          <w:rtl/>
          <w:lang w:val="en-GB"/>
        </w:rPr>
        <w:t xml:space="preserve"> </w:t>
      </w:r>
      <w:r>
        <w:rPr>
          <w:rFonts w:asciiTheme="minorBidi" w:hAnsiTheme="minorBidi"/>
          <w:sz w:val="24"/>
          <w:szCs w:val="24"/>
          <w:lang w:val="en-GB"/>
        </w:rPr>
        <w:t>z/H</w:t>
      </w:r>
      <w:r>
        <w:rPr>
          <w:rFonts w:asciiTheme="minorBidi" w:hAnsiTheme="minorBidi" w:hint="cs"/>
          <w:sz w:val="24"/>
          <w:szCs w:val="24"/>
          <w:rtl/>
          <w:lang w:val="en-GB"/>
        </w:rPr>
        <w:t>.</w:t>
      </w:r>
    </w:p>
    <w:p w:rsidR="00C821EE" w:rsidRDefault="00C821EE" w:rsidP="00C821EE">
      <w:pPr>
        <w:bidi/>
        <w:rPr>
          <w:sz w:val="24"/>
          <w:szCs w:val="24"/>
          <w:rtl/>
        </w:rPr>
      </w:pPr>
    </w:p>
    <w:p w:rsidR="00C821EE" w:rsidRDefault="00C821EE" w:rsidP="00C821EE">
      <w:pPr>
        <w:bidi/>
        <w:rPr>
          <w:sz w:val="24"/>
          <w:szCs w:val="24"/>
          <w:rtl/>
        </w:rPr>
      </w:pPr>
    </w:p>
    <w:p w:rsidR="00C821EE" w:rsidRDefault="00C821EE" w:rsidP="00C821EE">
      <w:pPr>
        <w:bidi/>
        <w:rPr>
          <w:sz w:val="24"/>
          <w:szCs w:val="24"/>
          <w:rtl/>
        </w:rPr>
      </w:pPr>
    </w:p>
    <w:p w:rsidR="00C821EE" w:rsidRDefault="000B72D6" w:rsidP="00C821EE">
      <w:pPr>
        <w:bidi/>
        <w:rPr>
          <w:sz w:val="24"/>
          <w:szCs w:val="24"/>
          <w:rtl/>
          <w:lang w:bidi="he-IL"/>
        </w:rPr>
      </w:pPr>
      <w:r>
        <w:rPr>
          <w:noProof/>
          <w:rtl/>
        </w:rPr>
        <w:pict>
          <v:shape id="Text Box 8" o:spid="_x0000_s1028" type="#_x0000_t202" style="position:absolute;left:0;text-align:left;margin-left:-15.25pt;margin-top:277.5pt;width:468pt;height:5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641D0E" w:rsidRPr="009F7A25" w:rsidRDefault="00641D0E" w:rsidP="00F02A18">
                  <w:pPr>
                    <w:pStyle w:val="Caption"/>
                    <w:bidi/>
                    <w:spacing w:line="360" w:lineRule="auto"/>
                    <w:jc w:val="center"/>
                    <w:rPr>
                      <w:rFonts w:asciiTheme="minorBidi" w:hAnsiTheme="minorBidi"/>
                      <w:b/>
                      <w:bCs/>
                      <w:sz w:val="20"/>
                      <w:szCs w:val="20"/>
                      <w:rtl/>
                    </w:rPr>
                  </w:pPr>
                  <w:r w:rsidRPr="00F02A18">
                    <w:rPr>
                      <w:b/>
                      <w:bCs/>
                      <w:sz w:val="20"/>
                      <w:szCs w:val="20"/>
                      <w:rtl/>
                      <w:lang w:bidi="he-IL"/>
                    </w:rPr>
                    <w:t xml:space="preserve">איור </w:t>
                  </w:r>
                  <w:r w:rsidRPr="00F02A18">
                    <w:rPr>
                      <w:rFonts w:hint="cs"/>
                      <w:b/>
                      <w:bCs/>
                      <w:sz w:val="20"/>
                      <w:szCs w:val="20"/>
                      <w:rtl/>
                      <w:lang w:bidi="he-IL"/>
                    </w:rPr>
                    <w:t>5.6</w:t>
                  </w:r>
                  <w:r>
                    <w:rPr>
                      <w:b/>
                      <w:bCs/>
                      <w:sz w:val="20"/>
                      <w:szCs w:val="20"/>
                    </w:rPr>
                    <w:t>:</w:t>
                  </w:r>
                  <w:r w:rsidRPr="00F02A18">
                    <w:rPr>
                      <w:rFonts w:hint="cs"/>
                      <w:b/>
                      <w:bCs/>
                      <w:sz w:val="20"/>
                      <w:szCs w:val="20"/>
                      <w:rtl/>
                      <w:lang w:bidi="he-IL"/>
                    </w:rPr>
                    <w:t xml:space="preserve"> השערת מקדם הגרר בעזרת תאוצות החלקיקים</w:t>
                  </w:r>
                  <w:r w:rsidRPr="00F02A18">
                    <w:rPr>
                      <w:rFonts w:hint="cs"/>
                      <w:b/>
                      <w:bCs/>
                      <w:sz w:val="20"/>
                      <w:szCs w:val="20"/>
                      <w:rtl/>
                    </w:rPr>
                    <w:t>.</w:t>
                  </w:r>
                  <w:r w:rsidRPr="009F7A25">
                    <w:rPr>
                      <w:rFonts w:hint="cs"/>
                      <w:sz w:val="20"/>
                      <w:szCs w:val="20"/>
                      <w:rtl/>
                    </w:rPr>
                    <w:t xml:space="preserve"> </w:t>
                  </w:r>
                  <w:r w:rsidRPr="009F7A25">
                    <w:rPr>
                      <w:rFonts w:asciiTheme="minorBidi" w:hAnsiTheme="minorBidi" w:hint="cs"/>
                      <w:sz w:val="20"/>
                      <w:szCs w:val="20"/>
                      <w:rtl/>
                      <w:lang w:bidi="he-IL"/>
                    </w:rPr>
                    <w:t xml:space="preserve">הגרף מראה את ערך מקדם הגרר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Pr="009F7A25">
                    <w:rPr>
                      <w:rFonts w:asciiTheme="minorBidi" w:hAnsiTheme="minorBidi"/>
                      <w:sz w:val="20"/>
                      <w:szCs w:val="20"/>
                      <w:rtl/>
                      <w:lang w:bidi="he-IL"/>
                    </w:rPr>
                    <w:t>כל נקודה</w:t>
                  </w:r>
                  <w:r w:rsidRPr="009F7A25">
                    <w:rPr>
                      <w:rFonts w:asciiTheme="minorBidi" w:hAnsiTheme="minorBidi"/>
                      <w:sz w:val="20"/>
                      <w:szCs w:val="20"/>
                    </w:rPr>
                    <w:t xml:space="preserve">a </w:t>
                  </w:r>
                  <w:r w:rsidRPr="009F7A25">
                    <w:rPr>
                      <w:rFonts w:asciiTheme="minorBidi" w:hAnsiTheme="minorBidi"/>
                      <w:sz w:val="20"/>
                      <w:szCs w:val="20"/>
                      <w:rtl/>
                      <w:lang w:bidi="he-IL"/>
                    </w:rPr>
                    <w:t xml:space="preserve"> מסמנת את </w:t>
                  </w:r>
                  <w:r>
                    <w:rPr>
                      <w:rFonts w:asciiTheme="minorBidi" w:hAnsiTheme="minorBidi" w:hint="cs"/>
                      <w:sz w:val="20"/>
                      <w:szCs w:val="20"/>
                      <w:rtl/>
                      <w:lang w:bidi="he-IL"/>
                    </w:rPr>
                    <w:t>כוח הגרר</w:t>
                  </w:r>
                  <w:r w:rsidRPr="009F7A25">
                    <w:rPr>
                      <w:rFonts w:asciiTheme="minorBidi" w:hAnsiTheme="minorBidi" w:hint="cs"/>
                      <w:sz w:val="20"/>
                      <w:szCs w:val="20"/>
                      <w:rtl/>
                    </w:rPr>
                    <w:t xml:space="preserve"> </w:t>
                  </w:r>
                  <w:r w:rsidRPr="009F7A25">
                    <w:rPr>
                      <w:rFonts w:asciiTheme="minorBidi" w:hAnsiTheme="minorBidi"/>
                      <w:sz w:val="20"/>
                      <w:szCs w:val="20"/>
                      <w:rtl/>
                      <w:lang w:bidi="he-IL"/>
                    </w:rPr>
                    <w:t xml:space="preserve">בין הגבהים </w:t>
                  </w:r>
                  <w:r w:rsidRPr="009F7A25">
                    <w:rPr>
                      <w:rFonts w:asciiTheme="minorBidi" w:hAnsiTheme="minorBidi"/>
                      <w:sz w:val="20"/>
                      <w:szCs w:val="20"/>
                    </w:rPr>
                    <w:t>a±0.05</w:t>
                  </w:r>
                  <w:r w:rsidRPr="009F7A25">
                    <w:rPr>
                      <w:rFonts w:asciiTheme="minorBidi" w:hAnsiTheme="minorBidi"/>
                      <w:sz w:val="20"/>
                      <w:szCs w:val="20"/>
                      <w:rtl/>
                      <w:lang w:bidi="he-IL"/>
                    </w:rPr>
                    <w:t xml:space="preserve"> מטר</w:t>
                  </w:r>
                  <w:r w:rsidRPr="009F7A25">
                    <w:rPr>
                      <w:rFonts w:asciiTheme="minorBidi" w:hAnsiTheme="minorBidi"/>
                      <w:sz w:val="20"/>
                      <w:szCs w:val="20"/>
                      <w:rtl/>
                    </w:rPr>
                    <w:t xml:space="preserve">. </w:t>
                  </w:r>
                  <w:r w:rsidRPr="009F7A25">
                    <w:rPr>
                      <w:rFonts w:asciiTheme="minorBidi" w:hAnsiTheme="minorBidi"/>
                      <w:sz w:val="20"/>
                      <w:szCs w:val="20"/>
                      <w:rtl/>
                      <w:lang w:bidi="he-IL"/>
                    </w:rPr>
                    <w:t xml:space="preserve">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lang w:bidi="he-I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p>
                <w:p w:rsidR="00641D0E" w:rsidRPr="009F7A25" w:rsidRDefault="00641D0E" w:rsidP="00C821EE">
                  <w:pPr>
                    <w:pStyle w:val="Caption"/>
                    <w:bidi/>
                    <w:rPr>
                      <w:rFonts w:asciiTheme="minorBidi" w:hAnsiTheme="minorBidi"/>
                      <w:b/>
                      <w:bCs/>
                      <w:noProof/>
                      <w:sz w:val="24"/>
                      <w:szCs w:val="24"/>
                    </w:rPr>
                  </w:pPr>
                </w:p>
              </w:txbxContent>
            </v:textbox>
            <w10:wrap type="square"/>
          </v:shape>
        </w:pict>
      </w:r>
      <w:r w:rsidR="00C821EE">
        <w:rPr>
          <w:rFonts w:asciiTheme="minorBidi" w:hAnsiTheme="minorBidi"/>
          <w:noProof/>
          <w:sz w:val="24"/>
          <w:szCs w:val="24"/>
          <w:rtl/>
          <w:lang w:bidi="he-IL"/>
        </w:rPr>
        <w:drawing>
          <wp:anchor distT="0" distB="0" distL="114300" distR="114300" simplePos="0" relativeHeight="251666432" behindDoc="0" locked="0" layoutInCell="1" allowOverlap="1" wp14:anchorId="370DD92C" wp14:editId="29513870">
            <wp:simplePos x="0" y="0"/>
            <wp:positionH relativeFrom="column">
              <wp:posOffset>-193675</wp:posOffset>
            </wp:positionH>
            <wp:positionV relativeFrom="paragraph">
              <wp:posOffset>-571500</wp:posOffset>
            </wp:positionV>
            <wp:extent cx="5943600" cy="4038600"/>
            <wp:effectExtent l="19050" t="0" r="0" b="0"/>
            <wp:wrapSquare wrapText="bothSides"/>
            <wp:docPr id="17" name="Picture 9" descr="C:\Users\USER\AppData\Local\Microsoft\Windows\INetCache\Content.Word\accIndepe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4" cstate="print"/>
                    <a:srcRect/>
                    <a:stretch>
                      <a:fillRect/>
                    </a:stretch>
                  </pic:blipFill>
                  <pic:spPr bwMode="auto">
                    <a:xfrm>
                      <a:off x="0" y="0"/>
                      <a:ext cx="5943600" cy="4038600"/>
                    </a:xfrm>
                    <a:prstGeom prst="rect">
                      <a:avLst/>
                    </a:prstGeom>
                    <a:noFill/>
                    <a:ln w="9525">
                      <a:noFill/>
                      <a:miter lim="800000"/>
                      <a:headEnd/>
                      <a:tailEnd/>
                    </a:ln>
                  </pic:spPr>
                </pic:pic>
              </a:graphicData>
            </a:graphic>
          </wp:anchor>
        </w:drawing>
      </w:r>
      <w:r w:rsidR="00C821EE">
        <w:rPr>
          <w:rFonts w:hint="cs"/>
          <w:sz w:val="24"/>
          <w:szCs w:val="24"/>
          <w:rtl/>
          <w:lang w:bidi="he-IL"/>
        </w:rPr>
        <w:t xml:space="preserve">באיורים </w:t>
      </w:r>
      <w:r w:rsidR="00C821EE">
        <w:rPr>
          <w:rFonts w:hint="cs"/>
          <w:sz w:val="24"/>
          <w:szCs w:val="24"/>
          <w:rtl/>
        </w:rPr>
        <w:t>7</w:t>
      </w:r>
      <w:r w:rsidR="00C821EE">
        <w:rPr>
          <w:rFonts w:hint="cs"/>
          <w:sz w:val="24"/>
          <w:szCs w:val="24"/>
          <w:rtl/>
          <w:lang w:bidi="he-IL"/>
        </w:rPr>
        <w:t>א ו</w:t>
      </w:r>
      <w:r w:rsidR="00C821EE">
        <w:rPr>
          <w:rFonts w:hint="cs"/>
          <w:sz w:val="24"/>
          <w:szCs w:val="24"/>
          <w:rtl/>
        </w:rPr>
        <w:t>-7</w:t>
      </w:r>
      <w:r w:rsidR="00C821EE">
        <w:rPr>
          <w:rFonts w:hint="cs"/>
          <w:sz w:val="24"/>
          <w:szCs w:val="24"/>
          <w:rtl/>
          <w:lang w:bidi="he-IL"/>
        </w:rPr>
        <w:t xml:space="preserve">ב ניתן לראות את כל החישובים של הגרר </w:t>
      </w:r>
      <w:r w:rsidR="0059541B">
        <w:rPr>
          <w:rFonts w:hint="cs"/>
          <w:sz w:val="24"/>
          <w:szCs w:val="24"/>
          <w:rtl/>
          <w:lang w:bidi="he-IL"/>
        </w:rPr>
        <w:t xml:space="preserve"> </w:t>
      </w:r>
      <w:r w:rsidR="00C821EE">
        <w:rPr>
          <w:rFonts w:hint="cs"/>
          <w:sz w:val="24"/>
          <w:szCs w:val="24"/>
          <w:rtl/>
          <w:lang w:bidi="he-IL"/>
        </w:rPr>
        <w:t>באותו הגרף</w:t>
      </w:r>
      <w:r w:rsidR="00C821EE">
        <w:rPr>
          <w:rFonts w:hint="cs"/>
          <w:sz w:val="24"/>
          <w:szCs w:val="24"/>
          <w:rtl/>
        </w:rPr>
        <w:t>:</w:t>
      </w:r>
    </w:p>
    <w:p w:rsidR="00EE5877" w:rsidRDefault="00EE5877" w:rsidP="00EE5877">
      <w:pPr>
        <w:bidi/>
        <w:rPr>
          <w:sz w:val="24"/>
          <w:szCs w:val="24"/>
          <w:rtl/>
          <w:lang w:bidi="he-IL"/>
        </w:rPr>
      </w:pPr>
    </w:p>
    <w:p w:rsidR="00843992" w:rsidRDefault="00843992" w:rsidP="00843992"/>
    <w:p w:rsidR="00EE5877" w:rsidRDefault="000B72D6" w:rsidP="00EE5877">
      <w:pPr>
        <w:bidi/>
        <w:rPr>
          <w:sz w:val="24"/>
          <w:szCs w:val="24"/>
          <w:rtl/>
          <w:lang w:bidi="he-IL"/>
        </w:rPr>
      </w:pPr>
      <w:r>
        <w:rPr>
          <w:noProof/>
          <w:rtl/>
          <w:lang w:bidi="he-IL"/>
        </w:rPr>
        <w:lastRenderedPageBreak/>
        <w:pict>
          <v:shape id="_x0000_s1045" type="#_x0000_t202" style="position:absolute;left:0;text-align:left;margin-left:401.35pt;margin-top:304.65pt;width:26pt;height:29.35pt;z-index:251673600" stroked="f">
            <v:textbox>
              <w:txbxContent>
                <w:p w:rsidR="00641D0E" w:rsidRPr="00843992" w:rsidRDefault="00641D0E" w:rsidP="00843992">
                  <w:pPr>
                    <w:rPr>
                      <w:sz w:val="24"/>
                      <w:szCs w:val="24"/>
                      <w:rtl/>
                      <w:lang w:bidi="he-IL"/>
                    </w:rPr>
                  </w:pPr>
                  <w:r>
                    <w:rPr>
                      <w:rFonts w:hint="cs"/>
                      <w:sz w:val="24"/>
                      <w:szCs w:val="24"/>
                      <w:rtl/>
                      <w:lang w:bidi="he-IL"/>
                    </w:rPr>
                    <w:t>ב</w:t>
                  </w:r>
                </w:p>
              </w:txbxContent>
            </v:textbox>
          </v:shape>
        </w:pict>
      </w:r>
      <w:r>
        <w:rPr>
          <w:noProof/>
          <w:rtl/>
          <w:lang w:bidi="he-IL"/>
        </w:rPr>
        <w:pict>
          <v:shape id="_x0000_s1044" type="#_x0000_t202" style="position:absolute;left:0;text-align:left;margin-left:401.35pt;margin-top:32pt;width:26pt;height:29.35pt;z-index:251672576" stroked="f">
            <v:textbox>
              <w:txbxContent>
                <w:p w:rsidR="00641D0E" w:rsidRPr="00843992" w:rsidRDefault="00641D0E" w:rsidP="00843992">
                  <w:pPr>
                    <w:rPr>
                      <w:sz w:val="24"/>
                      <w:szCs w:val="24"/>
                      <w:rtl/>
                      <w:lang w:bidi="he-IL"/>
                    </w:rPr>
                  </w:pPr>
                  <w:r>
                    <w:rPr>
                      <w:rFonts w:hint="cs"/>
                      <w:sz w:val="24"/>
                      <w:szCs w:val="24"/>
                      <w:rtl/>
                      <w:lang w:bidi="he-IL"/>
                    </w:rPr>
                    <w:t>א</w:t>
                  </w:r>
                </w:p>
              </w:txbxContent>
            </v:textbox>
          </v:shape>
        </w:pict>
      </w:r>
      <w:r w:rsidR="00EE5877">
        <w:rPr>
          <w:noProof/>
          <w:rtl/>
          <w:lang w:bidi="he-IL"/>
        </w:rPr>
        <w:drawing>
          <wp:inline distT="0" distB="0" distL="0" distR="0" wp14:anchorId="76AAD12D" wp14:editId="1227A423">
            <wp:extent cx="5157470" cy="34994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57470" cy="3499485"/>
                    </a:xfrm>
                    <a:prstGeom prst="rect">
                      <a:avLst/>
                    </a:prstGeom>
                    <a:noFill/>
                  </pic:spPr>
                </pic:pic>
              </a:graphicData>
            </a:graphic>
          </wp:inline>
        </w:drawing>
      </w:r>
      <w:r>
        <w:rPr>
          <w:noProof/>
          <w:rtl/>
        </w:rPr>
        <w:pict>
          <v:shape id="Text Box 2" o:spid="_x0000_s1042" type="#_x0000_t202" style="position:absolute;left:0;text-align:left;margin-left:248.4pt;margin-top:552pt;width:186.05pt;height:154.8pt;z-index:2516695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w:txbxContent>
                <w:p w:rsidR="00641D0E" w:rsidRPr="00B820E5" w:rsidRDefault="00641D0E" w:rsidP="00843992">
                  <w:pPr>
                    <w:pStyle w:val="Caption"/>
                    <w:bidi/>
                    <w:spacing w:line="360" w:lineRule="auto"/>
                    <w:rPr>
                      <w:b/>
                      <w:bCs/>
                      <w:sz w:val="20"/>
                      <w:szCs w:val="20"/>
                      <w:rtl/>
                    </w:rPr>
                  </w:pPr>
                  <w:r>
                    <w:rPr>
                      <w:sz w:val="20"/>
                      <w:szCs w:val="20"/>
                      <w:rtl/>
                      <w:lang w:bidi="he-IL"/>
                    </w:rPr>
                    <w:t>איור</w:t>
                  </w:r>
                  <w:r>
                    <w:rPr>
                      <w:rFonts w:hint="cs"/>
                      <w:sz w:val="20"/>
                      <w:szCs w:val="20"/>
                      <w:rtl/>
                      <w:lang w:bidi="he-IL"/>
                    </w:rPr>
                    <w:t xml:space="preserve"> 5.7: השוואה בין שיטות חישוב שונות של הגרר בדגם תכסית עירונית</w:t>
                  </w:r>
                  <w:r>
                    <w:rPr>
                      <w:rFonts w:hint="cs"/>
                      <w:sz w:val="20"/>
                      <w:szCs w:val="20"/>
                      <w:rtl/>
                    </w:rPr>
                    <w:t xml:space="preserve">. </w:t>
                  </w:r>
                  <w:r>
                    <w:rPr>
                      <w:rFonts w:hint="cs"/>
                      <w:sz w:val="20"/>
                      <w:szCs w:val="20"/>
                      <w:rtl/>
                      <w:lang w:bidi="he-IL"/>
                    </w:rPr>
                    <w:t>באיורים הקו הכחול מסמן את הערכה בעזרת מקדם הגרר</w:t>
                  </w:r>
                  <w:r>
                    <w:rPr>
                      <w:rFonts w:hint="cs"/>
                      <w:sz w:val="20"/>
                      <w:szCs w:val="20"/>
                      <w:rtl/>
                    </w:rPr>
                    <w:t xml:space="preserve">, </w:t>
                  </w:r>
                  <w:r>
                    <w:rPr>
                      <w:rFonts w:hint="cs"/>
                      <w:sz w:val="20"/>
                      <w:szCs w:val="20"/>
                      <w:rtl/>
                      <w:lang w:bidi="he-IL"/>
                    </w:rPr>
                    <w:t>הקו הסגול בעזרת לחצי ריינולדס</w:t>
                  </w:r>
                  <w:r>
                    <w:rPr>
                      <w:rFonts w:hint="cs"/>
                      <w:sz w:val="20"/>
                      <w:szCs w:val="20"/>
                      <w:rtl/>
                    </w:rPr>
                    <w:t xml:space="preserve">, </w:t>
                  </w:r>
                  <w:r>
                    <w:rPr>
                      <w:rFonts w:hint="cs"/>
                      <w:sz w:val="20"/>
                      <w:szCs w:val="20"/>
                      <w:rtl/>
                      <w:lang w:bidi="he-IL"/>
                    </w:rPr>
                    <w:t>והקו התכלת בעזרת סכום התאוצות</w:t>
                  </w:r>
                  <w:r>
                    <w:rPr>
                      <w:rFonts w:hint="cs"/>
                      <w:sz w:val="20"/>
                      <w:szCs w:val="20"/>
                      <w:rtl/>
                    </w:rPr>
                    <w:t xml:space="preserve">. </w:t>
                  </w:r>
                  <w:r>
                    <w:rPr>
                      <w:rFonts w:hint="cs"/>
                      <w:sz w:val="20"/>
                      <w:szCs w:val="20"/>
                      <w:rtl/>
                      <w:lang w:bidi="he-IL"/>
                    </w:rPr>
                    <w:t xml:space="preserve">האיורים </w:t>
                  </w:r>
                  <w:r>
                    <w:rPr>
                      <w:rFonts w:hint="cs"/>
                      <w:sz w:val="20"/>
                      <w:szCs w:val="20"/>
                      <w:rtl/>
                    </w:rPr>
                    <w:t xml:space="preserve">7 </w:t>
                  </w:r>
                  <w:r>
                    <w:rPr>
                      <w:rFonts w:hint="cs"/>
                      <w:sz w:val="20"/>
                      <w:szCs w:val="20"/>
                      <w:rtl/>
                      <w:lang w:bidi="he-IL"/>
                    </w:rPr>
                    <w:t>א</w:t>
                  </w:r>
                  <w:r>
                    <w:rPr>
                      <w:rFonts w:hint="cs"/>
                      <w:sz w:val="20"/>
                      <w:szCs w:val="20"/>
                      <w:rtl/>
                    </w:rPr>
                    <w:t xml:space="preserve">' </w:t>
                  </w:r>
                  <w:r>
                    <w:rPr>
                      <w:rFonts w:hint="cs"/>
                      <w:sz w:val="20"/>
                      <w:szCs w:val="20"/>
                      <w:rtl/>
                      <w:lang w:bidi="he-IL"/>
                    </w:rPr>
                    <w:t>ו</w:t>
                  </w:r>
                  <w:r>
                    <w:rPr>
                      <w:rFonts w:hint="cs"/>
                      <w:sz w:val="20"/>
                      <w:szCs w:val="20"/>
                      <w:rtl/>
                    </w:rPr>
                    <w:t xml:space="preserve">7 </w:t>
                  </w:r>
                  <w:r>
                    <w:rPr>
                      <w:rFonts w:hint="cs"/>
                      <w:sz w:val="20"/>
                      <w:szCs w:val="20"/>
                      <w:rtl/>
                      <w:lang w:bidi="he-IL"/>
                    </w:rPr>
                    <w:t>ב</w:t>
                  </w:r>
                  <w:r>
                    <w:rPr>
                      <w:rFonts w:hint="cs"/>
                      <w:sz w:val="20"/>
                      <w:szCs w:val="20"/>
                      <w:rtl/>
                    </w:rPr>
                    <w:t xml:space="preserve">' </w:t>
                  </w:r>
                  <w:r>
                    <w:rPr>
                      <w:rFonts w:hint="cs"/>
                      <w:sz w:val="20"/>
                      <w:szCs w:val="20"/>
                      <w:rtl/>
                      <w:lang w:bidi="he-IL"/>
                    </w:rPr>
                    <w:t xml:space="preserve">הם עבור </w:t>
                  </w:r>
                  <w:r>
                    <w:rPr>
                      <w:sz w:val="20"/>
                      <w:szCs w:val="20"/>
                    </w:rPr>
                    <w:t>U</w:t>
                  </w:r>
                  <w:r>
                    <w:rPr>
                      <w:rFonts w:cstheme="minorHAnsi"/>
                      <w:sz w:val="20"/>
                      <w:szCs w:val="20"/>
                      <w:vertAlign w:val="subscript"/>
                    </w:rPr>
                    <w:t>∞</w:t>
                  </w:r>
                  <w:r>
                    <w:rPr>
                      <w:sz w:val="20"/>
                      <w:szCs w:val="20"/>
                    </w:rPr>
                    <w:t>=4.0m/s</w:t>
                  </w:r>
                  <w:r>
                    <w:rPr>
                      <w:rFonts w:hint="cs"/>
                      <w:sz w:val="20"/>
                      <w:szCs w:val="20"/>
                      <w:rtl/>
                      <w:lang w:bidi="he-IL"/>
                    </w:rPr>
                    <w:t xml:space="preserve"> ו</w:t>
                  </w:r>
                  <w:r>
                    <w:rPr>
                      <w:rFonts w:hint="cs"/>
                      <w:sz w:val="20"/>
                      <w:szCs w:val="20"/>
                      <w:rtl/>
                    </w:rPr>
                    <w:t>-</w:t>
                  </w:r>
                  <w:r>
                    <w:rPr>
                      <w:sz w:val="20"/>
                      <w:szCs w:val="20"/>
                    </w:rPr>
                    <w:t>U</w:t>
                  </w:r>
                  <w:r>
                    <w:rPr>
                      <w:rFonts w:cstheme="minorHAnsi"/>
                      <w:sz w:val="20"/>
                      <w:szCs w:val="20"/>
                      <w:vertAlign w:val="subscript"/>
                    </w:rPr>
                    <w:t>∞</w:t>
                  </w:r>
                  <w:r>
                    <w:rPr>
                      <w:sz w:val="20"/>
                      <w:szCs w:val="20"/>
                    </w:rPr>
                    <w:t>=2.5m/s</w:t>
                  </w:r>
                  <w:r>
                    <w:rPr>
                      <w:rFonts w:hint="cs"/>
                      <w:sz w:val="20"/>
                      <w:szCs w:val="20"/>
                      <w:rtl/>
                      <w:lang w:bidi="he-IL"/>
                    </w:rPr>
                    <w:t xml:space="preserve"> בהתאמה</w:t>
                  </w:r>
                  <w:r>
                    <w:rPr>
                      <w:rFonts w:hint="cs"/>
                      <w:sz w:val="20"/>
                      <w:szCs w:val="20"/>
                      <w:rtl/>
                    </w:rPr>
                    <w:t>.</w:t>
                  </w:r>
                </w:p>
                <w:p w:rsidR="00641D0E" w:rsidRPr="00B820E5" w:rsidRDefault="00641D0E" w:rsidP="0059541B">
                  <w:pPr>
                    <w:bidi/>
                    <w:rPr>
                      <w:color w:val="92CDDC" w:themeColor="accent5" w:themeTint="99"/>
                      <w:sz w:val="20"/>
                      <w:szCs w:val="20"/>
                    </w:rPr>
                  </w:pPr>
                </w:p>
              </w:txbxContent>
            </v:textbox>
          </v:shape>
        </w:pict>
      </w:r>
      <w:r w:rsidR="00EE5877">
        <w:rPr>
          <w:noProof/>
          <w:sz w:val="24"/>
          <w:szCs w:val="24"/>
          <w:lang w:bidi="he-IL"/>
        </w:rPr>
        <w:drawing>
          <wp:inline distT="0" distB="0" distL="0" distR="0" wp14:anchorId="5C82A9FF" wp14:editId="1BC083A4">
            <wp:extent cx="5175885" cy="335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75885" cy="3352800"/>
                    </a:xfrm>
                    <a:prstGeom prst="rect">
                      <a:avLst/>
                    </a:prstGeom>
                    <a:noFill/>
                  </pic:spPr>
                </pic:pic>
              </a:graphicData>
            </a:graphic>
          </wp:inline>
        </w:drawing>
      </w:r>
    </w:p>
    <w:p w:rsidR="00FD20A3" w:rsidRPr="00C821EE" w:rsidRDefault="00FD20A3" w:rsidP="00C821EE">
      <w:pPr>
        <w:pStyle w:val="1"/>
        <w:bidi/>
        <w:rPr>
          <w:sz w:val="24"/>
          <w:szCs w:val="24"/>
          <w:rtl/>
          <w:lang w:val="en-US" w:eastAsia="en-US" w:bidi="ar-SA"/>
        </w:rPr>
      </w:pPr>
    </w:p>
    <w:p w:rsidR="000E07E2" w:rsidRDefault="00FD20A3" w:rsidP="000E07E2">
      <w:pPr>
        <w:bidi/>
        <w:spacing w:after="160" w:line="360" w:lineRule="auto"/>
        <w:jc w:val="both"/>
        <w:rPr>
          <w:lang w:bidi="he-IL"/>
        </w:rPr>
      </w:pPr>
      <w:r>
        <w:rPr>
          <w:rtl/>
          <w:lang w:bidi="he-IL"/>
        </w:rPr>
        <w:br w:type="page"/>
      </w:r>
    </w:p>
    <w:p w:rsidR="000E07E2" w:rsidRDefault="000E07E2" w:rsidP="000E07E2">
      <w:pPr>
        <w:pStyle w:val="Heading1"/>
        <w:bidi/>
        <w:rPr>
          <w:rFonts w:hint="cs"/>
          <w:rtl/>
          <w:lang w:bidi="he-IL"/>
        </w:rPr>
      </w:pPr>
      <w:r>
        <w:rPr>
          <w:rFonts w:hint="cs"/>
          <w:rtl/>
          <w:lang w:bidi="he-IL"/>
        </w:rPr>
        <w:lastRenderedPageBreak/>
        <w:t>6 דיון</w:t>
      </w:r>
    </w:p>
    <w:p w:rsidR="000E07E2" w:rsidRPr="000E07E2" w:rsidRDefault="000E07E2" w:rsidP="000E07E2">
      <w:pPr>
        <w:bidi/>
        <w:spacing w:after="160" w:line="360" w:lineRule="auto"/>
        <w:jc w:val="both"/>
        <w:rPr>
          <w:sz w:val="24"/>
          <w:szCs w:val="24"/>
          <w:lang w:bidi="he-IL"/>
        </w:rPr>
      </w:pPr>
      <w:r w:rsidRPr="000E07E2">
        <w:rPr>
          <w:rFonts w:hint="cs"/>
          <w:sz w:val="24"/>
          <w:szCs w:val="24"/>
          <w:rtl/>
          <w:lang w:bidi="he-IL"/>
        </w:rPr>
        <w:t xml:space="preserve">בעיר נעים חלקיקים רבים, ביניהם אוויר מזוהם שלא נרצה שיגיע לאוזרים מיושבים או רוח שמשפיעה על מזג האוויר האזורי. מסיבות אלו בזמן תכנון אוויר חשוב לדעת לאן תזרום הרוח בהשפעת העיר. </w:t>
      </w:r>
      <w:r w:rsidRPr="000E07E2">
        <w:rPr>
          <w:sz w:val="24"/>
          <w:szCs w:val="24"/>
          <w:rtl/>
          <w:lang w:bidi="he-IL"/>
        </w:rPr>
        <w:t xml:space="preserve">בגלל שבניינים מפעילים כוח בצורת גרר על החלקיקים, כוח הגרר מהווה מרכיב חשוב בחישובים על תכסית עירונית. קיימות דרכים שונות </w:t>
      </w:r>
      <w:r w:rsidRPr="000E07E2">
        <w:rPr>
          <w:rFonts w:hint="cs"/>
          <w:sz w:val="24"/>
          <w:szCs w:val="24"/>
          <w:rtl/>
          <w:lang w:bidi="he-IL"/>
        </w:rPr>
        <w:t>לחישוב</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w:t>
      </w:r>
      <w:r w:rsidRPr="000E07E2">
        <w:rPr>
          <w:rFonts w:hint="cs"/>
          <w:sz w:val="24"/>
          <w:szCs w:val="24"/>
          <w:rtl/>
          <w:lang w:bidi="he-IL"/>
        </w:rPr>
        <w:t xml:space="preserve">אשר </w:t>
      </w:r>
      <w:r w:rsidRPr="000E07E2">
        <w:rPr>
          <w:sz w:val="24"/>
          <w:szCs w:val="24"/>
          <w:rtl/>
          <w:lang w:bidi="he-IL"/>
        </w:rPr>
        <w:t xml:space="preserve">משתמשות בנתונים שונים </w:t>
      </w:r>
      <w:r w:rsidRPr="000E07E2">
        <w:rPr>
          <w:rFonts w:hint="cs"/>
          <w:sz w:val="24"/>
          <w:szCs w:val="24"/>
          <w:rtl/>
          <w:lang w:bidi="he-IL"/>
        </w:rPr>
        <w:t>של</w:t>
      </w:r>
      <w:r w:rsidRPr="000E07E2">
        <w:rPr>
          <w:sz w:val="24"/>
          <w:szCs w:val="24"/>
          <w:rtl/>
          <w:lang w:bidi="he-IL"/>
        </w:rPr>
        <w:t xml:space="preserve"> התכסית. היכולת </w:t>
      </w:r>
      <w:r w:rsidRPr="000E07E2">
        <w:rPr>
          <w:rFonts w:hint="cs"/>
          <w:sz w:val="24"/>
          <w:szCs w:val="24"/>
          <w:rtl/>
          <w:lang w:bidi="he-IL"/>
        </w:rPr>
        <w:t>לחשב</w:t>
      </w:r>
      <w:r w:rsidRPr="000E07E2">
        <w:rPr>
          <w:sz w:val="24"/>
          <w:szCs w:val="24"/>
          <w:rtl/>
          <w:lang w:bidi="he-IL"/>
        </w:rPr>
        <w:t xml:space="preserve"> בקלות יחסית את הגרר בתכסית עירונית כלשהי </w:t>
      </w:r>
      <w:r w:rsidRPr="000E07E2">
        <w:rPr>
          <w:rFonts w:hint="cs"/>
          <w:sz w:val="24"/>
          <w:szCs w:val="24"/>
          <w:rtl/>
          <w:lang w:bidi="he-IL"/>
        </w:rPr>
        <w:t>שימושי</w:t>
      </w:r>
      <w:r w:rsidRPr="000E07E2">
        <w:rPr>
          <w:sz w:val="24"/>
          <w:szCs w:val="24"/>
          <w:rtl/>
          <w:lang w:bidi="he-IL"/>
        </w:rPr>
        <w:t xml:space="preserve"> מאוד למתכנני ערים</w:t>
      </w:r>
      <w:r w:rsidRPr="000E07E2">
        <w:rPr>
          <w:rFonts w:hint="cs"/>
          <w:sz w:val="24"/>
          <w:szCs w:val="24"/>
          <w:rtl/>
          <w:lang w:bidi="he-IL"/>
        </w:rPr>
        <w:t xml:space="preserve"> כי כך הם יכולים</w:t>
      </w:r>
      <w:r w:rsidRPr="000E07E2">
        <w:rPr>
          <w:sz w:val="24"/>
          <w:szCs w:val="24"/>
          <w:rtl/>
          <w:lang w:bidi="he-IL"/>
        </w:rPr>
        <w:t xml:space="preserve"> להתחשב בהשפע</w:t>
      </w:r>
      <w:r w:rsidRPr="000E07E2">
        <w:rPr>
          <w:rFonts w:hint="cs"/>
          <w:sz w:val="24"/>
          <w:szCs w:val="24"/>
          <w:rtl/>
          <w:lang w:bidi="he-IL"/>
        </w:rPr>
        <w:t>ה של</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כדי לנסות למלא צורך זה המחקר בדק האם ניתן </w:t>
      </w:r>
      <w:r w:rsidRPr="000E07E2">
        <w:rPr>
          <w:rFonts w:hint="cs"/>
          <w:sz w:val="24"/>
          <w:szCs w:val="24"/>
          <w:rtl/>
          <w:lang w:bidi="he-IL"/>
        </w:rPr>
        <w:t>לחשב</w:t>
      </w:r>
      <w:r w:rsidRPr="000E07E2">
        <w:rPr>
          <w:sz w:val="24"/>
          <w:szCs w:val="24"/>
          <w:rtl/>
          <w:lang w:bidi="he-IL"/>
        </w:rPr>
        <w:t xml:space="preserve"> את כוח הגרר בעזרת תאוצות החלקיקים.</w:t>
      </w:r>
    </w:p>
    <w:p w:rsidR="000E07E2" w:rsidRPr="000E07E2" w:rsidRDefault="000E07E2" w:rsidP="000E07E2">
      <w:pPr>
        <w:bidi/>
        <w:spacing w:after="160" w:line="360" w:lineRule="auto"/>
        <w:jc w:val="both"/>
        <w:rPr>
          <w:sz w:val="24"/>
          <w:szCs w:val="24"/>
          <w:rtl/>
          <w:lang w:bidi="he-IL"/>
        </w:rPr>
      </w:pPr>
    </w:p>
    <w:p w:rsidR="000E07E2" w:rsidRPr="000E07E2" w:rsidRDefault="000E07E2" w:rsidP="00CA03B8">
      <w:pPr>
        <w:bidi/>
        <w:spacing w:after="160" w:line="360" w:lineRule="auto"/>
        <w:jc w:val="both"/>
        <w:rPr>
          <w:sz w:val="24"/>
          <w:szCs w:val="24"/>
          <w:lang w:bidi="he-IL"/>
        </w:rPr>
      </w:pPr>
      <w:r w:rsidRPr="000E07E2">
        <w:rPr>
          <w:sz w:val="24"/>
          <w:szCs w:val="24"/>
          <w:rtl/>
          <w:lang w:bidi="he-IL"/>
        </w:rPr>
        <w:t xml:space="preserve">ידוע כי קיים קשר ישיר בין תאוצה לכוח, ולכן הגיוני לשער כי יהיה קשר בין תאוצות החלקיקים לכוח הגרר. </w:t>
      </w:r>
      <w:r w:rsidRPr="000E07E2">
        <w:rPr>
          <w:rFonts w:hint="cs"/>
          <w:sz w:val="24"/>
          <w:szCs w:val="24"/>
          <w:rtl/>
          <w:lang w:bidi="he-IL"/>
        </w:rPr>
        <w:t>ו</w:t>
      </w:r>
      <w:r w:rsidRPr="000E07E2">
        <w:rPr>
          <w:sz w:val="24"/>
          <w:szCs w:val="24"/>
          <w:rtl/>
          <w:lang w:bidi="he-IL"/>
        </w:rPr>
        <w:t xml:space="preserve">למרות זאת, </w:t>
      </w:r>
      <w:r w:rsidRPr="000E07E2">
        <w:rPr>
          <w:rFonts w:hint="cs"/>
          <w:sz w:val="24"/>
          <w:szCs w:val="24"/>
          <w:rtl/>
          <w:lang w:bidi="he-IL"/>
        </w:rPr>
        <w:t>לא מצאנו התאמה ישירה בין חישוב הגרר בעזרת התאוצות לחישוב הגרר בשיטות אחרות</w:t>
      </w:r>
      <w:r w:rsidRPr="000E07E2">
        <w:rPr>
          <w:sz w:val="24"/>
          <w:szCs w:val="24"/>
          <w:rtl/>
          <w:lang w:bidi="he-IL"/>
        </w:rPr>
        <w:t>.</w:t>
      </w:r>
      <w:r w:rsidRPr="000E07E2">
        <w:rPr>
          <w:rFonts w:hint="cs"/>
          <w:sz w:val="24"/>
          <w:szCs w:val="24"/>
          <w:rtl/>
          <w:lang w:bidi="he-IL"/>
        </w:rPr>
        <w:t xml:space="preserve"> למרות שאין התאמה ישירה, עדיין נראה כי יכול להיות קשר כלשהו. יש התאמה בין סדרי הגודל של חישוב התאוצות והחישוב בעזרת לחצי הריינולדס. ההבדל בין המדידות נע בין </w:t>
      </w:r>
      <w:r w:rsidRPr="000E07E2">
        <w:rPr>
          <w:rFonts w:hint="cs"/>
          <w:b/>
          <w:bCs/>
          <w:i/>
          <w:iCs/>
          <w:sz w:val="24"/>
          <w:szCs w:val="24"/>
          <w:rtl/>
          <w:lang w:bidi="he-IL"/>
        </w:rPr>
        <w:t xml:space="preserve">משהו </w:t>
      </w:r>
      <w:r w:rsidRPr="000E07E2">
        <w:rPr>
          <w:rFonts w:hint="cs"/>
          <w:sz w:val="24"/>
          <w:szCs w:val="24"/>
          <w:rtl/>
          <w:lang w:bidi="he-IL"/>
        </w:rPr>
        <w:t>אחוז ל</w:t>
      </w:r>
      <w:r w:rsidRPr="000E07E2">
        <w:rPr>
          <w:rFonts w:hint="cs"/>
          <w:b/>
          <w:bCs/>
          <w:i/>
          <w:iCs/>
          <w:sz w:val="24"/>
          <w:szCs w:val="24"/>
          <w:rtl/>
          <w:lang w:bidi="he-IL"/>
        </w:rPr>
        <w:t xml:space="preserve">משהו </w:t>
      </w:r>
      <w:r w:rsidRPr="000E07E2">
        <w:rPr>
          <w:rFonts w:hint="cs"/>
          <w:sz w:val="24"/>
          <w:szCs w:val="24"/>
          <w:rtl/>
          <w:lang w:bidi="he-IL"/>
        </w:rPr>
        <w:t xml:space="preserve">אחוז עם הבדל ממוצע של </w:t>
      </w:r>
      <w:r w:rsidRPr="000E07E2">
        <w:rPr>
          <w:rFonts w:hint="cs"/>
          <w:b/>
          <w:bCs/>
          <w:i/>
          <w:iCs/>
          <w:sz w:val="24"/>
          <w:szCs w:val="24"/>
          <w:rtl/>
          <w:lang w:bidi="he-IL"/>
        </w:rPr>
        <w:t xml:space="preserve">משהו </w:t>
      </w:r>
      <w:r w:rsidRPr="000E07E2">
        <w:rPr>
          <w:rFonts w:hint="cs"/>
          <w:sz w:val="24"/>
          <w:szCs w:val="24"/>
          <w:rtl/>
          <w:lang w:bidi="he-IL"/>
        </w:rPr>
        <w:t xml:space="preserve">אחוז. מעבר לזאת החישובים של הגרר בעזרת התאוצות התאימו למודלים שנמצאו במחקרים קודמים שמאצו כי כוח הגרר בתכסית עירונית גבוה יותר כלל שהחלקיקים גבוה יותר מעל הקרקע </w:t>
      </w:r>
      <w:r w:rsidRPr="000E07E2">
        <w:rPr>
          <w:rFonts w:hint="cs"/>
          <w:i/>
          <w:iCs/>
          <w:sz w:val="24"/>
          <w:szCs w:val="24"/>
          <w:rtl/>
          <w:lang w:bidi="he-IL"/>
        </w:rPr>
        <w:t>ובנוסף מצאו כי כוח הגרר חלש יותר בקצה העליון של התכסית</w:t>
      </w:r>
      <w:r w:rsidRPr="000E07E2">
        <w:rPr>
          <w:rFonts w:hint="cs"/>
          <w:sz w:val="24"/>
          <w:szCs w:val="24"/>
          <w:rtl/>
          <w:lang w:bidi="he-IL"/>
        </w:rPr>
        <w:t xml:space="preserve"> </w:t>
      </w:r>
      <w:sdt>
        <w:sdtPr>
          <w:rPr>
            <w:rFonts w:hint="cs"/>
            <w:sz w:val="24"/>
            <w:szCs w:val="24"/>
            <w:rtl/>
            <w:lang w:bidi="he-IL"/>
          </w:rPr>
          <w:id w:val="1899935535"/>
          <w:citation/>
        </w:sdtPr>
        <w:sdtContent>
          <w:r w:rsidR="00CA03B8">
            <w:rPr>
              <w:sz w:val="24"/>
              <w:szCs w:val="24"/>
              <w:rtl/>
              <w:lang w:bidi="he-IL"/>
            </w:rPr>
            <w:fldChar w:fldCharType="begin"/>
          </w:r>
          <w:r w:rsidR="00CA03B8">
            <w:rPr>
              <w:sz w:val="24"/>
              <w:szCs w:val="24"/>
              <w:lang w:bidi="he-IL"/>
            </w:rPr>
            <w:instrText xml:space="preserve"> CITATION Coc \l 1033 </w:instrText>
          </w:r>
          <w:r w:rsidR="00CA03B8">
            <w:rPr>
              <w:sz w:val="24"/>
              <w:szCs w:val="24"/>
              <w:rtl/>
              <w:lang w:bidi="he-IL"/>
            </w:rPr>
            <w:fldChar w:fldCharType="separate"/>
          </w:r>
          <w:r w:rsidR="00CA03B8" w:rsidRPr="00CA03B8">
            <w:rPr>
              <w:noProof/>
              <w:sz w:val="24"/>
              <w:szCs w:val="24"/>
              <w:lang w:bidi="he-IL"/>
            </w:rPr>
            <w:t>(Coceal, Thomas, Castro, &amp; Belcher, 2006)</w:t>
          </w:r>
          <w:r w:rsidR="00CA03B8">
            <w:rPr>
              <w:sz w:val="24"/>
              <w:szCs w:val="24"/>
              <w:rtl/>
              <w:lang w:bidi="he-IL"/>
            </w:rPr>
            <w:fldChar w:fldCharType="end"/>
          </w:r>
        </w:sdtContent>
      </w:sdt>
      <w:r w:rsidR="00CA03B8">
        <w:rPr>
          <w:sz w:val="24"/>
          <w:szCs w:val="24"/>
          <w:lang w:bidi="he-IL"/>
        </w:rPr>
        <w:t>.</w:t>
      </w:r>
    </w:p>
    <w:p w:rsidR="000E07E2" w:rsidRPr="000E07E2" w:rsidRDefault="000E07E2" w:rsidP="000E07E2">
      <w:pPr>
        <w:bidi/>
        <w:spacing w:after="160" w:line="360" w:lineRule="auto"/>
        <w:jc w:val="both"/>
        <w:rPr>
          <w:sz w:val="24"/>
          <w:szCs w:val="24"/>
          <w:lang w:bidi="he-IL"/>
        </w:rPr>
      </w:pPr>
    </w:p>
    <w:p w:rsidR="000E07E2" w:rsidRPr="000E07E2" w:rsidRDefault="000E07E2" w:rsidP="000E07E2">
      <w:pPr>
        <w:bidi/>
        <w:spacing w:after="160" w:line="360" w:lineRule="auto"/>
        <w:jc w:val="both"/>
        <w:rPr>
          <w:sz w:val="24"/>
          <w:szCs w:val="24"/>
          <w:lang w:bidi="he-IL"/>
        </w:rPr>
      </w:pPr>
      <w:r w:rsidRPr="000E07E2">
        <w:rPr>
          <w:sz w:val="24"/>
          <w:szCs w:val="24"/>
          <w:rtl/>
          <w:lang w:bidi="he-IL"/>
        </w:rPr>
        <w:t xml:space="preserve">מהתוצאות אפשר להסיק כי יכול להיות שקיים קשר כלשהו בין כוח הגרר לתאוצות החלקיקים בתכסית, אך הקשר הזה לא ישיר ודורש עוד מידע. למרות זאת עדיין חשוב לזכור כי בניסוי </w:t>
      </w:r>
      <w:r w:rsidRPr="000E07E2">
        <w:rPr>
          <w:rFonts w:hint="cs"/>
          <w:sz w:val="24"/>
          <w:szCs w:val="24"/>
          <w:rtl/>
          <w:lang w:bidi="he-IL"/>
        </w:rPr>
        <w:t>חושב הגרר באופן עקיף,</w:t>
      </w:r>
      <w:r w:rsidRPr="000E07E2">
        <w:rPr>
          <w:sz w:val="24"/>
          <w:szCs w:val="24"/>
          <w:rtl/>
          <w:lang w:bidi="he-IL"/>
        </w:rPr>
        <w:t xml:space="preserve"> </w:t>
      </w:r>
      <w:r w:rsidRPr="000E07E2">
        <w:rPr>
          <w:rFonts w:hint="cs"/>
          <w:sz w:val="24"/>
          <w:szCs w:val="24"/>
          <w:rtl/>
          <w:lang w:bidi="he-IL"/>
        </w:rPr>
        <w:t>ולכן אפשרי שההבדל בתוצאות נבע ברובו משגיאות מצטברות</w:t>
      </w:r>
      <w:r w:rsidRPr="000E07E2">
        <w:rPr>
          <w:sz w:val="24"/>
          <w:szCs w:val="24"/>
          <w:rtl/>
          <w:lang w:bidi="he-IL"/>
        </w:rPr>
        <w:t xml:space="preserve">. </w:t>
      </w:r>
      <w:r w:rsidRPr="000E07E2">
        <w:rPr>
          <w:rFonts w:hint="cs"/>
          <w:sz w:val="24"/>
          <w:szCs w:val="24"/>
          <w:rtl/>
          <w:lang w:bidi="he-IL"/>
        </w:rPr>
        <w:t xml:space="preserve">עוד דבר שיכול להעיד על דבר זה הוא המידע המצומצם שמדידות </w:t>
      </w:r>
      <w:r w:rsidRPr="000E07E2">
        <w:rPr>
          <w:sz w:val="24"/>
          <w:szCs w:val="24"/>
          <w:lang w:bidi="he-IL"/>
        </w:rPr>
        <w:t>PTV</w:t>
      </w:r>
      <w:r w:rsidRPr="000E07E2">
        <w:rPr>
          <w:rFonts w:hint="cs"/>
          <w:sz w:val="24"/>
          <w:szCs w:val="24"/>
          <w:rtl/>
          <w:lang w:bidi="he-IL"/>
        </w:rPr>
        <w:t xml:space="preserve"> מספקות, שנובע בעיקר מהקושי לעקוב אחרי מספר גדול של חלקיקים</w:t>
      </w:r>
      <w:r w:rsidRPr="000E07E2">
        <w:rPr>
          <w:sz w:val="24"/>
          <w:szCs w:val="24"/>
          <w:rtl/>
          <w:lang w:bidi="he-IL"/>
        </w:rPr>
        <w:t>.</w:t>
      </w:r>
    </w:p>
    <w:p w:rsidR="000E07E2" w:rsidRPr="000E07E2" w:rsidRDefault="000E07E2" w:rsidP="000E07E2">
      <w:pPr>
        <w:bidi/>
        <w:spacing w:after="160" w:line="360" w:lineRule="auto"/>
        <w:jc w:val="both"/>
        <w:rPr>
          <w:sz w:val="24"/>
          <w:szCs w:val="24"/>
          <w:lang w:bidi="he-IL"/>
        </w:rPr>
      </w:pPr>
    </w:p>
    <w:p w:rsidR="000E07E2" w:rsidRPr="000E07E2" w:rsidRDefault="000E07E2" w:rsidP="000E07E2">
      <w:pPr>
        <w:bidi/>
        <w:spacing w:after="160" w:line="360" w:lineRule="auto"/>
        <w:jc w:val="both"/>
        <w:rPr>
          <w:sz w:val="24"/>
          <w:szCs w:val="24"/>
          <w:lang w:bidi="he-IL"/>
        </w:rPr>
      </w:pPr>
      <w:r w:rsidRPr="000E07E2">
        <w:rPr>
          <w:sz w:val="24"/>
          <w:szCs w:val="24"/>
          <w:rtl/>
          <w:lang w:bidi="he-IL"/>
        </w:rPr>
        <w:t xml:space="preserve">כדי לקבל השוואה יותר מדויקת ניתן לערוך </w:t>
      </w:r>
      <w:commentRangeStart w:id="52"/>
      <w:commentRangeStart w:id="53"/>
      <w:r w:rsidRPr="000E07E2">
        <w:rPr>
          <w:sz w:val="24"/>
          <w:szCs w:val="24"/>
          <w:rtl/>
          <w:lang w:bidi="he-IL"/>
        </w:rPr>
        <w:t>ניסוי המודד את כוח הגרר</w:t>
      </w:r>
      <w:r w:rsidRPr="000E07E2">
        <w:rPr>
          <w:rFonts w:hint="cs"/>
          <w:sz w:val="24"/>
          <w:szCs w:val="24"/>
          <w:rtl/>
          <w:lang w:bidi="he-IL"/>
        </w:rPr>
        <w:t xml:space="preserve"> באופן ישיר</w:t>
      </w:r>
      <w:r w:rsidRPr="000E07E2">
        <w:rPr>
          <w:sz w:val="24"/>
          <w:szCs w:val="24"/>
          <w:rtl/>
          <w:lang w:bidi="he-IL"/>
        </w:rPr>
        <w:t xml:space="preserve"> </w:t>
      </w:r>
      <w:commentRangeEnd w:id="52"/>
      <w:r w:rsidRPr="000E07E2">
        <w:rPr>
          <w:sz w:val="16"/>
          <w:szCs w:val="16"/>
          <w:rtl/>
          <w:lang w:bidi="he-IL"/>
        </w:rPr>
        <w:commentReference w:id="52"/>
      </w:r>
      <w:commentRangeEnd w:id="53"/>
      <w:r w:rsidRPr="000E07E2">
        <w:rPr>
          <w:sz w:val="16"/>
          <w:szCs w:val="16"/>
          <w:lang w:bidi="he-IL"/>
        </w:rPr>
        <w:commentReference w:id="53"/>
      </w:r>
      <w:r w:rsidRPr="000E07E2">
        <w:rPr>
          <w:sz w:val="24"/>
          <w:szCs w:val="24"/>
          <w:rtl/>
          <w:lang w:bidi="he-IL"/>
        </w:rPr>
        <w:t>וכך לדעת ב</w:t>
      </w:r>
      <w:r w:rsidRPr="000E07E2">
        <w:rPr>
          <w:rFonts w:hint="cs"/>
          <w:sz w:val="24"/>
          <w:szCs w:val="24"/>
          <w:rtl/>
          <w:lang w:bidi="he-IL"/>
        </w:rPr>
        <w:t xml:space="preserve">אופן יותר מדויק </w:t>
      </w:r>
      <w:r w:rsidRPr="000E07E2">
        <w:rPr>
          <w:sz w:val="24"/>
          <w:szCs w:val="24"/>
          <w:rtl/>
          <w:lang w:bidi="he-IL"/>
        </w:rPr>
        <w:t xml:space="preserve">אם קיים קשר או לא. מעבר לזה ניתן לבצע ניסוי נוסף עם סימולציה נומרית ולקבל מידע </w:t>
      </w:r>
      <w:r w:rsidRPr="000E07E2">
        <w:rPr>
          <w:rFonts w:hint="cs"/>
          <w:sz w:val="24"/>
          <w:szCs w:val="24"/>
          <w:rtl/>
          <w:lang w:bidi="he-IL"/>
        </w:rPr>
        <w:t xml:space="preserve">בעל </w:t>
      </w:r>
      <w:r w:rsidRPr="000E07E2">
        <w:rPr>
          <w:sz w:val="24"/>
          <w:szCs w:val="24"/>
          <w:rtl/>
          <w:lang w:bidi="he-IL"/>
        </w:rPr>
        <w:t xml:space="preserve"> רזולוציה יותר גבוהה.</w:t>
      </w:r>
    </w:p>
    <w:p w:rsidR="000E07E2" w:rsidRPr="000E07E2" w:rsidRDefault="000E07E2" w:rsidP="000E07E2">
      <w:pPr>
        <w:bidi/>
        <w:spacing w:after="160" w:line="360" w:lineRule="auto"/>
        <w:jc w:val="both"/>
        <w:rPr>
          <w:sz w:val="24"/>
          <w:szCs w:val="24"/>
          <w:lang w:bidi="he-IL"/>
        </w:rPr>
      </w:pPr>
    </w:p>
    <w:p w:rsidR="000E07E2" w:rsidRPr="000E07E2" w:rsidRDefault="000E07E2" w:rsidP="000E07E2">
      <w:pPr>
        <w:bidi/>
        <w:spacing w:after="160" w:line="360" w:lineRule="auto"/>
        <w:jc w:val="both"/>
        <w:rPr>
          <w:sz w:val="24"/>
          <w:szCs w:val="24"/>
          <w:lang w:bidi="he-IL"/>
        </w:rPr>
      </w:pPr>
      <w:commentRangeStart w:id="54"/>
      <w:r w:rsidRPr="000E07E2">
        <w:rPr>
          <w:sz w:val="24"/>
          <w:szCs w:val="24"/>
          <w:rtl/>
          <w:lang w:bidi="he-IL"/>
        </w:rPr>
        <w:t>לסיכום</w:t>
      </w:r>
      <w:commentRangeEnd w:id="54"/>
      <w:r w:rsidRPr="000E07E2">
        <w:rPr>
          <w:sz w:val="16"/>
          <w:szCs w:val="16"/>
          <w:rtl/>
          <w:lang w:bidi="he-IL"/>
        </w:rPr>
        <w:commentReference w:id="54"/>
      </w:r>
      <w:r w:rsidRPr="000E07E2">
        <w:rPr>
          <w:sz w:val="24"/>
          <w:szCs w:val="24"/>
          <w:rtl/>
          <w:lang w:bidi="he-IL"/>
        </w:rPr>
        <w:t>, במחקר נבדק האם קיים קשר כלשהו בין תאוצות החלקיקים בתכסית עירונית עם כוח הגרר הפועל על חלקיקים אלו. מהתוצאות רואים כי קשר זה יכול להיות קיים, אך כדי לברר זאת בוודאות דרוש מחקר נוסף.</w:t>
      </w:r>
    </w:p>
    <w:p w:rsidR="00A62318" w:rsidRPr="00FD20A3" w:rsidRDefault="000E07E2" w:rsidP="00EE5877">
      <w:pPr>
        <w:rPr>
          <w:rtl/>
          <w:lang w:bidi="he-IL"/>
        </w:rPr>
      </w:pPr>
      <w:r>
        <w:rPr>
          <w:lang w:bidi="he-IL"/>
        </w:rPr>
        <w:br/>
      </w:r>
    </w:p>
    <w:sdt>
      <w:sdtPr>
        <w:id w:val="-573587230"/>
        <w:bibliography/>
      </w:sdtPr>
      <w:sdtContent>
        <w:p w:rsidR="000E07E2" w:rsidRDefault="000E07E2" w:rsidP="00FB25EF">
          <w:pPr>
            <w:jc w:val="both"/>
          </w:pPr>
        </w:p>
        <w:p w:rsidR="000E07E2" w:rsidRDefault="000E07E2" w:rsidP="000E07E2">
          <w:r>
            <w:br w:type="page"/>
          </w:r>
        </w:p>
        <w:p w:rsidR="00946AE8" w:rsidRPr="004C0615" w:rsidRDefault="00946AE8" w:rsidP="00FB25EF">
          <w:pPr>
            <w:jc w:val="both"/>
            <w:rPr>
              <w:rtl/>
            </w:rPr>
          </w:pPr>
        </w:p>
        <w:sdt>
          <w:sdtPr>
            <w:rPr>
              <w:sz w:val="22"/>
              <w:szCs w:val="22"/>
            </w:rPr>
            <w:id w:val="483584831"/>
            <w:docPartObj>
              <w:docPartGallery w:val="Bibliographies"/>
              <w:docPartUnique/>
            </w:docPartObj>
          </w:sdtPr>
          <w:sdtContent>
            <w:p w:rsidR="00946AE8" w:rsidRDefault="00946AE8">
              <w:pPr>
                <w:pStyle w:val="Heading1"/>
              </w:pPr>
              <w:r>
                <w:t>Bibliography</w:t>
              </w:r>
            </w:p>
            <w:sdt>
              <w:sdtPr>
                <w:id w:val="111145805"/>
                <w:bibliography/>
              </w:sdtPr>
              <w:sdtContent>
                <w:p w:rsidR="00946AE8" w:rsidRDefault="00946AE8" w:rsidP="00946AE8">
                  <w:pPr>
                    <w:pStyle w:val="Bibliography"/>
                    <w:ind w:left="720" w:hanging="720"/>
                    <w:rPr>
                      <w:noProof/>
                    </w:rPr>
                  </w:pPr>
                  <w:r>
                    <w:fldChar w:fldCharType="begin"/>
                  </w:r>
                  <w:r>
                    <w:instrText xml:space="preserve"> BIBLIOGRAPHY </w:instrText>
                  </w:r>
                  <w:r>
                    <w:fldChar w:fldCharType="separate"/>
                  </w:r>
                  <w:r>
                    <w:rPr>
                      <w:noProof/>
                    </w:rPr>
                    <w:t xml:space="preserve">Britter, R. E., &amp; Hanna., S. R. (2003). Flow and dispersion in urban areas. </w:t>
                  </w:r>
                  <w:r>
                    <w:rPr>
                      <w:i/>
                      <w:iCs/>
                      <w:noProof/>
                    </w:rPr>
                    <w:t>Annual Review of Fluid Mechanics 35.1</w:t>
                  </w:r>
                  <w:r>
                    <w:rPr>
                      <w:noProof/>
                    </w:rPr>
                    <w:t>, 469-496.</w:t>
                  </w:r>
                </w:p>
                <w:p w:rsidR="00946AE8" w:rsidRDefault="00946AE8" w:rsidP="00946AE8">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946AE8" w:rsidRDefault="00946AE8" w:rsidP="00946AE8">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946AE8" w:rsidRDefault="00946AE8" w:rsidP="00946AE8">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946AE8" w:rsidRDefault="00946AE8" w:rsidP="00946AE8">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946AE8" w:rsidRDefault="00946AE8" w:rsidP="00946AE8">
                  <w:pPr>
                    <w:pStyle w:val="Bibliography"/>
                    <w:ind w:left="720" w:hanging="720"/>
                    <w:rPr>
                      <w:noProof/>
                    </w:rPr>
                  </w:pPr>
                  <w:r>
                    <w:rPr>
                      <w:noProof/>
                    </w:rPr>
                    <w:t xml:space="preserve">Moltchanov, S., Bohbot-Raviv, Y., &amp; Shavit, U. (2011). Dispersive stresses at the canopy upstream edge. </w:t>
                  </w:r>
                  <w:r>
                    <w:rPr>
                      <w:i/>
                      <w:iCs/>
                      <w:noProof/>
                    </w:rPr>
                    <w:t>Boundary-layer meteorology 139.2</w:t>
                  </w:r>
                  <w:r>
                    <w:rPr>
                      <w:noProof/>
                    </w:rPr>
                    <w:t>, 333-351.</w:t>
                  </w:r>
                </w:p>
                <w:p w:rsidR="00946AE8" w:rsidRDefault="00946AE8" w:rsidP="00946AE8">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946AE8" w:rsidRDefault="00946AE8" w:rsidP="00946AE8">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946AE8" w:rsidRDefault="00946AE8" w:rsidP="00946AE8">
                  <w:r>
                    <w:rPr>
                      <w:b/>
                      <w:bCs/>
                      <w:noProof/>
                    </w:rPr>
                    <w:fldChar w:fldCharType="end"/>
                  </w:r>
                </w:p>
              </w:sdtContent>
            </w:sdt>
          </w:sdtContent>
        </w:sdt>
        <w:p w:rsidR="00A56D29" w:rsidRDefault="000B72D6" w:rsidP="00FB25EF">
          <w:pPr>
            <w:jc w:val="both"/>
          </w:pPr>
        </w:p>
      </w:sdtContent>
    </w:sdt>
    <w:p w:rsidR="00F75D01" w:rsidRPr="004C0615" w:rsidRDefault="00F75D01" w:rsidP="00FB25EF">
      <w:pPr>
        <w:jc w:val="both"/>
        <w:rPr>
          <w:rtl/>
        </w:rPr>
      </w:pPr>
    </w:p>
    <w:sectPr w:rsidR="00F75D01" w:rsidRPr="004C0615" w:rsidSect="00D40E59">
      <w:footerReference w:type="default" r:id="rId27"/>
      <w:pgSz w:w="12240" w:h="15840"/>
      <w:pgMar w:top="1440" w:right="1440" w:bottom="1440" w:left="1440" w:header="0" w:footer="720" w:gutter="0"/>
      <w:pgNumType w:start="1"/>
      <w:cols w:space="720" w:equalWidth="0">
        <w:col w:w="8640"/>
      </w:cols>
      <w:bidi/>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alexy shapovalov" w:date="2019-01-03T17:55:00Z" w:initials="as">
    <w:p w:rsidR="00E409AD" w:rsidRDefault="00E409AD">
      <w:pPr>
        <w:pStyle w:val="CommentText"/>
        <w:rPr>
          <w:rFonts w:hint="cs"/>
          <w:lang w:bidi="he-IL"/>
        </w:rPr>
      </w:pPr>
      <w:r>
        <w:rPr>
          <w:rStyle w:val="CommentReference"/>
        </w:rPr>
        <w:annotationRef/>
      </w:r>
      <w:r>
        <w:rPr>
          <w:rFonts w:hint="cs"/>
          <w:rtl/>
          <w:lang w:bidi="he-IL"/>
        </w:rPr>
        <w:t>לשנות מעט כדי שכבת הגבול כדי שיתאים לשאר המחקר וגם שכבת גבול הוא האזור בו הזורם מופשע מהגוף הנמצא בתוכו</w:t>
      </w:r>
    </w:p>
  </w:comment>
  <w:comment w:id="9" w:author="alexy shapovalov" w:date="2019-01-03T17:56:00Z" w:initials="as">
    <w:p w:rsidR="00E409AD" w:rsidRDefault="00E409AD">
      <w:pPr>
        <w:pStyle w:val="CommentText"/>
        <w:rPr>
          <w:rFonts w:hint="cs"/>
          <w:rtl/>
          <w:lang w:bidi="he-IL"/>
        </w:rPr>
      </w:pPr>
      <w:r>
        <w:rPr>
          <w:rStyle w:val="CommentReference"/>
        </w:rPr>
        <w:annotationRef/>
      </w:r>
      <w:r>
        <w:rPr>
          <w:rFonts w:hint="cs"/>
          <w:rtl/>
          <w:lang w:bidi="he-IL"/>
        </w:rPr>
        <w:t>אולי להזיז לתהחלה?</w:t>
      </w:r>
    </w:p>
    <w:p w:rsidR="00E409AD" w:rsidRDefault="00E409AD">
      <w:pPr>
        <w:pStyle w:val="CommentText"/>
        <w:rPr>
          <w:rFonts w:hint="cs"/>
          <w:lang w:bidi="he-IL"/>
        </w:rPr>
      </w:pPr>
    </w:p>
  </w:comment>
  <w:comment w:id="11" w:author="alexy shapovalov" w:date="2019-01-03T17:58:00Z" w:initials="as">
    <w:p w:rsidR="00E409AD" w:rsidRDefault="00E409AD">
      <w:pPr>
        <w:pStyle w:val="CommentText"/>
        <w:rPr>
          <w:rFonts w:hint="cs"/>
          <w:lang w:bidi="he-IL"/>
        </w:rPr>
      </w:pPr>
      <w:r>
        <w:rPr>
          <w:rStyle w:val="CommentReference"/>
        </w:rPr>
        <w:annotationRef/>
      </w:r>
      <w:r>
        <w:rPr>
          <w:rFonts w:hint="cs"/>
          <w:rtl/>
          <w:lang w:bidi="he-IL"/>
        </w:rPr>
        <w:t>לשפר את ההגדרה (גם בויקיפדיה)</w:t>
      </w:r>
    </w:p>
  </w:comment>
  <w:comment w:id="12" w:author="alexy shapovalov" w:date="2019-01-03T17:59:00Z" w:initials="as">
    <w:p w:rsidR="00E409AD" w:rsidRDefault="00E409AD">
      <w:pPr>
        <w:pStyle w:val="CommentText"/>
        <w:rPr>
          <w:rFonts w:hint="cs"/>
          <w:lang w:bidi="he-IL"/>
        </w:rPr>
      </w:pPr>
      <w:r>
        <w:rPr>
          <w:rStyle w:val="CommentReference"/>
        </w:rPr>
        <w:annotationRef/>
      </w:r>
      <w:r>
        <w:rPr>
          <w:rFonts w:hint="cs"/>
          <w:rtl/>
          <w:lang w:bidi="he-IL"/>
        </w:rPr>
        <w:t>אולי להוסיף עוד משהו</w:t>
      </w:r>
    </w:p>
  </w:comment>
  <w:comment w:id="14" w:author="alexy shapovalov" w:date="2019-01-03T18:07:00Z" w:initials="as">
    <w:p w:rsidR="000A24E1" w:rsidRDefault="000A24E1">
      <w:pPr>
        <w:pStyle w:val="CommentText"/>
        <w:rPr>
          <w:rFonts w:hint="cs"/>
          <w:rtl/>
          <w:lang w:bidi="he-IL"/>
        </w:rPr>
      </w:pPr>
      <w:r>
        <w:rPr>
          <w:rStyle w:val="CommentReference"/>
        </w:rPr>
        <w:annotationRef/>
      </w:r>
      <w:r>
        <w:rPr>
          <w:rFonts w:hint="cs"/>
          <w:rtl/>
          <w:lang w:bidi="he-IL"/>
        </w:rPr>
        <w:t>לשנות את הפסקאות לתיאור של השיטה הלאגראגית והסבר על יתרונותיה</w:t>
      </w:r>
    </w:p>
  </w:comment>
  <w:comment w:id="16" w:author="alexy shapovalov" w:date="2019-01-03T18:09:00Z" w:initials="as">
    <w:p w:rsidR="000A24E1" w:rsidRDefault="000A24E1">
      <w:pPr>
        <w:pStyle w:val="CommentText"/>
        <w:rPr>
          <w:rFonts w:hint="cs"/>
          <w:lang w:bidi="he-IL"/>
        </w:rPr>
      </w:pPr>
      <w:r>
        <w:rPr>
          <w:rStyle w:val="CommentReference"/>
        </w:rPr>
        <w:annotationRef/>
      </w:r>
      <w:r>
        <w:rPr>
          <w:rFonts w:hint="cs"/>
          <w:rtl/>
          <w:lang w:bidi="he-IL"/>
        </w:rPr>
        <w:t>להרחיב</w:t>
      </w:r>
    </w:p>
  </w:comment>
  <w:comment w:id="19" w:author="alexy shapovalov" w:date="2019-01-03T18:13:00Z" w:initials="as">
    <w:p w:rsidR="000A24E1" w:rsidRDefault="000A24E1">
      <w:pPr>
        <w:pStyle w:val="CommentText"/>
        <w:rPr>
          <w:rFonts w:hint="cs"/>
          <w:lang w:bidi="he-IL"/>
        </w:rPr>
      </w:pPr>
      <w:r>
        <w:rPr>
          <w:rStyle w:val="CommentReference"/>
        </w:rPr>
        <w:annotationRef/>
      </w:r>
      <w:r>
        <w:rPr>
          <w:rFonts w:hint="cs"/>
          <w:rtl/>
          <w:lang w:bidi="he-IL"/>
        </w:rPr>
        <w:t>להבהיר שזה תלוי בצורת הגוף</w:t>
      </w:r>
    </w:p>
  </w:comment>
  <w:comment w:id="21" w:author="alexy shapovalov" w:date="2019-01-03T18:19:00Z" w:initials="as">
    <w:p w:rsidR="00CD35EF" w:rsidRDefault="00CD35EF">
      <w:pPr>
        <w:pStyle w:val="CommentText"/>
        <w:rPr>
          <w:rFonts w:hint="cs"/>
          <w:rtl/>
          <w:lang w:bidi="he-IL"/>
        </w:rPr>
      </w:pPr>
      <w:r>
        <w:rPr>
          <w:rStyle w:val="CommentReference"/>
        </w:rPr>
        <w:annotationRef/>
      </w:r>
      <w:r>
        <w:rPr>
          <w:rFonts w:hint="cs"/>
          <w:rtl/>
          <w:lang w:bidi="he-IL"/>
        </w:rPr>
        <w:t>לשנות כדי שיהיה יותר רלוונטי</w:t>
      </w:r>
    </w:p>
    <w:p w:rsidR="00CD35EF" w:rsidRDefault="00CD35EF">
      <w:pPr>
        <w:pStyle w:val="CommentText"/>
        <w:rPr>
          <w:rFonts w:hint="cs"/>
          <w:rtl/>
          <w:lang w:bidi="he-IL"/>
        </w:rPr>
      </w:pPr>
    </w:p>
  </w:comment>
  <w:comment w:id="23" w:author="alexy shapovalov" w:date="2019-01-03T18:22:00Z" w:initials="as">
    <w:p w:rsidR="00CD35EF" w:rsidRDefault="00CD35EF">
      <w:pPr>
        <w:pStyle w:val="CommentText"/>
        <w:rPr>
          <w:rFonts w:hint="cs"/>
          <w:lang w:bidi="he-IL"/>
        </w:rPr>
      </w:pPr>
      <w:r>
        <w:rPr>
          <w:rStyle w:val="CommentReference"/>
        </w:rPr>
        <w:annotationRef/>
      </w:r>
      <w:r>
        <w:rPr>
          <w:rFonts w:hint="cs"/>
          <w:rtl/>
          <w:lang w:bidi="he-IL"/>
        </w:rPr>
        <w:t>להוסיף ולעדכן</w:t>
      </w:r>
    </w:p>
  </w:comment>
  <w:comment w:id="27" w:author="alexy shapovalov" w:date="2018-12-24T10:00:00Z" w:initials="as">
    <w:p w:rsidR="00641D0E" w:rsidRDefault="00641D0E">
      <w:pPr>
        <w:pStyle w:val="CommentText"/>
        <w:rPr>
          <w:rFonts w:hint="cs"/>
          <w:lang w:bidi="he-IL"/>
        </w:rPr>
      </w:pPr>
      <w:r>
        <w:rPr>
          <w:rStyle w:val="CommentReference"/>
        </w:rPr>
        <w:annotationRef/>
      </w:r>
      <w:r>
        <w:rPr>
          <w:rFonts w:hint="cs"/>
          <w:rtl/>
          <w:lang w:bidi="he-IL"/>
        </w:rPr>
        <w:t>להשלים</w:t>
      </w:r>
    </w:p>
  </w:comment>
  <w:comment w:id="31" w:author="alexy shapovalov" w:date="2018-12-28T17:30:00Z" w:initials="as">
    <w:p w:rsidR="00641D0E" w:rsidRDefault="00641D0E">
      <w:pPr>
        <w:pStyle w:val="CommentText"/>
        <w:rPr>
          <w:rFonts w:hint="cs"/>
          <w:lang w:bidi="he-IL"/>
        </w:rPr>
      </w:pPr>
      <w:r>
        <w:rPr>
          <w:rStyle w:val="CommentReference"/>
        </w:rPr>
        <w:annotationRef/>
      </w:r>
      <w:r>
        <w:rPr>
          <w:rFonts w:hint="cs"/>
          <w:rtl/>
          <w:lang w:bidi="he-IL"/>
        </w:rPr>
        <w:t>אפשר לפרט כאן יותר לגבי בדיוק איך התוכנה עבדה, אבל לדעתי זה לא מאוד מעניין ויש הערות בתוכנה עצמה. יש טעם להרחיב?</w:t>
      </w:r>
    </w:p>
  </w:comment>
  <w:comment w:id="32" w:author="alexy shapovalov" w:date="2018-12-28T17:28:00Z" w:initials="as">
    <w:p w:rsidR="00641D0E" w:rsidRDefault="00641D0E">
      <w:pPr>
        <w:pStyle w:val="CommentText"/>
        <w:rPr>
          <w:rFonts w:hint="cs"/>
          <w:lang w:bidi="he-IL"/>
        </w:rPr>
      </w:pPr>
      <w:r>
        <w:rPr>
          <w:rStyle w:val="CommentReference"/>
        </w:rPr>
        <w:annotationRef/>
      </w:r>
      <w:r>
        <w:rPr>
          <w:rFonts w:hint="cs"/>
          <w:rtl/>
          <w:lang w:bidi="he-IL"/>
        </w:rPr>
        <w:t>יש טעם להוסיף את הקבצים כנספח?</w:t>
      </w:r>
    </w:p>
  </w:comment>
  <w:comment w:id="37" w:author="daniel madar" w:date="2018-12-10T16:05:00Z" w:initials="dm">
    <w:p w:rsidR="00641D0E" w:rsidRDefault="00641D0E" w:rsidP="00C821EE">
      <w:pPr>
        <w:pStyle w:val="CommentText"/>
      </w:pPr>
      <w:r>
        <w:rPr>
          <w:rStyle w:val="CommentReference"/>
        </w:rPr>
        <w:annotationRef/>
      </w:r>
      <w:r>
        <w:rPr>
          <w:rFonts w:hint="cs"/>
          <w:rtl/>
          <w:lang w:bidi="he-IL"/>
        </w:rPr>
        <w:t>למספר תתי</w:t>
      </w:r>
      <w:r>
        <w:rPr>
          <w:rFonts w:hint="cs"/>
          <w:rtl/>
        </w:rPr>
        <w:t>-</w:t>
      </w:r>
      <w:r>
        <w:rPr>
          <w:rFonts w:hint="cs"/>
          <w:rtl/>
          <w:lang w:bidi="he-IL"/>
        </w:rPr>
        <w:t>פרקים</w:t>
      </w:r>
    </w:p>
    <w:p w:rsidR="00641D0E" w:rsidRDefault="00641D0E" w:rsidP="00C821EE">
      <w:pPr>
        <w:pStyle w:val="CommentText"/>
      </w:pPr>
      <w:r>
        <w:rPr>
          <w:rFonts w:hint="cs"/>
          <w:rtl/>
        </w:rPr>
        <w:t xml:space="preserve"> </w:t>
      </w:r>
    </w:p>
    <w:p w:rsidR="00641D0E" w:rsidRDefault="00641D0E" w:rsidP="00C821EE">
      <w:pPr>
        <w:pStyle w:val="CommentText"/>
        <w:rPr>
          <w:rtl/>
        </w:rPr>
      </w:pPr>
      <w:r>
        <w:t>Error bars</w:t>
      </w:r>
    </w:p>
    <w:p w:rsidR="00641D0E" w:rsidRDefault="00641D0E" w:rsidP="00C821EE">
      <w:pPr>
        <w:pStyle w:val="CommentText"/>
        <w:rPr>
          <w:rtl/>
        </w:rPr>
      </w:pPr>
    </w:p>
    <w:p w:rsidR="00641D0E" w:rsidRDefault="00641D0E" w:rsidP="00C821EE">
      <w:pPr>
        <w:pStyle w:val="CommentText"/>
      </w:pPr>
      <w:r>
        <w:rPr>
          <w:rFonts w:hint="cs"/>
          <w:rtl/>
          <w:lang w:bidi="he-IL"/>
        </w:rPr>
        <w:t>בניסוי מדדת את מהירות החלקיקים</w:t>
      </w:r>
      <w:r>
        <w:rPr>
          <w:rFonts w:hint="cs"/>
          <w:rtl/>
        </w:rPr>
        <w:t xml:space="preserve">. </w:t>
      </w:r>
      <w:r>
        <w:rPr>
          <w:rFonts w:hint="cs"/>
          <w:rtl/>
          <w:lang w:bidi="he-IL"/>
        </w:rPr>
        <w:t>הקפד לכתוב זאת בתוצאות</w:t>
      </w:r>
      <w:r>
        <w:rPr>
          <w:rFonts w:hint="cs"/>
          <w:rtl/>
        </w:rPr>
        <w:t xml:space="preserve">. </w:t>
      </w:r>
      <w:r>
        <w:rPr>
          <w:rFonts w:hint="cs"/>
          <w:rtl/>
          <w:lang w:bidi="he-IL"/>
        </w:rPr>
        <w:t>בדיון</w:t>
      </w:r>
      <w:r>
        <w:rPr>
          <w:rFonts w:hint="cs"/>
          <w:rtl/>
        </w:rPr>
        <w:t xml:space="preserve">, </w:t>
      </w:r>
      <w:r>
        <w:rPr>
          <w:rFonts w:hint="cs"/>
          <w:rtl/>
          <w:lang w:bidi="he-IL"/>
        </w:rPr>
        <w:t>אתה יכול לכתוב שאנו מעריכים כי מהירות האוויר דומה לזו של החלקיקים</w:t>
      </w:r>
      <w:r>
        <w:rPr>
          <w:rFonts w:hint="cs"/>
          <w:rtl/>
        </w:rPr>
        <w:t xml:space="preserve">, </w:t>
      </w:r>
      <w:r>
        <w:rPr>
          <w:rFonts w:hint="cs"/>
          <w:rtl/>
          <w:lang w:bidi="he-IL"/>
        </w:rPr>
        <w:t>ואז אפשר לדבר על האוויר</w:t>
      </w:r>
      <w:r>
        <w:rPr>
          <w:rFonts w:hint="cs"/>
          <w:rtl/>
        </w:rPr>
        <w:t>.</w:t>
      </w:r>
    </w:p>
  </w:comment>
  <w:comment w:id="38" w:author="daniel madar" w:date="2018-12-10T16:05:00Z" w:initials="dm">
    <w:p w:rsidR="00641D0E" w:rsidRDefault="00641D0E" w:rsidP="00C821EE">
      <w:pPr>
        <w:pStyle w:val="CommentText"/>
        <w:rPr>
          <w:rtl/>
        </w:rPr>
      </w:pPr>
      <w:r>
        <w:rPr>
          <w:rStyle w:val="CommentReference"/>
        </w:rPr>
        <w:annotationRef/>
      </w:r>
      <w:r>
        <w:rPr>
          <w:rFonts w:hint="cs"/>
          <w:rtl/>
          <w:lang w:bidi="he-IL"/>
        </w:rPr>
        <w:t>האם המהירויות באמת כה נמוכות</w:t>
      </w:r>
      <w:r>
        <w:rPr>
          <w:rFonts w:hint="cs"/>
          <w:rtl/>
        </w:rPr>
        <w:t>?</w:t>
      </w:r>
    </w:p>
    <w:p w:rsidR="00641D0E" w:rsidRDefault="00641D0E" w:rsidP="00C821EE">
      <w:pPr>
        <w:pStyle w:val="CommentText"/>
      </w:pPr>
      <w:proofErr w:type="gramStart"/>
      <w:r>
        <w:t>o.oooo4</w:t>
      </w:r>
      <w:proofErr w:type="gramEnd"/>
      <w:r>
        <w:t xml:space="preserve"> m/s</w:t>
      </w:r>
    </w:p>
  </w:comment>
  <w:comment w:id="39" w:author="alexy shapovalov" w:date="2019-01-03T17:36:00Z" w:initials="as">
    <w:p w:rsidR="00683AFB" w:rsidRDefault="00683AFB">
      <w:pPr>
        <w:pStyle w:val="CommentText"/>
        <w:rPr>
          <w:rFonts w:hint="cs"/>
          <w:rtl/>
          <w:lang w:bidi="he-IL"/>
        </w:rPr>
      </w:pPr>
      <w:r>
        <w:rPr>
          <w:rStyle w:val="CommentReference"/>
        </w:rPr>
        <w:annotationRef/>
      </w:r>
      <w:r>
        <w:rPr>
          <w:rFonts w:hint="cs"/>
          <w:rtl/>
          <w:lang w:bidi="he-IL"/>
        </w:rPr>
        <w:t>הערכים ב</w:t>
      </w:r>
      <w:r>
        <w:rPr>
          <w:lang w:bidi="he-IL"/>
        </w:rPr>
        <w:br/>
      </w:r>
      <w:proofErr w:type="spellStart"/>
      <w:r>
        <w:rPr>
          <w:lang w:bidi="he-IL"/>
        </w:rPr>
        <w:t>json</w:t>
      </w:r>
      <w:proofErr w:type="spellEnd"/>
      <w:r>
        <w:rPr>
          <w:lang w:bidi="he-IL"/>
        </w:rPr>
        <w:br/>
      </w:r>
      <w:r>
        <w:rPr>
          <w:rFonts w:hint="cs"/>
          <w:rtl/>
          <w:lang w:bidi="he-IL"/>
        </w:rPr>
        <w:t>נראים בסדר, הטעות בסירטוט הגרף וצריך לסרטט מחדש</w:t>
      </w:r>
    </w:p>
  </w:comment>
  <w:comment w:id="40" w:author="alexy shapovalov" w:date="2019-01-03T17:27:00Z" w:initials="as">
    <w:p w:rsidR="00410689" w:rsidRDefault="00410689">
      <w:pPr>
        <w:pStyle w:val="CommentText"/>
        <w:rPr>
          <w:rFonts w:hint="cs"/>
          <w:lang w:bidi="he-IL"/>
        </w:rPr>
      </w:pPr>
      <w:r>
        <w:rPr>
          <w:rStyle w:val="CommentReference"/>
        </w:rPr>
        <w:annotationRef/>
      </w:r>
      <w:r>
        <w:rPr>
          <w:rFonts w:hint="cs"/>
          <w:rtl/>
          <w:lang w:bidi="he-IL"/>
        </w:rPr>
        <w:t>לתקן באופן דומה בשאר המקומות</w:t>
      </w:r>
    </w:p>
  </w:comment>
  <w:comment w:id="44" w:author="daniel madar" w:date="2018-12-10T16:05:00Z" w:initials="dm">
    <w:p w:rsidR="00641D0E" w:rsidRDefault="00641D0E" w:rsidP="00C821EE">
      <w:pPr>
        <w:pStyle w:val="CommentText"/>
        <w:rPr>
          <w:rtl/>
        </w:rPr>
      </w:pPr>
      <w:r>
        <w:rPr>
          <w:rStyle w:val="CommentReference"/>
        </w:rPr>
        <w:annotationRef/>
      </w:r>
      <w:r>
        <w:rPr>
          <w:rFonts w:hint="cs"/>
          <w:rtl/>
          <w:lang w:bidi="he-IL"/>
        </w:rPr>
        <w:t xml:space="preserve">איפה </w:t>
      </w:r>
      <w:r>
        <w:rPr>
          <w:rFonts w:hint="cs"/>
          <w:rtl/>
        </w:rPr>
        <w:t>a</w:t>
      </w:r>
    </w:p>
  </w:comment>
  <w:comment w:id="46" w:author="daniel madar" w:date="2018-12-10T16:05:00Z" w:initials="dm">
    <w:p w:rsidR="00641D0E" w:rsidRDefault="00641D0E" w:rsidP="00C821EE">
      <w:pPr>
        <w:pStyle w:val="CommentText"/>
        <w:rPr>
          <w:rtl/>
        </w:rPr>
      </w:pPr>
      <w:r>
        <w:rPr>
          <w:rStyle w:val="CommentReference"/>
        </w:rPr>
        <w:annotationRef/>
      </w:r>
      <w:r>
        <w:rPr>
          <w:rStyle w:val="CommentReference"/>
        </w:rPr>
        <w:annotationRef/>
      </w:r>
      <w:r>
        <w:rPr>
          <w:rFonts w:hint="cs"/>
          <w:rtl/>
          <w:lang w:bidi="he-IL"/>
        </w:rPr>
        <w:t xml:space="preserve">איפה </w:t>
      </w:r>
      <w:r>
        <w:rPr>
          <w:rFonts w:hint="cs"/>
          <w:rtl/>
        </w:rPr>
        <w:t>a</w:t>
      </w:r>
    </w:p>
    <w:p w:rsidR="00641D0E" w:rsidRDefault="00641D0E" w:rsidP="00C821EE">
      <w:pPr>
        <w:pStyle w:val="CommentText"/>
      </w:pPr>
    </w:p>
  </w:comment>
  <w:comment w:id="52" w:author="daniel madar" w:date="2018-12-29T14:49:00Z" w:initials="dm">
    <w:p w:rsidR="000E07E2" w:rsidRDefault="000E07E2" w:rsidP="000E07E2">
      <w:pPr>
        <w:pStyle w:val="CommentText"/>
        <w:rPr>
          <w:rtl/>
        </w:rPr>
      </w:pPr>
      <w:r>
        <w:rPr>
          <w:rStyle w:val="CommentReference"/>
        </w:rPr>
        <w:annotationRef/>
      </w:r>
      <w:r>
        <w:rPr>
          <w:rFonts w:hint="cs"/>
          <w:rtl/>
        </w:rPr>
        <w:t>האם לא זה מה שמדדנו כאן?</w:t>
      </w:r>
    </w:p>
    <w:p w:rsidR="000E07E2" w:rsidRPr="00947174" w:rsidRDefault="000E07E2" w:rsidP="000E07E2">
      <w:pPr>
        <w:pStyle w:val="CommentText"/>
      </w:pPr>
      <w:r>
        <w:rPr>
          <w:rFonts w:hint="cs"/>
          <w:rtl/>
        </w:rPr>
        <w:t>איך עושים זאת?</w:t>
      </w:r>
    </w:p>
  </w:comment>
  <w:comment w:id="53" w:author="Eliav Bareli" w:date="2018-12-29T14:49:00Z" w:initials="EB">
    <w:p w:rsidR="000E07E2" w:rsidRPr="00947174" w:rsidRDefault="000E07E2" w:rsidP="000E07E2">
      <w:pPr>
        <w:pStyle w:val="CommentText"/>
        <w:rPr>
          <w:rtl/>
        </w:rPr>
      </w:pPr>
      <w:r>
        <w:rPr>
          <w:rStyle w:val="CommentReference"/>
        </w:rPr>
        <w:annotationRef/>
      </w:r>
      <w:r>
        <w:rPr>
          <w:rFonts w:hint="cs"/>
          <w:rtl/>
        </w:rPr>
        <w:t xml:space="preserve">הכוונה </w:t>
      </w:r>
      <w:r>
        <w:rPr>
          <w:rFonts w:hint="cs"/>
          <w:rtl/>
        </w:rPr>
        <w:t>למדידה בעזרת חיישן שמטרתו למדוד את כוח הגרר ישירות, להבדיל מחישוב הגרר בעזרת נתונים אחרים. הוספתי מספר מילים כדי להבהיר את זה</w:t>
      </w:r>
    </w:p>
  </w:comment>
  <w:comment w:id="54" w:author="daniel madar" w:date="2018-12-29T14:49:00Z" w:initials="dm">
    <w:p w:rsidR="000E07E2" w:rsidRDefault="000E07E2" w:rsidP="000E07E2">
      <w:pPr>
        <w:pStyle w:val="CommentText"/>
      </w:pPr>
      <w:r>
        <w:rPr>
          <w:rStyle w:val="CommentReference"/>
        </w:rPr>
        <w:annotationRef/>
      </w:r>
      <w:r>
        <w:rPr>
          <w:rFonts w:hint="cs"/>
          <w:rtl/>
        </w:rPr>
        <w:t xml:space="preserve">להרחיב </w:t>
      </w:r>
      <w:r>
        <w:rPr>
          <w:rFonts w:hint="cs"/>
          <w:rtl/>
        </w:rPr>
        <w:t>לפחות פי 2-4. לנסות ולסיים בנימה חיובי, איך המחקר תורם לתחום או לאנושות.</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05C" w:rsidRDefault="0030505C" w:rsidP="00905C85">
      <w:pPr>
        <w:spacing w:line="240" w:lineRule="auto"/>
      </w:pPr>
      <w:r>
        <w:separator/>
      </w:r>
    </w:p>
  </w:endnote>
  <w:endnote w:type="continuationSeparator" w:id="0">
    <w:p w:rsidR="0030505C" w:rsidRDefault="0030505C"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Content>
      <w:p w:rsidR="00641D0E" w:rsidRDefault="00641D0E">
        <w:pPr>
          <w:pStyle w:val="Footer"/>
        </w:pP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641D0E" w:rsidRDefault="00641D0E">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CD35EF" w:rsidRPr="00CD35EF">
                              <w:rPr>
                                <w:rFonts w:asciiTheme="majorHAnsi" w:eastAsiaTheme="majorEastAsia" w:hAnsiTheme="majorHAnsi" w:cstheme="majorBidi"/>
                                <w:noProof/>
                                <w:sz w:val="48"/>
                                <w:szCs w:val="48"/>
                              </w:rPr>
                              <w:t>13</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05C" w:rsidRDefault="0030505C" w:rsidP="00905C85">
      <w:pPr>
        <w:spacing w:line="240" w:lineRule="auto"/>
      </w:pPr>
      <w:r>
        <w:separator/>
      </w:r>
    </w:p>
  </w:footnote>
  <w:footnote w:type="continuationSeparator" w:id="0">
    <w:p w:rsidR="0030505C" w:rsidRDefault="0030505C" w:rsidP="00905C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ew7-85-15">
    <w15:presenceInfo w15:providerId="None" w15:userId="view7-8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16172"/>
    <w:rsid w:val="00080EF1"/>
    <w:rsid w:val="000A24E1"/>
    <w:rsid w:val="000B72D6"/>
    <w:rsid w:val="000D13CF"/>
    <w:rsid w:val="000E07E2"/>
    <w:rsid w:val="000E402E"/>
    <w:rsid w:val="000F48DE"/>
    <w:rsid w:val="000F534F"/>
    <w:rsid w:val="00121CC1"/>
    <w:rsid w:val="00122E0A"/>
    <w:rsid w:val="00167E6A"/>
    <w:rsid w:val="00187FE0"/>
    <w:rsid w:val="00194092"/>
    <w:rsid w:val="001B1B37"/>
    <w:rsid w:val="001B2F28"/>
    <w:rsid w:val="001B6CF9"/>
    <w:rsid w:val="001D2DA8"/>
    <w:rsid w:val="001E5390"/>
    <w:rsid w:val="00240E21"/>
    <w:rsid w:val="00245105"/>
    <w:rsid w:val="00263842"/>
    <w:rsid w:val="0026737D"/>
    <w:rsid w:val="002B6B86"/>
    <w:rsid w:val="002D5B13"/>
    <w:rsid w:val="002F28FA"/>
    <w:rsid w:val="0030505C"/>
    <w:rsid w:val="00312465"/>
    <w:rsid w:val="00322685"/>
    <w:rsid w:val="00322996"/>
    <w:rsid w:val="00330A92"/>
    <w:rsid w:val="003324E7"/>
    <w:rsid w:val="00353F5A"/>
    <w:rsid w:val="00367A76"/>
    <w:rsid w:val="00371E53"/>
    <w:rsid w:val="003800CF"/>
    <w:rsid w:val="003834D2"/>
    <w:rsid w:val="00392494"/>
    <w:rsid w:val="00394DBA"/>
    <w:rsid w:val="003A6B12"/>
    <w:rsid w:val="003C2CB6"/>
    <w:rsid w:val="0040319B"/>
    <w:rsid w:val="00410689"/>
    <w:rsid w:val="004146FF"/>
    <w:rsid w:val="00443E26"/>
    <w:rsid w:val="00457C1F"/>
    <w:rsid w:val="004642CA"/>
    <w:rsid w:val="004659E6"/>
    <w:rsid w:val="004850A0"/>
    <w:rsid w:val="0048677C"/>
    <w:rsid w:val="004B4D76"/>
    <w:rsid w:val="004C0615"/>
    <w:rsid w:val="004E6C37"/>
    <w:rsid w:val="004F0559"/>
    <w:rsid w:val="00502CA7"/>
    <w:rsid w:val="0051187C"/>
    <w:rsid w:val="00561122"/>
    <w:rsid w:val="005677CC"/>
    <w:rsid w:val="00577DDB"/>
    <w:rsid w:val="00594E04"/>
    <w:rsid w:val="0059541B"/>
    <w:rsid w:val="005A3AE2"/>
    <w:rsid w:val="005B502A"/>
    <w:rsid w:val="005C4392"/>
    <w:rsid w:val="005F226E"/>
    <w:rsid w:val="005F2C79"/>
    <w:rsid w:val="0060344F"/>
    <w:rsid w:val="00611A43"/>
    <w:rsid w:val="00611F5B"/>
    <w:rsid w:val="00621C82"/>
    <w:rsid w:val="00625814"/>
    <w:rsid w:val="00641D0E"/>
    <w:rsid w:val="00644CB1"/>
    <w:rsid w:val="00665D08"/>
    <w:rsid w:val="00667C8E"/>
    <w:rsid w:val="006706FF"/>
    <w:rsid w:val="006707BE"/>
    <w:rsid w:val="00683AFB"/>
    <w:rsid w:val="00684CFF"/>
    <w:rsid w:val="006C40AA"/>
    <w:rsid w:val="006C50B7"/>
    <w:rsid w:val="006C647B"/>
    <w:rsid w:val="006E64F8"/>
    <w:rsid w:val="006E7E79"/>
    <w:rsid w:val="006F3FE0"/>
    <w:rsid w:val="007306ED"/>
    <w:rsid w:val="007330E6"/>
    <w:rsid w:val="00740786"/>
    <w:rsid w:val="00755FF9"/>
    <w:rsid w:val="00772BA0"/>
    <w:rsid w:val="007D6B62"/>
    <w:rsid w:val="007D77E1"/>
    <w:rsid w:val="007E3FAA"/>
    <w:rsid w:val="007E6E64"/>
    <w:rsid w:val="007E7E6A"/>
    <w:rsid w:val="00800E3E"/>
    <w:rsid w:val="00822C06"/>
    <w:rsid w:val="00837497"/>
    <w:rsid w:val="00842EC2"/>
    <w:rsid w:val="00843992"/>
    <w:rsid w:val="008504BF"/>
    <w:rsid w:val="00852585"/>
    <w:rsid w:val="008761E9"/>
    <w:rsid w:val="008A18ED"/>
    <w:rsid w:val="008A2813"/>
    <w:rsid w:val="008C674D"/>
    <w:rsid w:val="00901C18"/>
    <w:rsid w:val="00905C85"/>
    <w:rsid w:val="00910393"/>
    <w:rsid w:val="0094277A"/>
    <w:rsid w:val="00945CE6"/>
    <w:rsid w:val="00946AE8"/>
    <w:rsid w:val="0097104A"/>
    <w:rsid w:val="00981618"/>
    <w:rsid w:val="0099741D"/>
    <w:rsid w:val="009D2553"/>
    <w:rsid w:val="00A23110"/>
    <w:rsid w:val="00A36F33"/>
    <w:rsid w:val="00A407C4"/>
    <w:rsid w:val="00A442C0"/>
    <w:rsid w:val="00A544BF"/>
    <w:rsid w:val="00A56D29"/>
    <w:rsid w:val="00A62318"/>
    <w:rsid w:val="00A77638"/>
    <w:rsid w:val="00A85060"/>
    <w:rsid w:val="00A87336"/>
    <w:rsid w:val="00A9607A"/>
    <w:rsid w:val="00A969E3"/>
    <w:rsid w:val="00AA658A"/>
    <w:rsid w:val="00AC3FD8"/>
    <w:rsid w:val="00B269DC"/>
    <w:rsid w:val="00B26DE7"/>
    <w:rsid w:val="00B407BA"/>
    <w:rsid w:val="00B41642"/>
    <w:rsid w:val="00B91E41"/>
    <w:rsid w:val="00BB2CE8"/>
    <w:rsid w:val="00BC0D25"/>
    <w:rsid w:val="00BE369A"/>
    <w:rsid w:val="00C07716"/>
    <w:rsid w:val="00C11C0E"/>
    <w:rsid w:val="00C169F3"/>
    <w:rsid w:val="00C20518"/>
    <w:rsid w:val="00C340D4"/>
    <w:rsid w:val="00C4226C"/>
    <w:rsid w:val="00C47FEA"/>
    <w:rsid w:val="00C60E5E"/>
    <w:rsid w:val="00C6280B"/>
    <w:rsid w:val="00C66953"/>
    <w:rsid w:val="00C821EE"/>
    <w:rsid w:val="00C84FEC"/>
    <w:rsid w:val="00CA03B8"/>
    <w:rsid w:val="00CB65C2"/>
    <w:rsid w:val="00CB6A96"/>
    <w:rsid w:val="00CD35EF"/>
    <w:rsid w:val="00CD37DB"/>
    <w:rsid w:val="00CE2157"/>
    <w:rsid w:val="00D15914"/>
    <w:rsid w:val="00D40E59"/>
    <w:rsid w:val="00D43575"/>
    <w:rsid w:val="00D466E2"/>
    <w:rsid w:val="00D4792A"/>
    <w:rsid w:val="00D52CE1"/>
    <w:rsid w:val="00D57079"/>
    <w:rsid w:val="00D759FE"/>
    <w:rsid w:val="00D866D4"/>
    <w:rsid w:val="00DB2EFE"/>
    <w:rsid w:val="00DB5A70"/>
    <w:rsid w:val="00DE0E1A"/>
    <w:rsid w:val="00DE435E"/>
    <w:rsid w:val="00DF22EA"/>
    <w:rsid w:val="00E07009"/>
    <w:rsid w:val="00E30C94"/>
    <w:rsid w:val="00E409AD"/>
    <w:rsid w:val="00E5196B"/>
    <w:rsid w:val="00E577FC"/>
    <w:rsid w:val="00E57BF2"/>
    <w:rsid w:val="00E71778"/>
    <w:rsid w:val="00EE21D2"/>
    <w:rsid w:val="00EE5877"/>
    <w:rsid w:val="00EF52EA"/>
    <w:rsid w:val="00EF7062"/>
    <w:rsid w:val="00F02A18"/>
    <w:rsid w:val="00F21235"/>
    <w:rsid w:val="00F26E5D"/>
    <w:rsid w:val="00F34B04"/>
    <w:rsid w:val="00F565AE"/>
    <w:rsid w:val="00F6177B"/>
    <w:rsid w:val="00F626DA"/>
    <w:rsid w:val="00F643A3"/>
    <w:rsid w:val="00F6547E"/>
    <w:rsid w:val="00F71CDD"/>
    <w:rsid w:val="00F75D01"/>
    <w:rsid w:val="00FB25EF"/>
    <w:rsid w:val="00FB6725"/>
    <w:rsid w:val="00FC0333"/>
    <w:rsid w:val="00FD20A3"/>
    <w:rsid w:val="00FD6544"/>
    <w:rsid w:val="00FE4368"/>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194092"/>
    <w:pPr>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image" Target="media/image14.png"/><Relationship Id="rId32"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image" Target="media/image5.gif"/><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2</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7</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9</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6</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4</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3</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1</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5</b:RefOrder>
  </b:Source>
  <b:Source>
    <b:Tag>Coc</b:Tag>
    <b:SourceType>JournalArticle</b:SourceType>
    <b:Guid>{3A60C2CE-2858-406E-96D9-8DE913A5297B}</b:Guid>
    <b:Author>
      <b:Author>
        <b:NameList>
          <b:Person>
            <b:Last>Coceal</b:Last>
            <b:First>O</b:First>
          </b:Person>
          <b:Person>
            <b:Last>Thomas</b:Last>
            <b:First>T</b:First>
            <b:Middle>G</b:Middle>
          </b:Person>
          <b:Person>
            <b:Last>Castro</b:Last>
            <b:First>I</b:First>
            <b:Middle>P</b:Middle>
          </b:Person>
          <b:Person>
            <b:Last>Belcher</b:Last>
            <b:First>S</b:First>
            <b:Middle>E</b:Middle>
          </b:Person>
        </b:NameList>
      </b:Author>
    </b:Author>
    <b:Title>Mean Flow and Turbulence Statistics Over Groups of Urban-like Cubical Obstacles</b:Title>
    <b:JournalName>Boundary-Layer Meteorology</b:JournalName>
    <b:Year>2006</b:Year>
    <b:Pages>491-519</b:Pages>
    <b:Volume>121</b:Volume>
    <b:Issue>3</b:Issue>
    <b:RefOrder>8</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3B152D31-08FA-4A97-BA4E-550C76FCF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26977</TotalTime>
  <Pages>26</Pages>
  <Words>4486</Words>
  <Characters>25575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alexy shapovalov</cp:lastModifiedBy>
  <cp:revision>226</cp:revision>
  <dcterms:created xsi:type="dcterms:W3CDTF">2018-04-29T13:32:00Z</dcterms:created>
  <dcterms:modified xsi:type="dcterms:W3CDTF">2019-01-03T16:22:00Z</dcterms:modified>
</cp:coreProperties>
</file>