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5B8" w14:textId="77777777" w:rsidR="00DA1852" w:rsidRDefault="00000000">
      <w:pPr>
        <w:spacing w:after="98" w:line="259" w:lineRule="auto"/>
        <w:ind w:left="332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5F9BAFE5" w14:textId="77777777" w:rsidR="00DA1852" w:rsidRDefault="00000000">
      <w:pPr>
        <w:spacing w:after="96" w:line="259" w:lineRule="auto"/>
        <w:ind w:left="0" w:right="23" w:firstLine="0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</w:p>
    <w:p w14:paraId="72B7CC0A" w14:textId="77777777" w:rsidR="00DA1852" w:rsidRDefault="00000000">
      <w:pPr>
        <w:spacing w:after="0" w:line="259" w:lineRule="auto"/>
        <w:ind w:left="99" w:firstLine="0"/>
        <w:jc w:val="center"/>
      </w:pPr>
      <w:r>
        <w:rPr>
          <w:noProof/>
        </w:rPr>
        <w:drawing>
          <wp:inline distT="0" distB="0" distL="0" distR="0" wp14:anchorId="4DDC4F2C" wp14:editId="17D62EB8">
            <wp:extent cx="2962276" cy="20669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9580" w:type="dxa"/>
        <w:tblInd w:w="-5" w:type="dxa"/>
        <w:tblCellMar>
          <w:top w:w="19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DA1852" w14:paraId="0993A78C" w14:textId="77777777">
        <w:trPr>
          <w:trHeight w:val="15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9266" w14:textId="77777777" w:rsidR="00DA1852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 </w:t>
            </w:r>
          </w:p>
          <w:p w14:paraId="0CCC02CA" w14:textId="77777777" w:rsidR="00DA1852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</w:tc>
      </w:tr>
      <w:tr w:rsidR="00DA1852" w14:paraId="1873F21F" w14:textId="77777777">
        <w:trPr>
          <w:trHeight w:val="118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F6720" w14:textId="77777777" w:rsidR="00DA1852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NoteBook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331C4B48" w14:textId="77777777" w:rsidR="00DA1852" w:rsidRDefault="00000000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F80DB17" w14:textId="77777777" w:rsidR="00DA1852" w:rsidRDefault="00000000">
      <w:pPr>
        <w:spacing w:after="37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D61DFF3" w14:textId="40822171" w:rsidR="00DA185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330" w:firstLine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 w:rsidR="00D520FE">
        <w:rPr>
          <w:rFonts w:ascii="Century Schoolbook" w:eastAsia="Century Schoolbook" w:hAnsi="Century Schoolbook" w:cs="Century Schoolbook"/>
          <w:sz w:val="46"/>
        </w:rPr>
        <w:t>Savita Shri G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5ED966A9" w14:textId="011431DB" w:rsidR="00DA185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340" w:hanging="10"/>
      </w:pP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>II/CSE/</w:t>
      </w:r>
      <w:r w:rsidR="00D520FE">
        <w:rPr>
          <w:rFonts w:ascii="Century Schoolbook" w:eastAsia="Century Schoolbook" w:hAnsi="Century Schoolbook" w:cs="Century Schoolbook"/>
          <w:sz w:val="46"/>
        </w:rPr>
        <w:t>F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55444520" w14:textId="1EADAA75" w:rsidR="00DA185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340" w:hanging="10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>230701</w:t>
      </w:r>
      <w:r w:rsidR="00D520FE">
        <w:rPr>
          <w:rFonts w:ascii="Century Schoolbook" w:eastAsia="Century Schoolbook" w:hAnsi="Century Schoolbook" w:cs="Century Schoolbook"/>
          <w:sz w:val="46"/>
        </w:rPr>
        <w:t>299</w:t>
      </w:r>
      <w:r>
        <w:rPr>
          <w:rFonts w:ascii="Century Schoolbook" w:eastAsia="Century Schoolbook" w:hAnsi="Century Schoolbook" w:cs="Century Schoolbook"/>
          <w:sz w:val="46"/>
        </w:rPr>
        <w:t xml:space="preserve">  </w:t>
      </w:r>
    </w:p>
    <w:p w14:paraId="371CAD66" w14:textId="77777777" w:rsidR="00DA185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340" w:hanging="1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 xml:space="preserve">IV  </w:t>
      </w:r>
    </w:p>
    <w:p w14:paraId="6234F48D" w14:textId="77777777" w:rsidR="00DA185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340" w:hanging="10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Academic Year: </w:t>
      </w:r>
      <w:r>
        <w:rPr>
          <w:rFonts w:ascii="Century Schoolbook" w:eastAsia="Century Schoolbook" w:hAnsi="Century Schoolbook" w:cs="Century Schoolbook"/>
          <w:sz w:val="46"/>
        </w:rPr>
        <w:t xml:space="preserve">2024-25 </w:t>
      </w:r>
    </w:p>
    <w:p w14:paraId="24969E8A" w14:textId="77777777" w:rsidR="00DA1852" w:rsidRDefault="00000000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414CDB64" w14:textId="77777777" w:rsidR="00DA1852" w:rsidRDefault="00000000">
      <w:pPr>
        <w:spacing w:after="6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C895B34" w14:textId="77777777" w:rsidR="00DA1852" w:rsidRDefault="00000000">
      <w:pPr>
        <w:spacing w:after="0" w:line="259" w:lineRule="auto"/>
        <w:ind w:firstLine="0"/>
      </w:pPr>
      <w:r>
        <w:rPr>
          <w:b/>
          <w:sz w:val="26"/>
        </w:rPr>
        <w:t xml:space="preserve"> </w:t>
      </w:r>
    </w:p>
    <w:p w14:paraId="7C7CA57D" w14:textId="77777777" w:rsidR="00DA1852" w:rsidRDefault="00000000">
      <w:pPr>
        <w:spacing w:after="0" w:line="259" w:lineRule="auto"/>
        <w:ind w:firstLine="0"/>
      </w:pPr>
      <w:r>
        <w:rPr>
          <w:b/>
          <w:sz w:val="26"/>
        </w:rPr>
        <w:t xml:space="preserve"> </w:t>
      </w:r>
    </w:p>
    <w:p w14:paraId="54E5B72D" w14:textId="1630C7D2" w:rsidR="00DA1852" w:rsidRDefault="00000000">
      <w:pPr>
        <w:spacing w:after="262" w:line="265" w:lineRule="auto"/>
        <w:ind w:left="100" w:hanging="10"/>
      </w:pPr>
      <w:r>
        <w:rPr>
          <w:b/>
          <w:sz w:val="26"/>
        </w:rPr>
        <w:t xml:space="preserve">Ex.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</w:t>
      </w:r>
      <w:r w:rsidR="00D520FE">
        <w:rPr>
          <w:b/>
          <w:sz w:val="26"/>
        </w:rPr>
        <w:t>6</w:t>
      </w:r>
      <w:r>
        <w:rPr>
          <w:b/>
          <w:sz w:val="26"/>
        </w:rPr>
        <w:t xml:space="preserve">b                                                 </w:t>
      </w:r>
      <w:proofErr w:type="gramStart"/>
      <w:r>
        <w:rPr>
          <w:b/>
          <w:sz w:val="26"/>
        </w:rPr>
        <w:t>Date :</w:t>
      </w:r>
      <w:proofErr w:type="gramEnd"/>
      <w:r>
        <w:rPr>
          <w:b/>
          <w:sz w:val="26"/>
        </w:rPr>
        <w:t xml:space="preserve"> 29.03.2025  </w:t>
      </w:r>
    </w:p>
    <w:p w14:paraId="0BB1227A" w14:textId="570E3F6C" w:rsidR="00DA1852" w:rsidRDefault="00000000">
      <w:pPr>
        <w:spacing w:after="923" w:line="265" w:lineRule="auto"/>
        <w:ind w:left="100" w:hanging="10"/>
      </w:pP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230701</w:t>
      </w:r>
      <w:r w:rsidR="00D520FE">
        <w:rPr>
          <w:b/>
          <w:sz w:val="26"/>
        </w:rPr>
        <w:t>299</w:t>
      </w:r>
      <w:r>
        <w:rPr>
          <w:b/>
          <w:sz w:val="26"/>
        </w:rPr>
        <w:t xml:space="preserve"> </w:t>
      </w:r>
      <w:r w:rsidR="00D520FE">
        <w:rPr>
          <w:b/>
          <w:sz w:val="26"/>
        </w:rPr>
        <w:t xml:space="preserve">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</w:t>
      </w:r>
      <w:r w:rsidR="00D520FE">
        <w:rPr>
          <w:b/>
          <w:sz w:val="26"/>
        </w:rPr>
        <w:t>Savita Shri G</w:t>
      </w:r>
      <w:r>
        <w:rPr>
          <w:b/>
          <w:sz w:val="26"/>
        </w:rPr>
        <w:t xml:space="preserve"> </w:t>
      </w:r>
    </w:p>
    <w:p w14:paraId="25844FBB" w14:textId="77777777" w:rsidR="00DA1852" w:rsidRDefault="00000000">
      <w:pPr>
        <w:spacing w:after="0" w:line="400" w:lineRule="auto"/>
        <w:ind w:left="730" w:firstLine="80"/>
      </w:pPr>
      <w:r>
        <w:rPr>
          <w:b/>
        </w:rPr>
        <w:t xml:space="preserve">Simulate the life cycle stages for UI design using the RAD model and develop a small interactive interface </w:t>
      </w:r>
    </w:p>
    <w:p w14:paraId="5FF36F41" w14:textId="77777777" w:rsidR="00DA1852" w:rsidRDefault="00000000">
      <w:pPr>
        <w:spacing w:after="297" w:line="259" w:lineRule="auto"/>
        <w:ind w:left="0" w:right="23" w:firstLine="0"/>
        <w:jc w:val="center"/>
      </w:pPr>
      <w:r>
        <w:rPr>
          <w:b/>
        </w:rPr>
        <w:t xml:space="preserve">using </w:t>
      </w:r>
      <w:proofErr w:type="spellStart"/>
      <w:r>
        <w:rPr>
          <w:b/>
        </w:rPr>
        <w:t>OpenProj</w:t>
      </w:r>
      <w:proofErr w:type="spellEnd"/>
      <w:r>
        <w:rPr>
          <w:b/>
        </w:rPr>
        <w:t xml:space="preserve">  </w:t>
      </w:r>
    </w:p>
    <w:p w14:paraId="190004E8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AIM:  </w:t>
      </w:r>
    </w:p>
    <w:p w14:paraId="30C8E829" w14:textId="77777777" w:rsidR="00DA1852" w:rsidRDefault="00000000">
      <w:pPr>
        <w:spacing w:after="184"/>
        <w:ind w:left="120"/>
      </w:pPr>
      <w:r>
        <w:t xml:space="preserve">The aim is to recreate the lifecycle stages of UI design using the  </w:t>
      </w:r>
    </w:p>
    <w:p w14:paraId="267F495C" w14:textId="77777777" w:rsidR="00DA1852" w:rsidRDefault="00000000">
      <w:pPr>
        <w:spacing w:after="186"/>
        <w:ind w:left="120"/>
      </w:pPr>
      <w:r>
        <w:t xml:space="preserve">RAD model and design a small interactive interface with </w:t>
      </w:r>
    </w:p>
    <w:p w14:paraId="7C2E0770" w14:textId="77777777" w:rsidR="00DA1852" w:rsidRDefault="00000000">
      <w:pPr>
        <w:spacing w:after="509"/>
        <w:ind w:left="120"/>
      </w:pPr>
      <w:proofErr w:type="spellStart"/>
      <w:r>
        <w:t>OpenProj</w:t>
      </w:r>
      <w:proofErr w:type="spellEnd"/>
      <w:r>
        <w:t xml:space="preserve">  </w:t>
      </w:r>
    </w:p>
    <w:p w14:paraId="0CE05CA9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PROCEDURE:  </w:t>
      </w:r>
    </w:p>
    <w:p w14:paraId="164F745F" w14:textId="77777777" w:rsidR="00DA1852" w:rsidRDefault="00000000">
      <w:pPr>
        <w:spacing w:after="53" w:line="399" w:lineRule="auto"/>
        <w:ind w:left="120" w:right="1161"/>
      </w:pPr>
      <w:r>
        <w:t xml:space="preserve">Tool Link: https://sourceforge.net/projects/openproj/ </w:t>
      </w:r>
      <w:r>
        <w:rPr>
          <w:b/>
        </w:rPr>
        <w:t xml:space="preserve">Step 1: Requirements Planning  </w:t>
      </w:r>
    </w:p>
    <w:p w14:paraId="0130241A" w14:textId="77777777" w:rsidR="00DA1852" w:rsidRDefault="00000000">
      <w:pPr>
        <w:numPr>
          <w:ilvl w:val="0"/>
          <w:numId w:val="1"/>
        </w:numPr>
        <w:ind w:hanging="360"/>
      </w:pPr>
      <w:r>
        <w:t xml:space="preserve">Gather Requirements:  </w:t>
      </w:r>
    </w:p>
    <w:p w14:paraId="2EE5A6C7" w14:textId="77777777" w:rsidR="00DA1852" w:rsidRDefault="00000000">
      <w:pPr>
        <w:numPr>
          <w:ilvl w:val="1"/>
          <w:numId w:val="1"/>
        </w:numPr>
        <w:ind w:right="572"/>
      </w:pPr>
      <w:r>
        <w:lastRenderedPageBreak/>
        <w:t xml:space="preserve">Identify key features and functionalities needed for </w:t>
      </w:r>
      <w:proofErr w:type="gramStart"/>
      <w:r>
        <w:t>your  interface</w:t>
      </w:r>
      <w:proofErr w:type="gramEnd"/>
      <w:r>
        <w:t xml:space="preserve">.  </w:t>
      </w:r>
    </w:p>
    <w:p w14:paraId="3B3BF603" w14:textId="77777777" w:rsidR="00DA1852" w:rsidRDefault="00000000">
      <w:pPr>
        <w:ind w:left="840"/>
      </w:pPr>
      <w:r>
        <w:t xml:space="preserve">○ Example: A simple "Login" and "Register" interface </w:t>
      </w:r>
      <w:proofErr w:type="gramStart"/>
      <w:r>
        <w:t>with  debug</w:t>
      </w:r>
      <w:proofErr w:type="gramEnd"/>
      <w:r>
        <w:t xml:space="preserve"> logs.  </w:t>
      </w:r>
    </w:p>
    <w:p w14:paraId="0659AEA4" w14:textId="77777777" w:rsidR="00DA1852" w:rsidRDefault="00000000">
      <w:pPr>
        <w:numPr>
          <w:ilvl w:val="0"/>
          <w:numId w:val="1"/>
        </w:numPr>
        <w:ind w:hanging="360"/>
      </w:pPr>
      <w:r>
        <w:t xml:space="preserve">Define Use Cases:  </w:t>
      </w:r>
    </w:p>
    <w:p w14:paraId="398D87C5" w14:textId="77777777" w:rsidR="00DA1852" w:rsidRDefault="00000000">
      <w:pPr>
        <w:numPr>
          <w:ilvl w:val="1"/>
          <w:numId w:val="1"/>
        </w:numPr>
        <w:spacing w:after="282"/>
        <w:ind w:right="572"/>
      </w:pPr>
      <w:r>
        <w:t xml:space="preserve">Specify use cases for user login and registration. ○ Example: User logs in with valid credentials, </w:t>
      </w:r>
      <w:proofErr w:type="gramStart"/>
      <w:r>
        <w:t>user  registers</w:t>
      </w:r>
      <w:proofErr w:type="gramEnd"/>
      <w:r>
        <w:t xml:space="preserve"> with a new account.  </w:t>
      </w:r>
    </w:p>
    <w:p w14:paraId="059E6145" w14:textId="77777777" w:rsidR="00DA1852" w:rsidRDefault="00000000">
      <w:pPr>
        <w:ind w:left="120"/>
      </w:pPr>
      <w:r>
        <w:t xml:space="preserve">Output in </w:t>
      </w:r>
      <w:proofErr w:type="spellStart"/>
      <w:r>
        <w:t>OpenProj</w:t>
      </w:r>
      <w:proofErr w:type="spellEnd"/>
      <w:r>
        <w:t xml:space="preserve">:  </w:t>
      </w:r>
    </w:p>
    <w:p w14:paraId="2806393C" w14:textId="77777777" w:rsidR="00DA1852" w:rsidRDefault="00000000">
      <w:pPr>
        <w:numPr>
          <w:ilvl w:val="0"/>
          <w:numId w:val="2"/>
        </w:numPr>
        <w:ind w:hanging="307"/>
      </w:pPr>
      <w:r>
        <w:t xml:space="preserve">Create a new project.  </w:t>
      </w:r>
    </w:p>
    <w:p w14:paraId="11CE69DF" w14:textId="77777777" w:rsidR="00DA1852" w:rsidRDefault="00000000">
      <w:pPr>
        <w:numPr>
          <w:ilvl w:val="0"/>
          <w:numId w:val="2"/>
        </w:numPr>
        <w:ind w:hanging="307"/>
      </w:pPr>
      <w:r>
        <w:t xml:space="preserve">Add tasks: "Gather Requirements" and "Define Use </w:t>
      </w:r>
    </w:p>
    <w:p w14:paraId="36C056E5" w14:textId="77777777" w:rsidR="00DA1852" w:rsidRDefault="00000000">
      <w:pPr>
        <w:spacing w:after="307"/>
        <w:ind w:left="120"/>
      </w:pPr>
      <w:r>
        <w:t xml:space="preserve">Cases." ● Set durations and dependencies for each task.  </w:t>
      </w:r>
    </w:p>
    <w:p w14:paraId="0BD26297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Step 2: User Design  </w:t>
      </w:r>
    </w:p>
    <w:p w14:paraId="211CF4B4" w14:textId="77777777" w:rsidR="00DA1852" w:rsidRDefault="00000000">
      <w:pPr>
        <w:numPr>
          <w:ilvl w:val="0"/>
          <w:numId w:val="3"/>
        </w:numPr>
        <w:ind w:hanging="360"/>
      </w:pPr>
      <w:r>
        <w:t xml:space="preserve">Sketch Initial Designs:  </w:t>
      </w:r>
    </w:p>
    <w:p w14:paraId="6EE4598E" w14:textId="77777777" w:rsidR="00DA1852" w:rsidRDefault="00000000">
      <w:pPr>
        <w:numPr>
          <w:ilvl w:val="1"/>
          <w:numId w:val="3"/>
        </w:numPr>
        <w:ind w:firstLine="370"/>
      </w:pPr>
      <w:r>
        <w:t>Draw rough sketches of the "Login" and "Register</w:t>
      </w:r>
      <w:proofErr w:type="gramStart"/>
      <w:r>
        <w:t>"  screens</w:t>
      </w:r>
      <w:proofErr w:type="gramEnd"/>
      <w:r>
        <w:t xml:space="preserve"> on paper.  </w:t>
      </w:r>
    </w:p>
    <w:p w14:paraId="494C9751" w14:textId="77777777" w:rsidR="00DA1852" w:rsidRDefault="00000000">
      <w:pPr>
        <w:numPr>
          <w:ilvl w:val="0"/>
          <w:numId w:val="3"/>
        </w:numPr>
        <w:ind w:hanging="360"/>
      </w:pPr>
      <w:r>
        <w:t xml:space="preserve">Create Digital Wireframes:  </w:t>
      </w:r>
    </w:p>
    <w:p w14:paraId="1A55ECA6" w14:textId="77777777" w:rsidR="00DA1852" w:rsidRDefault="00000000">
      <w:pPr>
        <w:numPr>
          <w:ilvl w:val="1"/>
          <w:numId w:val="3"/>
        </w:numPr>
        <w:ind w:firstLine="370"/>
      </w:pPr>
      <w:r>
        <w:t xml:space="preserve">Use a tool like Figma or Sketch to create </w:t>
      </w:r>
      <w:proofErr w:type="gramStart"/>
      <w:r>
        <w:t>digital  wireframes</w:t>
      </w:r>
      <w:proofErr w:type="gramEnd"/>
      <w:r>
        <w:t xml:space="preserve">.  </w:t>
      </w:r>
    </w:p>
    <w:p w14:paraId="6D645732" w14:textId="77777777" w:rsidR="00DA1852" w:rsidRDefault="00000000">
      <w:pPr>
        <w:ind w:left="120"/>
      </w:pPr>
      <w:r>
        <w:t xml:space="preserve">Example Wireframes:  </w:t>
      </w:r>
    </w:p>
    <w:p w14:paraId="3D721086" w14:textId="77777777" w:rsidR="00DA1852" w:rsidRDefault="00000000">
      <w:pPr>
        <w:numPr>
          <w:ilvl w:val="0"/>
          <w:numId w:val="4"/>
        </w:numPr>
      </w:pPr>
      <w:r>
        <w:lastRenderedPageBreak/>
        <w:t xml:space="preserve">Login Screen: Username field, Password field, Login </w:t>
      </w:r>
      <w:proofErr w:type="gramStart"/>
      <w:r>
        <w:t>button,  Register</w:t>
      </w:r>
      <w:proofErr w:type="gramEnd"/>
      <w:r>
        <w:t xml:space="preserve"> link.  </w:t>
      </w:r>
    </w:p>
    <w:p w14:paraId="5BF0CC27" w14:textId="77777777" w:rsidR="00DA1852" w:rsidRDefault="00000000">
      <w:pPr>
        <w:numPr>
          <w:ilvl w:val="0"/>
          <w:numId w:val="4"/>
        </w:numPr>
      </w:pPr>
      <w:r>
        <w:t xml:space="preserve">Register Screen: Username field, Email field, Password </w:t>
      </w:r>
      <w:proofErr w:type="gramStart"/>
      <w:r>
        <w:t>field,  Confirm</w:t>
      </w:r>
      <w:proofErr w:type="gramEnd"/>
      <w:r>
        <w:t xml:space="preserve"> Password field, Register button.  </w:t>
      </w:r>
    </w:p>
    <w:p w14:paraId="3FD4EE74" w14:textId="77777777" w:rsidR="00DA1852" w:rsidRDefault="00000000">
      <w:pPr>
        <w:ind w:left="120"/>
      </w:pPr>
      <w:r>
        <w:t xml:space="preserve">Output in </w:t>
      </w:r>
      <w:proofErr w:type="spellStart"/>
      <w:r>
        <w:t>OpenProj</w:t>
      </w:r>
      <w:proofErr w:type="spellEnd"/>
      <w:r>
        <w:t xml:space="preserve">:  </w:t>
      </w:r>
    </w:p>
    <w:p w14:paraId="66CC9C66" w14:textId="77777777" w:rsidR="00DA1852" w:rsidRDefault="00000000">
      <w:pPr>
        <w:numPr>
          <w:ilvl w:val="0"/>
          <w:numId w:val="5"/>
        </w:numPr>
        <w:spacing w:after="6"/>
        <w:ind w:right="816"/>
      </w:pPr>
      <w:r>
        <w:t xml:space="preserve">Add tasks: "Sketch Initial Designs" and "Create Digital  </w:t>
      </w:r>
    </w:p>
    <w:p w14:paraId="5298E11A" w14:textId="77777777" w:rsidR="00DA1852" w:rsidRDefault="00000000">
      <w:pPr>
        <w:spacing w:after="6"/>
        <w:ind w:left="120"/>
      </w:pPr>
      <w:r>
        <w:t xml:space="preserve">Wireframes." </w:t>
      </w:r>
    </w:p>
    <w:p w14:paraId="4E007970" w14:textId="77777777" w:rsidR="00DA1852" w:rsidRDefault="00000000">
      <w:pPr>
        <w:numPr>
          <w:ilvl w:val="0"/>
          <w:numId w:val="5"/>
        </w:numPr>
        <w:spacing w:after="28" w:line="408" w:lineRule="auto"/>
        <w:ind w:right="816"/>
      </w:pPr>
      <w:r>
        <w:t xml:space="preserve">Allocate time and resources to complete these tasks. </w:t>
      </w:r>
      <w:r>
        <w:rPr>
          <w:b/>
        </w:rPr>
        <w:t xml:space="preserve">Step 3: Rapid Prototyping  </w:t>
      </w:r>
    </w:p>
    <w:p w14:paraId="033F931C" w14:textId="77777777" w:rsidR="00DA1852" w:rsidRDefault="00000000">
      <w:pPr>
        <w:numPr>
          <w:ilvl w:val="0"/>
          <w:numId w:val="6"/>
        </w:numPr>
        <w:ind w:hanging="360"/>
      </w:pPr>
      <w:r>
        <w:t xml:space="preserve">Develop Prototypes:  </w:t>
      </w:r>
    </w:p>
    <w:p w14:paraId="38FB4F59" w14:textId="77777777" w:rsidR="00DA1852" w:rsidRDefault="00000000">
      <w:pPr>
        <w:numPr>
          <w:ilvl w:val="1"/>
          <w:numId w:val="6"/>
        </w:numPr>
        <w:spacing w:after="281"/>
        <w:ind w:right="696"/>
      </w:pPr>
      <w:r>
        <w:t xml:space="preserve">Use a tool like Axure RP to convert wireframes </w:t>
      </w:r>
      <w:proofErr w:type="gramStart"/>
      <w:r>
        <w:t>into  interactive</w:t>
      </w:r>
      <w:proofErr w:type="gramEnd"/>
      <w:r>
        <w:t xml:space="preserve"> prototypes.  </w:t>
      </w:r>
    </w:p>
    <w:p w14:paraId="1C1FC953" w14:textId="77777777" w:rsidR="00DA1852" w:rsidRDefault="00000000">
      <w:pPr>
        <w:numPr>
          <w:ilvl w:val="0"/>
          <w:numId w:val="6"/>
        </w:numPr>
        <w:ind w:hanging="360"/>
      </w:pPr>
      <w:r>
        <w:t xml:space="preserve">Test Prototypes:  </w:t>
      </w:r>
    </w:p>
    <w:p w14:paraId="0A7B4448" w14:textId="77777777" w:rsidR="00DA1852" w:rsidRDefault="00000000">
      <w:pPr>
        <w:numPr>
          <w:ilvl w:val="1"/>
          <w:numId w:val="6"/>
        </w:numPr>
        <w:spacing w:after="51" w:line="397" w:lineRule="auto"/>
        <w:ind w:right="696"/>
      </w:pPr>
      <w:r>
        <w:t xml:space="preserve">Share prototypes with stakeholders for feedback. ○ Collect feedback and iterate on the design.  </w:t>
      </w:r>
    </w:p>
    <w:p w14:paraId="35F72A71" w14:textId="77777777" w:rsidR="00DA1852" w:rsidRDefault="00000000">
      <w:pPr>
        <w:ind w:left="120"/>
      </w:pPr>
      <w:r>
        <w:t xml:space="preserve">Output:  </w:t>
      </w:r>
    </w:p>
    <w:p w14:paraId="6623F1F0" w14:textId="77777777" w:rsidR="00DA1852" w:rsidRDefault="00000000">
      <w:pPr>
        <w:numPr>
          <w:ilvl w:val="0"/>
          <w:numId w:val="7"/>
        </w:numPr>
        <w:spacing w:after="66" w:line="393" w:lineRule="auto"/>
        <w:ind w:right="407" w:hanging="307"/>
      </w:pPr>
      <w:r>
        <w:t xml:space="preserve">Interactive prototypes for "Login" and "Register" screens. Output in </w:t>
      </w:r>
      <w:proofErr w:type="spellStart"/>
      <w:r>
        <w:t>OpenProj</w:t>
      </w:r>
      <w:proofErr w:type="spellEnd"/>
      <w:r>
        <w:t xml:space="preserve">:  </w:t>
      </w:r>
    </w:p>
    <w:p w14:paraId="0C056992" w14:textId="77777777" w:rsidR="00DA1852" w:rsidRDefault="00000000">
      <w:pPr>
        <w:numPr>
          <w:ilvl w:val="0"/>
          <w:numId w:val="7"/>
        </w:numPr>
        <w:ind w:right="407" w:hanging="307"/>
      </w:pPr>
      <w:r>
        <w:t xml:space="preserve">Add tasks: "Develop Prototypes" and "Test </w:t>
      </w:r>
    </w:p>
    <w:p w14:paraId="46AFB04C" w14:textId="77777777" w:rsidR="00DA1852" w:rsidRDefault="00000000">
      <w:pPr>
        <w:spacing w:after="306"/>
        <w:ind w:left="120"/>
      </w:pPr>
      <w:r>
        <w:lastRenderedPageBreak/>
        <w:t xml:space="preserve">Prototypes." ● Set dependencies and milestones.  </w:t>
      </w:r>
    </w:p>
    <w:p w14:paraId="5D0B3E88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Step 4: User Acceptance/Testing  </w:t>
      </w:r>
    </w:p>
    <w:p w14:paraId="136AC8F7" w14:textId="77777777" w:rsidR="00DA1852" w:rsidRDefault="00000000">
      <w:pPr>
        <w:numPr>
          <w:ilvl w:val="0"/>
          <w:numId w:val="8"/>
        </w:numPr>
        <w:ind w:hanging="360"/>
      </w:pPr>
      <w:r>
        <w:t xml:space="preserve">Review Prototype:  </w:t>
      </w:r>
    </w:p>
    <w:p w14:paraId="02AC723E" w14:textId="77777777" w:rsidR="00DA1852" w:rsidRDefault="00000000">
      <w:pPr>
        <w:numPr>
          <w:ilvl w:val="1"/>
          <w:numId w:val="8"/>
        </w:numPr>
        <w:ind w:right="41" w:firstLine="735"/>
      </w:pPr>
      <w:r>
        <w:t xml:space="preserve">Conduct user and stakeholder reviews.  </w:t>
      </w:r>
    </w:p>
    <w:p w14:paraId="2CA76514" w14:textId="77777777" w:rsidR="00DA1852" w:rsidRDefault="00000000">
      <w:pPr>
        <w:numPr>
          <w:ilvl w:val="0"/>
          <w:numId w:val="8"/>
        </w:numPr>
        <w:ind w:hanging="360"/>
      </w:pPr>
      <w:r>
        <w:t xml:space="preserve">Conduct Usability Testing:  </w:t>
      </w:r>
    </w:p>
    <w:p w14:paraId="2CDD7EB8" w14:textId="77777777" w:rsidR="00DA1852" w:rsidRDefault="00000000">
      <w:pPr>
        <w:numPr>
          <w:ilvl w:val="1"/>
          <w:numId w:val="8"/>
        </w:numPr>
        <w:ind w:right="41" w:firstLine="735"/>
      </w:pPr>
      <w:r>
        <w:t xml:space="preserve">Perform usability testing and document feedback. Output:  </w:t>
      </w:r>
    </w:p>
    <w:p w14:paraId="48532A24" w14:textId="77777777" w:rsidR="00DA1852" w:rsidRDefault="00000000">
      <w:pPr>
        <w:numPr>
          <w:ilvl w:val="0"/>
          <w:numId w:val="9"/>
        </w:numPr>
        <w:ind w:hanging="307"/>
      </w:pPr>
      <w:r>
        <w:t xml:space="preserve">Documented feedback and test results.  </w:t>
      </w:r>
    </w:p>
    <w:p w14:paraId="398483FD" w14:textId="77777777" w:rsidR="00DA1852" w:rsidRDefault="00000000">
      <w:pPr>
        <w:ind w:left="120"/>
      </w:pPr>
      <w:r>
        <w:t xml:space="preserve">Output in </w:t>
      </w:r>
      <w:proofErr w:type="spellStart"/>
      <w:r>
        <w:t>OpenProj</w:t>
      </w:r>
      <w:proofErr w:type="spellEnd"/>
      <w:r>
        <w:t xml:space="preserve">:  </w:t>
      </w:r>
    </w:p>
    <w:p w14:paraId="2BC863BE" w14:textId="77777777" w:rsidR="00DA1852" w:rsidRDefault="00000000">
      <w:pPr>
        <w:numPr>
          <w:ilvl w:val="0"/>
          <w:numId w:val="9"/>
        </w:numPr>
        <w:ind w:hanging="307"/>
      </w:pPr>
      <w:r>
        <w:t xml:space="preserve">Add tasks: "Review Prototype" and "Usability </w:t>
      </w:r>
    </w:p>
    <w:p w14:paraId="41A739E7" w14:textId="77777777" w:rsidR="00DA1852" w:rsidRDefault="00000000">
      <w:pPr>
        <w:spacing w:after="315"/>
        <w:ind w:left="120"/>
      </w:pPr>
      <w:r>
        <w:t xml:space="preserve">Testing." ● Track progress and resources.  </w:t>
      </w:r>
    </w:p>
    <w:p w14:paraId="47653081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Step 5: Implementation  </w:t>
      </w:r>
    </w:p>
    <w:p w14:paraId="100299AF" w14:textId="77777777" w:rsidR="00DA1852" w:rsidRDefault="00000000">
      <w:pPr>
        <w:numPr>
          <w:ilvl w:val="0"/>
          <w:numId w:val="10"/>
        </w:numPr>
        <w:ind w:hanging="360"/>
      </w:pPr>
      <w:r>
        <w:t xml:space="preserve">Develop Functional Interface:  </w:t>
      </w:r>
    </w:p>
    <w:p w14:paraId="4ECE99BA" w14:textId="77777777" w:rsidR="00DA1852" w:rsidRDefault="00000000">
      <w:pPr>
        <w:numPr>
          <w:ilvl w:val="1"/>
          <w:numId w:val="10"/>
        </w:numPr>
        <w:spacing w:after="281"/>
      </w:pPr>
      <w:r>
        <w:t xml:space="preserve">Implement final designs and functionalities based </w:t>
      </w:r>
      <w:proofErr w:type="gramStart"/>
      <w:r>
        <w:t>on  feedback</w:t>
      </w:r>
      <w:proofErr w:type="gramEnd"/>
      <w:r>
        <w:t xml:space="preserve">.  </w:t>
      </w:r>
    </w:p>
    <w:p w14:paraId="66EC5587" w14:textId="77777777" w:rsidR="00DA1852" w:rsidRDefault="00000000">
      <w:pPr>
        <w:numPr>
          <w:ilvl w:val="0"/>
          <w:numId w:val="10"/>
        </w:numPr>
        <w:ind w:hanging="360"/>
      </w:pPr>
      <w:r>
        <w:t xml:space="preserve">Integrate Backend (if required):  </w:t>
      </w:r>
    </w:p>
    <w:p w14:paraId="1399F789" w14:textId="77777777" w:rsidR="00DA1852" w:rsidRDefault="00000000">
      <w:pPr>
        <w:numPr>
          <w:ilvl w:val="1"/>
          <w:numId w:val="10"/>
        </w:numPr>
        <w:spacing w:after="0"/>
      </w:pPr>
      <w:r>
        <w:t xml:space="preserve">Connect the UI with backend services for tasks like </w:t>
      </w:r>
      <w:proofErr w:type="gramStart"/>
      <w:r>
        <w:t>user  authentication</w:t>
      </w:r>
      <w:proofErr w:type="gramEnd"/>
      <w:r>
        <w:t xml:space="preserve">. </w:t>
      </w:r>
    </w:p>
    <w:p w14:paraId="14B9EDEE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OUTPUT:  </w:t>
      </w:r>
    </w:p>
    <w:p w14:paraId="3BE98EEA" w14:textId="77777777" w:rsidR="00DA1852" w:rsidRDefault="00000000">
      <w:pPr>
        <w:spacing w:after="2111" w:line="259" w:lineRule="auto"/>
        <w:ind w:left="0" w:right="1867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ECB0A42" wp14:editId="1E554F69">
                <wp:extent cx="4657725" cy="5038725"/>
                <wp:effectExtent l="0" t="0" r="0" b="0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5038725"/>
                          <a:chOff x="0" y="0"/>
                          <a:chExt cx="4657725" cy="5038725"/>
                        </a:xfrm>
                      </wpg:grpSpPr>
                      <pic:pic xmlns:pic="http://schemas.openxmlformats.org/drawingml/2006/picture">
                        <pic:nvPicPr>
                          <pic:cNvPr id="990" name="Picture 9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03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285750"/>
                            <a:ext cx="2266950" cy="475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6" style="width:366.75pt;height:396.75pt;mso-position-horizontal-relative:char;mso-position-vertical-relative:line" coordsize="46577,50387">
                <v:shape id="Picture 990" style="position:absolute;width:23526;height:50387;left:0;top:0;" filled="f">
                  <v:imagedata r:id="rId8"/>
                </v:shape>
                <v:shape id="Picture 992" style="position:absolute;width:22669;height:47529;left:23907;top:2857;" filled="f">
                  <v:imagedata r:id="rId9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A1C7D7B" w14:textId="77777777" w:rsidR="00DA1852" w:rsidRDefault="00000000">
      <w:pPr>
        <w:spacing w:after="241" w:line="259" w:lineRule="auto"/>
        <w:ind w:left="115" w:hanging="10"/>
      </w:pPr>
      <w:r>
        <w:rPr>
          <w:b/>
        </w:rPr>
        <w:t xml:space="preserve">RESULT:  </w:t>
      </w:r>
    </w:p>
    <w:p w14:paraId="02067C54" w14:textId="77777777" w:rsidR="00DA1852" w:rsidRDefault="00000000">
      <w:pPr>
        <w:spacing w:after="0" w:line="359" w:lineRule="auto"/>
        <w:ind w:left="120"/>
      </w:pPr>
      <w:r>
        <w:lastRenderedPageBreak/>
        <w:t xml:space="preserve">Hence the lifecycle stages of UI design using the RAD model </w:t>
      </w:r>
      <w:proofErr w:type="gramStart"/>
      <w:r>
        <w:t>and  design</w:t>
      </w:r>
      <w:proofErr w:type="gramEnd"/>
      <w:r>
        <w:t xml:space="preserve"> of a small interactive interface with </w:t>
      </w:r>
      <w:proofErr w:type="spellStart"/>
      <w:r>
        <w:t>OpenProj</w:t>
      </w:r>
      <w:proofErr w:type="spellEnd"/>
      <w:r>
        <w:t xml:space="preserve"> has </w:t>
      </w:r>
      <w:proofErr w:type="gramStart"/>
      <w:r>
        <w:t>been  successfully</w:t>
      </w:r>
      <w:proofErr w:type="gramEnd"/>
      <w:r>
        <w:t xml:space="preserve"> executed. </w:t>
      </w:r>
    </w:p>
    <w:sectPr w:rsidR="00DA1852">
      <w:pgSz w:w="12240" w:h="15840"/>
      <w:pgMar w:top="1480" w:right="1313" w:bottom="2023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323BD"/>
    <w:multiLevelType w:val="hybridMultilevel"/>
    <w:tmpl w:val="7B0C04BC"/>
    <w:lvl w:ilvl="0" w:tplc="F0A6D74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8FA6AFA">
      <w:numFmt w:val="taiwaneseCounting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8ECFE16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3A09EC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00E3D0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9EEA18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5688E36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E7E7D9C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F52CF1C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818B1"/>
    <w:multiLevelType w:val="hybridMultilevel"/>
    <w:tmpl w:val="CD18C892"/>
    <w:lvl w:ilvl="0" w:tplc="2CCAC3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AAE047C">
      <w:numFmt w:val="taiwaneseCounting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81A037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D4EE60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08CED2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F6A3D46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BBCA65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B8AC622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75C4DC4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9F241D"/>
    <w:multiLevelType w:val="hybridMultilevel"/>
    <w:tmpl w:val="68FC0812"/>
    <w:lvl w:ilvl="0" w:tplc="FF8C2EEE">
      <w:start w:val="1"/>
      <w:numFmt w:val="bullet"/>
      <w:lvlText w:val="●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84C6AA4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566A5DE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4845C64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35631CA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86AF1DA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B4CDC9E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7B254B4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732504C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3073FF"/>
    <w:multiLevelType w:val="hybridMultilevel"/>
    <w:tmpl w:val="82325346"/>
    <w:lvl w:ilvl="0" w:tplc="0DE2E54E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27E1026">
      <w:numFmt w:val="taiwaneseCounting"/>
      <w:lvlText w:val="%2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CC6504A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D181CF2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C488FCA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16196E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B211B6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ED85F30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1EC5888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322DC6"/>
    <w:multiLevelType w:val="hybridMultilevel"/>
    <w:tmpl w:val="9E30463C"/>
    <w:lvl w:ilvl="0" w:tplc="F1EC8D14">
      <w:start w:val="1"/>
      <w:numFmt w:val="bullet"/>
      <w:lvlText w:val="●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ECCEAE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DBADDDE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8DCC628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A65458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69A55C6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35C0C9A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4FE7608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D16FFB4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062514"/>
    <w:multiLevelType w:val="hybridMultilevel"/>
    <w:tmpl w:val="5DCE1428"/>
    <w:lvl w:ilvl="0" w:tplc="9B360A3A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0FE91B6">
      <w:numFmt w:val="taiwaneseCounting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FA5454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AA011BC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5D2DF10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2A19DC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BDA0E16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35E4940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FB8E068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521136"/>
    <w:multiLevelType w:val="hybridMultilevel"/>
    <w:tmpl w:val="15604FEA"/>
    <w:lvl w:ilvl="0" w:tplc="1F28A28E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90699B8">
      <w:numFmt w:val="taiwaneseCounting"/>
      <w:lvlText w:val="%2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55AECD4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6B42C2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AAC6EAC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96CF792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A6B774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E2463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050F132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80823"/>
    <w:multiLevelType w:val="hybridMultilevel"/>
    <w:tmpl w:val="A4D297F4"/>
    <w:lvl w:ilvl="0" w:tplc="12AA7AD4">
      <w:start w:val="1"/>
      <w:numFmt w:val="bullet"/>
      <w:lvlText w:val="●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C4CE308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3E51EE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5FE316E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E72C876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EE8F0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45ED7BC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02C0DD4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CF2AE80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FD62AC"/>
    <w:multiLevelType w:val="hybridMultilevel"/>
    <w:tmpl w:val="71262EF8"/>
    <w:lvl w:ilvl="0" w:tplc="352E7DD8">
      <w:start w:val="1"/>
      <w:numFmt w:val="decimal"/>
      <w:lvlText w:val="%1.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AEE261C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B8EEF08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E7C2F04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B10475E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9DED97A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648920E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B81412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5C8D7E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BB75C0"/>
    <w:multiLevelType w:val="hybridMultilevel"/>
    <w:tmpl w:val="1C843462"/>
    <w:lvl w:ilvl="0" w:tplc="F60CB4CE">
      <w:start w:val="1"/>
      <w:numFmt w:val="bullet"/>
      <w:lvlText w:val="●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974323A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D0A07D2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DD2A9F0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B3E2FF4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5CDCE2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750480C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2B4D306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CA67232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404803">
    <w:abstractNumId w:val="3"/>
  </w:num>
  <w:num w:numId="2" w16cid:durableId="1186284878">
    <w:abstractNumId w:val="7"/>
  </w:num>
  <w:num w:numId="3" w16cid:durableId="2174532">
    <w:abstractNumId w:val="0"/>
  </w:num>
  <w:num w:numId="4" w16cid:durableId="1832061863">
    <w:abstractNumId w:val="8"/>
  </w:num>
  <w:num w:numId="5" w16cid:durableId="1281641175">
    <w:abstractNumId w:val="4"/>
  </w:num>
  <w:num w:numId="6" w16cid:durableId="190919217">
    <w:abstractNumId w:val="5"/>
  </w:num>
  <w:num w:numId="7" w16cid:durableId="473643981">
    <w:abstractNumId w:val="2"/>
  </w:num>
  <w:num w:numId="8" w16cid:durableId="528643429">
    <w:abstractNumId w:val="6"/>
  </w:num>
  <w:num w:numId="9" w16cid:durableId="723334461">
    <w:abstractNumId w:val="9"/>
  </w:num>
  <w:num w:numId="10" w16cid:durableId="34159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52"/>
    <w:rsid w:val="006E7050"/>
    <w:rsid w:val="00A23733"/>
    <w:rsid w:val="00D520FE"/>
    <w:rsid w:val="00DA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C648"/>
  <w15:docId w15:val="{589C7808-3038-4E79-B59F-FA077B43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7" w:line="255" w:lineRule="auto"/>
      <w:ind w:left="105" w:firstLine="5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 UID Exp 5b OpenProj</dc:title>
  <dc:subject/>
  <dc:creator>savitashri21@gmail.com</dc:creator>
  <cp:keywords/>
  <cp:lastModifiedBy>savitashri21@gmail.com</cp:lastModifiedBy>
  <cp:revision>3</cp:revision>
  <dcterms:created xsi:type="dcterms:W3CDTF">2025-05-06T05:59:00Z</dcterms:created>
  <dcterms:modified xsi:type="dcterms:W3CDTF">2025-05-06T06:00:00Z</dcterms:modified>
</cp:coreProperties>
</file>