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777E" w14:textId="3D000F67" w:rsidR="003F45D3" w:rsidRDefault="003F45D3" w:rsidP="003F45D3">
      <w:pPr>
        <w:pStyle w:val="a7"/>
      </w:pPr>
      <w:bookmarkStart w:id="0" w:name="_Toc439165310"/>
      <w:r w:rsidRPr="00E20A08">
        <w:t>Сжатие данных</w:t>
      </w:r>
      <w:bookmarkEnd w:id="0"/>
    </w:p>
    <w:p w14:paraId="465BC4B9" w14:textId="5EB46448" w:rsidR="007D2F69" w:rsidRDefault="007D2F69" w:rsidP="007D2F69">
      <w:r>
        <w:t xml:space="preserve">Синонимы: </w:t>
      </w:r>
      <w:r w:rsidR="000D37EE">
        <w:t>упаковка, компрессия, сжимающее кодирование, кодирование источника</w:t>
      </w:r>
    </w:p>
    <w:p w14:paraId="497812F8" w14:textId="6AA4381D" w:rsidR="000D37EE" w:rsidRPr="007D2F69" w:rsidRDefault="000D37EE" w:rsidP="007D2F69">
      <w:r>
        <w:t>Антонимы: восстановление, распаковка, декомпрессия</w:t>
      </w:r>
    </w:p>
    <w:p w14:paraId="51716496" w14:textId="54C1FB21" w:rsidR="003F45D3" w:rsidRPr="003F45D3" w:rsidRDefault="003F45D3" w:rsidP="003F45D3">
      <w:pPr>
        <w:pStyle w:val="1"/>
      </w:pPr>
      <w:r>
        <w:t>Определения</w:t>
      </w:r>
    </w:p>
    <w:p w14:paraId="30398B47" w14:textId="77777777" w:rsidR="006B2527" w:rsidRPr="00E20A08" w:rsidRDefault="00C32687" w:rsidP="006B2527">
      <w:r>
        <w:rPr>
          <w:u w:val="single"/>
        </w:rPr>
        <w:t>Сжатие данных</w:t>
      </w:r>
      <w:r w:rsidRPr="00E022D7">
        <w:t xml:space="preserve"> – алгоритм преобразования данных с целью уменьшения занимаемого ими объема на носителе информации.</w:t>
      </w:r>
      <w:r w:rsidR="006B2527">
        <w:t xml:space="preserve"> </w:t>
      </w:r>
      <w:r w:rsidR="006B2527" w:rsidRPr="00E20A08">
        <w:t>Процесс сокращения числа бит, необходимых для хранения одного и того же числа информации. Сокращение избыточности.</w:t>
      </w:r>
    </w:p>
    <w:p w14:paraId="7AC3FEA5" w14:textId="0A301B40" w:rsidR="006B2527" w:rsidRDefault="006B2527" w:rsidP="006B2527">
      <w:r w:rsidRPr="00E20A08">
        <w:t>Самый простой алгоритм сжатия: добавляем бит к повторяющейся последовательности, 0 - данные, 1 - число повторов.</w:t>
      </w:r>
    </w:p>
    <w:p w14:paraId="72922629" w14:textId="0C391DA2" w:rsidR="00352205" w:rsidRPr="00E20A08" w:rsidRDefault="0056015F" w:rsidP="006B2527">
      <w:r>
        <w:t>Методы</w:t>
      </w:r>
      <w:r w:rsidR="00352205">
        <w:t>:</w:t>
      </w:r>
    </w:p>
    <w:p w14:paraId="0B382997" w14:textId="77777777" w:rsidR="00352205" w:rsidRPr="00E20A08" w:rsidRDefault="00352205" w:rsidP="00352205">
      <w:pPr>
        <w:pStyle w:val="a4"/>
        <w:numPr>
          <w:ilvl w:val="0"/>
          <w:numId w:val="1"/>
        </w:numPr>
      </w:pPr>
      <w:r w:rsidRPr="00E20A08">
        <w:t>устранение повторений</w:t>
      </w:r>
    </w:p>
    <w:p w14:paraId="04A038F6" w14:textId="4CC66BB1" w:rsidR="00352205" w:rsidRPr="00E20A08" w:rsidRDefault="00352205" w:rsidP="00352205">
      <w:pPr>
        <w:pStyle w:val="a4"/>
        <w:numPr>
          <w:ilvl w:val="0"/>
          <w:numId w:val="1"/>
        </w:numPr>
      </w:pPr>
      <w:r w:rsidRPr="00E20A08">
        <w:t>изменение модели хранения данных</w:t>
      </w:r>
    </w:p>
    <w:p w14:paraId="770C3356" w14:textId="009D4C7B" w:rsidR="002071BB" w:rsidRDefault="00352205" w:rsidP="00DA5F51">
      <w:pPr>
        <w:pStyle w:val="a4"/>
        <w:numPr>
          <w:ilvl w:val="0"/>
          <w:numId w:val="1"/>
        </w:numPr>
      </w:pPr>
      <w:r w:rsidRPr="00E20A08">
        <w:t>сжатие с потерями</w:t>
      </w:r>
    </w:p>
    <w:p w14:paraId="781D671F" w14:textId="738ACC5D" w:rsidR="000E05B0" w:rsidRDefault="000E05B0" w:rsidP="003F45D3">
      <w:r w:rsidRPr="000E05B0">
        <w:rPr>
          <w:b/>
          <w:u w:val="single"/>
        </w:rPr>
        <w:t>Избыточность</w:t>
      </w:r>
      <w:r>
        <w:t xml:space="preserve"> – </w:t>
      </w:r>
      <w:r w:rsidR="00EB1D70">
        <w:t>превышение информации, используемой для передачи сообщения над</w:t>
      </w:r>
      <w:r w:rsidR="00AA1709">
        <w:t xml:space="preserve"> его информационной энтропией.</w:t>
      </w:r>
    </w:p>
    <w:p w14:paraId="273C557F" w14:textId="540FF988" w:rsidR="000E05B0" w:rsidRDefault="00157779" w:rsidP="003F45D3">
      <w:r>
        <w:t>Пример 1:</w:t>
      </w:r>
      <w:r w:rsidR="004955B5">
        <w:t xml:space="preserve"> повторение в тексте фрагментов. </w:t>
      </w:r>
      <w:r w:rsidR="004955B5" w:rsidRPr="004955B5">
        <w:rPr>
          <w:i/>
        </w:rPr>
        <w:t>Устраняется</w:t>
      </w:r>
      <w:r w:rsidR="004955B5">
        <w:t xml:space="preserve"> заменой повторяющейся последовательности ссылкой на уже закодированный фрагмент с указанием его длины.</w:t>
      </w:r>
    </w:p>
    <w:p w14:paraId="0C92E27C" w14:textId="14CB990F" w:rsidR="00157779" w:rsidRPr="008B469C" w:rsidRDefault="00157779" w:rsidP="003F45D3">
      <w:r>
        <w:t>Пример</w:t>
      </w:r>
      <w:r w:rsidR="00615B1B">
        <w:t xml:space="preserve"> </w:t>
      </w:r>
      <w:r>
        <w:t>2:</w:t>
      </w:r>
      <w:r w:rsidR="007D4EB9">
        <w:t>изменение модели хранения данных</w:t>
      </w:r>
      <w:r w:rsidR="000F42F8">
        <w:t xml:space="preserve">. </w:t>
      </w:r>
      <w:r w:rsidR="000F42F8" w:rsidRPr="000F42F8">
        <w:rPr>
          <w:i/>
        </w:rPr>
        <w:t>Устраняется</w:t>
      </w:r>
      <w:r w:rsidR="000F42F8">
        <w:t xml:space="preserve"> заменой часто встречающихся данных короткими кодовыми словами, а редких длинными кодовыми словами. </w:t>
      </w:r>
      <w:r w:rsidR="000F42F8" w:rsidRPr="008B469C">
        <w:t>[</w:t>
      </w:r>
      <w:r w:rsidR="000F42F8">
        <w:t>Энтропийное кодирование</w:t>
      </w:r>
      <w:r w:rsidR="000F42F8" w:rsidRPr="008B469C">
        <w:t>]</w:t>
      </w:r>
    </w:p>
    <w:p w14:paraId="25D4C9D2" w14:textId="071AC9AF" w:rsidR="000676D1" w:rsidRDefault="00E97978" w:rsidP="003F45D3">
      <w:r w:rsidRPr="00445C76">
        <w:rPr>
          <w:u w:val="single"/>
        </w:rPr>
        <w:t>Сжатие данных с потерями</w:t>
      </w:r>
      <w:r>
        <w:t xml:space="preserve"> – </w:t>
      </w:r>
      <w:r w:rsidR="008B469C">
        <w:t>метод сжатия данных при использовании которого восстановление сжатых данных может быть неоднозначным.</w:t>
      </w:r>
    </w:p>
    <w:p w14:paraId="73CC7119" w14:textId="4D389B5F" w:rsidR="00520DD2" w:rsidRDefault="00520DD2" w:rsidP="003F45D3">
      <w:r>
        <w:t xml:space="preserve">Примеры: </w:t>
      </w:r>
      <w:r w:rsidR="00FB658A">
        <w:t xml:space="preserve">использовать </w:t>
      </w:r>
      <w:r>
        <w:t>для аудио файлов, для видео файлов</w:t>
      </w:r>
      <w:r w:rsidR="00314AC9">
        <w:t>.</w:t>
      </w:r>
    </w:p>
    <w:p w14:paraId="2EF692AC" w14:textId="44534589" w:rsidR="00E97978" w:rsidRDefault="00E97978" w:rsidP="003F45D3">
      <w:r w:rsidRPr="00445C76">
        <w:rPr>
          <w:u w:val="single"/>
        </w:rPr>
        <w:t>Сжатие данных без потерь</w:t>
      </w:r>
      <w:r>
        <w:t xml:space="preserve"> – </w:t>
      </w:r>
      <w:r w:rsidR="00EE7870">
        <w:t>метод сжатия данных, при использовании которого восстановление сжатых данных однозначно до бита, пикселя и так далее.</w:t>
      </w:r>
    </w:p>
    <w:p w14:paraId="4AAFA345" w14:textId="2A45174A" w:rsidR="00520DD2" w:rsidRDefault="00520DD2" w:rsidP="003F45D3">
      <w:r>
        <w:t xml:space="preserve">Примеры: </w:t>
      </w:r>
      <w:r w:rsidR="00FB658A">
        <w:t xml:space="preserve">использовать </w:t>
      </w:r>
      <w:r>
        <w:t>для текста, для программного кода</w:t>
      </w:r>
      <w:r w:rsidR="00AA575D">
        <w:t>.</w:t>
      </w:r>
    </w:p>
    <w:p w14:paraId="426DB650" w14:textId="050EF655" w:rsidR="00E97978" w:rsidRDefault="00427EA7" w:rsidP="003F45D3">
      <w:r w:rsidRPr="00445C76">
        <w:rPr>
          <w:u w:val="single"/>
        </w:rPr>
        <w:t>Модель источника данных</w:t>
      </w:r>
      <w:r w:rsidR="001A1E32">
        <w:t xml:space="preserve"> (модель избыточности) </w:t>
      </w:r>
      <w:r>
        <w:t xml:space="preserve"> – </w:t>
      </w:r>
      <w:r w:rsidR="002E071D">
        <w:t>формальное описание априорных сведений об источнике</w:t>
      </w:r>
      <w:r w:rsidR="00963FDA">
        <w:t xml:space="preserve"> сжимаемых</w:t>
      </w:r>
      <w:r w:rsidR="002E071D">
        <w:t xml:space="preserve"> данных.</w:t>
      </w:r>
    </w:p>
    <w:p w14:paraId="53A3343C" w14:textId="289095FB" w:rsidR="00427EA7" w:rsidRDefault="00A150BE" w:rsidP="003F45D3">
      <w:r>
        <w:t>Модель источника данных может быть статической и динамической.</w:t>
      </w:r>
    </w:p>
    <w:p w14:paraId="4DD67555" w14:textId="0D1B0E33" w:rsidR="003C1022" w:rsidRDefault="003C1022" w:rsidP="00DF6A9C">
      <w:pPr>
        <w:pStyle w:val="a"/>
      </w:pPr>
      <w:r>
        <w:t xml:space="preserve">Статическая – </w:t>
      </w:r>
      <w:r w:rsidR="0086337D">
        <w:t>неизмененная для всего сжимаемого сообщения.</w:t>
      </w:r>
    </w:p>
    <w:p w14:paraId="212C4E4C" w14:textId="4E6F2444" w:rsidR="00C4457A" w:rsidRDefault="003C1022" w:rsidP="00D030C0">
      <w:pPr>
        <w:pStyle w:val="a"/>
      </w:pPr>
      <w:r>
        <w:t xml:space="preserve">Динамическая </w:t>
      </w:r>
      <w:r w:rsidR="00C4457A">
        <w:t>–</w:t>
      </w:r>
      <w:r>
        <w:t xml:space="preserve"> </w:t>
      </w:r>
      <w:r w:rsidR="0086337D">
        <w:t>строится и параметризируется на этапе сжатия.</w:t>
      </w:r>
    </w:p>
    <w:p w14:paraId="2CA2ABE5" w14:textId="5549D7B6" w:rsidR="007D2F69" w:rsidRDefault="00B00FA6" w:rsidP="003F45D3">
      <w:r>
        <w:t>Метод сжатия может быть адаптивным и неадаптивным.</w:t>
      </w:r>
    </w:p>
    <w:p w14:paraId="0CE5411B" w14:textId="4975540E" w:rsidR="00520DD2" w:rsidRDefault="006832B6" w:rsidP="00AB6CA9">
      <w:pPr>
        <w:pStyle w:val="a"/>
      </w:pPr>
      <w:r>
        <w:t xml:space="preserve">Адаптивный – </w:t>
      </w:r>
      <w:r w:rsidR="00B16DFD">
        <w:t>методы, позволяющие на основе входных данных изменять модель избыточности информации.</w:t>
      </w:r>
    </w:p>
    <w:p w14:paraId="0202AF3F" w14:textId="11E25E9F" w:rsidR="006832B6" w:rsidRDefault="006832B6" w:rsidP="00AB6CA9">
      <w:pPr>
        <w:pStyle w:val="a"/>
      </w:pPr>
      <w:r>
        <w:t xml:space="preserve">Неадаптивный – </w:t>
      </w:r>
      <w:r w:rsidR="00B16DFD">
        <w:t>методы, применяемые для работы с данными, обладающими хорошо определенными и неизменными характеристиками.</w:t>
      </w:r>
    </w:p>
    <w:p w14:paraId="76CEC69F" w14:textId="5FB68A06" w:rsidR="006832B6" w:rsidRDefault="006832B6" w:rsidP="003F45D3"/>
    <w:p w14:paraId="36D045A1" w14:textId="3A553B9F" w:rsidR="008A601F" w:rsidRPr="008A601F" w:rsidRDefault="008A601F" w:rsidP="003F45D3">
      <w:pPr>
        <w:rPr>
          <w:rFonts w:eastAsiaTheme="minorEastAsia"/>
          <w:lang w:val="en-US"/>
        </w:rPr>
      </w:pPr>
      <w:r>
        <w:t>Коэффициент сжатия</w:t>
      </w:r>
      <w:r>
        <w:rPr>
          <w:lang w:val="en-US"/>
        </w:rPr>
        <w:t>:</w:t>
      </w:r>
    </w:p>
    <w:p w14:paraId="78D9E743" w14:textId="29698145" w:rsidR="008A601F" w:rsidRPr="00967E5C" w:rsidRDefault="008A601F" w:rsidP="003F45D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</m:t>
              </m:r>
            </m:num>
            <m:den>
              <m:r>
                <w:rPr>
                  <w:rFonts w:ascii="Cambria Math" w:hAnsi="Cambria Math"/>
                </w:rPr>
                <m:t>Sc</m:t>
              </m:r>
            </m:den>
          </m:f>
        </m:oMath>
      </m:oMathPara>
    </w:p>
    <w:p w14:paraId="2F257888" w14:textId="4F90EE49" w:rsidR="00967E5C" w:rsidRPr="00967E5C" w:rsidRDefault="00BE6B71" w:rsidP="003F45D3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,где So-</m:t>
          </m:r>
          <m:r>
            <w:rPr>
              <w:rFonts w:ascii="Cambria Math" w:hAnsi="Cambria Math"/>
            </w:rPr>
            <m:t>исходные данные</m:t>
          </m:r>
          <m:r>
            <w:rPr>
              <w:rFonts w:ascii="Cambria Math" w:hAnsi="Cambria Math"/>
              <w:lang w:val="en-US"/>
            </w:rPr>
            <m:t>, Sc-</m:t>
          </m:r>
          <m:r>
            <w:rPr>
              <w:rFonts w:ascii="Cambria Math" w:hAnsi="Cambria Math"/>
            </w:rPr>
            <m:t>сжатые данные</m:t>
          </m:r>
        </m:oMath>
      </m:oMathPara>
    </w:p>
    <w:p w14:paraId="4E53A617" w14:textId="18701341" w:rsidR="008D1C70" w:rsidRDefault="00F9019D" w:rsidP="00B01D6A">
      <w:r>
        <w:t xml:space="preserve">Если </w:t>
      </w:r>
      <w:r>
        <w:rPr>
          <w:lang w:val="en-US"/>
        </w:rPr>
        <w:t>k</w:t>
      </w:r>
      <w:r w:rsidRPr="00F9019D">
        <w:t xml:space="preserve"> = 1</w:t>
      </w:r>
      <w:r>
        <w:t xml:space="preserve">, то сжатия нет. Если </w:t>
      </w:r>
      <w:r>
        <w:rPr>
          <w:lang w:val="en-US"/>
        </w:rPr>
        <w:t>k</w:t>
      </w:r>
      <w:r w:rsidRPr="00F9019D">
        <w:t xml:space="preserve"> &lt; 1</w:t>
      </w:r>
      <w:r>
        <w:t xml:space="preserve">, то сжатие </w:t>
      </w:r>
      <w:r w:rsidR="00A60633">
        <w:t xml:space="preserve">неэффективно. </w:t>
      </w:r>
      <w:r w:rsidR="005D007A">
        <w:t xml:space="preserve">Если </w:t>
      </w:r>
      <w:r w:rsidR="005D007A">
        <w:rPr>
          <w:lang w:val="en-US"/>
        </w:rPr>
        <w:t>k</w:t>
      </w:r>
      <w:r w:rsidR="005D007A" w:rsidRPr="005D007A">
        <w:t xml:space="preserve"> &gt; 1</w:t>
      </w:r>
      <w:r w:rsidR="005D007A">
        <w:t>, то сжатие эффективно.</w:t>
      </w:r>
      <w:r w:rsidR="008D1C70">
        <w:br w:type="page"/>
      </w:r>
    </w:p>
    <w:p w14:paraId="7A178C54" w14:textId="77777777" w:rsidR="003F45D3" w:rsidRPr="00E20A08" w:rsidRDefault="003F45D3" w:rsidP="003F45D3">
      <w:bookmarkStart w:id="1" w:name="_Toc439165311"/>
      <w:r w:rsidRPr="00F616D6">
        <w:rPr>
          <w:rStyle w:val="20"/>
        </w:rPr>
        <w:lastRenderedPageBreak/>
        <w:t>Алгоритм Шеннона-Фано</w:t>
      </w:r>
      <w:bookmarkEnd w:id="1"/>
      <w:r w:rsidRPr="00E20A08">
        <w:t>, 1948</w:t>
      </w:r>
    </w:p>
    <w:p w14:paraId="746F79C2" w14:textId="77777777" w:rsidR="003F45D3" w:rsidRPr="00E20A08" w:rsidRDefault="003F45D3" w:rsidP="003F45D3">
      <w:r w:rsidRPr="00E20A08">
        <w:t>1. Строится таблица частот встречающихся символов.</w:t>
      </w:r>
    </w:p>
    <w:p w14:paraId="739F026E" w14:textId="77777777" w:rsidR="003F45D3" w:rsidRPr="00E20A08" w:rsidRDefault="003F45D3" w:rsidP="003F45D3">
      <w:r w:rsidRPr="00E20A08">
        <w:t>2. Выбираются два подмножества символов, в которых сумма частот оных примерно равна (например: 10,9,5,1 частоты -&gt; 10+1, 9+5), строится дерево. 0 - налево по дереву, 1 - направо. Буквы можно кодировать, например:</w:t>
      </w:r>
    </w:p>
    <w:p w14:paraId="362D3903" w14:textId="77777777" w:rsidR="003F45D3" w:rsidRPr="00E20A08" w:rsidRDefault="003F45D3" w:rsidP="003F45D3">
      <w:r w:rsidRPr="00E20A08">
        <w:rPr>
          <w:lang w:val="en-US"/>
        </w:rPr>
        <w:t>ABCD</w:t>
      </w:r>
    </w:p>
    <w:p w14:paraId="7FF0F616" w14:textId="77777777" w:rsidR="003F45D3" w:rsidRPr="00E20A08" w:rsidRDefault="003F45D3" w:rsidP="003F45D3">
      <w:r w:rsidRPr="00E20A08">
        <w:tab/>
        <w:t xml:space="preserve">0 </w:t>
      </w:r>
      <w:r w:rsidRPr="00E20A08">
        <w:rPr>
          <w:lang w:val="en-US"/>
        </w:rPr>
        <w:t>BC</w:t>
      </w:r>
    </w:p>
    <w:p w14:paraId="5A1DAD91" w14:textId="77777777" w:rsidR="003F45D3" w:rsidRPr="00E20A08" w:rsidRDefault="003F45D3" w:rsidP="003F45D3">
      <w:r w:rsidRPr="00E20A08">
        <w:tab/>
      </w:r>
      <w:r w:rsidRPr="00E20A08">
        <w:tab/>
        <w:t xml:space="preserve">0 </w:t>
      </w:r>
      <w:r w:rsidRPr="00E20A08">
        <w:rPr>
          <w:lang w:val="en-US"/>
        </w:rPr>
        <w:t>B</w:t>
      </w:r>
    </w:p>
    <w:p w14:paraId="3F986C04" w14:textId="77777777" w:rsidR="003F45D3" w:rsidRPr="00E20A08" w:rsidRDefault="003F45D3" w:rsidP="003F45D3">
      <w:r w:rsidRPr="00E20A08">
        <w:tab/>
      </w:r>
      <w:r w:rsidRPr="00E20A08">
        <w:tab/>
        <w:t xml:space="preserve">1 </w:t>
      </w:r>
      <w:r w:rsidRPr="00E20A08">
        <w:rPr>
          <w:lang w:val="en-US"/>
        </w:rPr>
        <w:t>C</w:t>
      </w:r>
    </w:p>
    <w:p w14:paraId="5574B536" w14:textId="77777777" w:rsidR="003F45D3" w:rsidRPr="00E20A08" w:rsidRDefault="003F45D3" w:rsidP="003F45D3">
      <w:r w:rsidRPr="00E20A08">
        <w:tab/>
        <w:t xml:space="preserve">1 </w:t>
      </w:r>
      <w:r w:rsidRPr="00E20A08">
        <w:rPr>
          <w:lang w:val="en-US"/>
        </w:rPr>
        <w:t>AD</w:t>
      </w:r>
    </w:p>
    <w:p w14:paraId="7958B7B3" w14:textId="77777777" w:rsidR="003F45D3" w:rsidRPr="00E20A08" w:rsidRDefault="003F45D3" w:rsidP="003F45D3">
      <w:r w:rsidRPr="00E20A08">
        <w:tab/>
      </w:r>
      <w:r w:rsidRPr="00E20A08">
        <w:tab/>
        <w:t xml:space="preserve">0 </w:t>
      </w:r>
      <w:r w:rsidRPr="00E20A08">
        <w:rPr>
          <w:lang w:val="en-US"/>
        </w:rPr>
        <w:t>A</w:t>
      </w:r>
    </w:p>
    <w:p w14:paraId="5B8C3B1F" w14:textId="77777777" w:rsidR="003F45D3" w:rsidRPr="00E20A08" w:rsidRDefault="003F45D3" w:rsidP="003F45D3">
      <w:r w:rsidRPr="00E20A08">
        <w:tab/>
      </w:r>
      <w:r w:rsidRPr="00E20A08">
        <w:tab/>
        <w:t xml:space="preserve">1 </w:t>
      </w:r>
      <w:r w:rsidRPr="00E20A08">
        <w:rPr>
          <w:lang w:val="en-US"/>
        </w:rPr>
        <w:t>D</w:t>
      </w:r>
    </w:p>
    <w:p w14:paraId="2DC50016" w14:textId="77777777" w:rsidR="003F45D3" w:rsidRPr="00E20A08" w:rsidRDefault="003F45D3" w:rsidP="003F45D3">
      <w:r w:rsidRPr="00E20A08">
        <w:t xml:space="preserve">Таким образом, </w:t>
      </w:r>
      <w:r w:rsidRPr="00E20A08">
        <w:rPr>
          <w:lang w:val="en-US"/>
        </w:rPr>
        <w:t>A</w:t>
      </w:r>
      <w:r w:rsidRPr="00E20A08">
        <w:t>=10</w:t>
      </w:r>
    </w:p>
    <w:p w14:paraId="79A10E13" w14:textId="77777777" w:rsidR="003F45D3" w:rsidRPr="00E20A08" w:rsidRDefault="003F45D3" w:rsidP="003F45D3">
      <w:r w:rsidRPr="00E20A08">
        <w:t>Подмножества выделяются до тех пор, пока множество не будет содержать один символ.</w:t>
      </w:r>
    </w:p>
    <w:p w14:paraId="32A5F70C" w14:textId="77777777" w:rsidR="003F45D3" w:rsidRPr="00E20A08" w:rsidRDefault="003F45D3" w:rsidP="003F45D3">
      <w:r w:rsidRPr="00E20A08">
        <w:t>Недостаток - нет четкой формализации, как будет выглядеть модель сжатия (сжимать можно разными методами). Четкого соответствия нет - множества выбираются по каким-то внутренним принципам, которые могут расходиться в разных случаях.</w:t>
      </w:r>
    </w:p>
    <w:p w14:paraId="240362D9" w14:textId="3291C6B9" w:rsidR="003F45D3" w:rsidRDefault="003F45D3" w:rsidP="003F45D3"/>
    <w:p w14:paraId="1D816C85" w14:textId="2D4D0FC5" w:rsidR="00236E24" w:rsidRDefault="00635F3E" w:rsidP="003F45D3">
      <w:r>
        <w:t>Алгоритм:</w:t>
      </w:r>
    </w:p>
    <w:p w14:paraId="351C5D7B" w14:textId="77777777" w:rsidR="00236E24" w:rsidRDefault="00236E24" w:rsidP="00236E24">
      <w:pPr>
        <w:numPr>
          <w:ilvl w:val="0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Символы первичного алфавита m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 выписывают по убыванию вероятностей.</w:t>
      </w:r>
    </w:p>
    <w:p w14:paraId="1C3AF5F4" w14:textId="77777777" w:rsidR="00236E24" w:rsidRDefault="00236E24" w:rsidP="00236E24">
      <w:pPr>
        <w:numPr>
          <w:ilvl w:val="0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Символы полученного алфавита делят на две части, суммарные вероятности символов которых максимально близки друг другу.</w:t>
      </w:r>
    </w:p>
    <w:p w14:paraId="1CFA42F2" w14:textId="3C9A2B1C" w:rsidR="00236E24" w:rsidRDefault="00236E24" w:rsidP="00236E24">
      <w:pPr>
        <w:numPr>
          <w:ilvl w:val="0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префиксном коде для первой части алфавита присваивае</w:t>
      </w:r>
      <w:r>
        <w:rPr>
          <w:rFonts w:ascii="Arial" w:hAnsi="Arial" w:cs="Arial"/>
          <w:color w:val="222222"/>
          <w:sz w:val="21"/>
          <w:szCs w:val="21"/>
        </w:rPr>
        <w:t>тся двоичная ц</w:t>
      </w:r>
      <w:r>
        <w:rPr>
          <w:rFonts w:ascii="Arial" w:hAnsi="Arial" w:cs="Arial"/>
          <w:color w:val="222222"/>
          <w:sz w:val="21"/>
          <w:szCs w:val="21"/>
        </w:rPr>
        <w:t>ифра «0», второй части — «1».</w:t>
      </w:r>
    </w:p>
    <w:p w14:paraId="47E70552" w14:textId="77777777" w:rsidR="00236E24" w:rsidRDefault="00236E24" w:rsidP="00236E24">
      <w:pPr>
        <w:numPr>
          <w:ilvl w:val="0"/>
          <w:numId w:val="4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Полученные части рекурсивно делятся и их частям назначаются соответствующие двоичные цифры в префиксном коде.</w:t>
      </w:r>
    </w:p>
    <w:p w14:paraId="0153FA65" w14:textId="77777777" w:rsidR="00236E24" w:rsidRPr="00E20A08" w:rsidRDefault="00236E24" w:rsidP="00635F3E">
      <w:pPr>
        <w:ind w:firstLine="0"/>
      </w:pPr>
    </w:p>
    <w:p w14:paraId="25ABDC6B" w14:textId="77777777" w:rsidR="000510F9" w:rsidRDefault="000510F9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2" w:name="_Toc439165312"/>
      <w:r>
        <w:br w:type="page"/>
      </w:r>
    </w:p>
    <w:p w14:paraId="30F3F05B" w14:textId="4347699F" w:rsidR="003F45D3" w:rsidRPr="00E20A08" w:rsidRDefault="003F45D3" w:rsidP="003F45D3">
      <w:pPr>
        <w:pStyle w:val="2"/>
      </w:pPr>
      <w:r w:rsidRPr="00E20A08">
        <w:lastRenderedPageBreak/>
        <w:t>Алгоритм Хаффмана</w:t>
      </w:r>
      <w:bookmarkEnd w:id="2"/>
    </w:p>
    <w:p w14:paraId="19589E84" w14:textId="77777777" w:rsidR="003F45D3" w:rsidRPr="00E20A08" w:rsidRDefault="003F45D3" w:rsidP="003F45D3">
      <w:r w:rsidRPr="00E20A08">
        <w:t xml:space="preserve">Основное отличие </w:t>
      </w:r>
      <w:r>
        <w:t>–</w:t>
      </w:r>
      <w:r w:rsidRPr="00E20A08">
        <w:t xml:space="preserve"> построение дерева начинается с листьев в корень.</w:t>
      </w:r>
    </w:p>
    <w:p w14:paraId="77C5DE0E" w14:textId="77777777" w:rsidR="003F45D3" w:rsidRPr="00E20A08" w:rsidRDefault="003F45D3" w:rsidP="003F45D3">
      <w:pPr>
        <w:pStyle w:val="a4"/>
        <w:numPr>
          <w:ilvl w:val="0"/>
          <w:numId w:val="2"/>
        </w:numPr>
        <w:ind w:left="714" w:hanging="357"/>
        <w:contextualSpacing w:val="0"/>
      </w:pPr>
      <w:r w:rsidRPr="00F616D6">
        <w:rPr>
          <w:i/>
        </w:rPr>
        <w:t>Таблица частот</w:t>
      </w:r>
      <w:r w:rsidRPr="00E20A08">
        <w:t xml:space="preserve"> (сортировка)</w:t>
      </w:r>
    </w:p>
    <w:p w14:paraId="7CE4B073" w14:textId="77777777" w:rsidR="003F45D3" w:rsidRPr="00E20A08" w:rsidRDefault="003F45D3" w:rsidP="003F45D3">
      <w:pPr>
        <w:pStyle w:val="a4"/>
        <w:numPr>
          <w:ilvl w:val="0"/>
          <w:numId w:val="2"/>
        </w:numPr>
        <w:ind w:left="714" w:hanging="357"/>
        <w:contextualSpacing w:val="0"/>
      </w:pPr>
      <w:r w:rsidRPr="00E20A08">
        <w:t xml:space="preserve">Строится </w:t>
      </w:r>
      <w:r w:rsidRPr="00F616D6">
        <w:rPr>
          <w:i/>
        </w:rPr>
        <w:t>дерево</w:t>
      </w:r>
      <w:r w:rsidRPr="00E20A08">
        <w:t>: два символа с наименьшим весом (встречаемостью) (</w:t>
      </w:r>
      <w:r w:rsidRPr="00F616D6">
        <w:rPr>
          <w:lang w:val="en-US"/>
        </w:rPr>
        <w:t>C</w:t>
      </w:r>
      <w:r w:rsidRPr="00E20A08">
        <w:t>,</w:t>
      </w:r>
      <w:r w:rsidRPr="00F616D6">
        <w:rPr>
          <w:lang w:val="en-US"/>
        </w:rPr>
        <w:t>D</w:t>
      </w:r>
      <w:r w:rsidRPr="00E20A08">
        <w:t xml:space="preserve">). Они образуют узел с весом их суммарной встречаемости. Суммарный вес (6) заменяет их в таблице частот. Дальше берем 6 и </w:t>
      </w:r>
      <w:r w:rsidRPr="00F616D6">
        <w:rPr>
          <w:lang w:val="en-US"/>
        </w:rPr>
        <w:t>B</w:t>
      </w:r>
      <w:r w:rsidRPr="00E20A08">
        <w:t xml:space="preserve">, образуют узел 15. Дальше берем 15 и </w:t>
      </w:r>
      <w:r w:rsidRPr="00F616D6">
        <w:rPr>
          <w:lang w:val="en-US"/>
        </w:rPr>
        <w:t>A</w:t>
      </w:r>
      <w:r w:rsidRPr="00E20A08">
        <w:t>, образуем узел 25.</w:t>
      </w:r>
    </w:p>
    <w:p w14:paraId="6C52253C" w14:textId="77777777" w:rsidR="003F45D3" w:rsidRPr="00E20A08" w:rsidRDefault="003F45D3" w:rsidP="003F45D3">
      <w:pPr>
        <w:pStyle w:val="a4"/>
        <w:numPr>
          <w:ilvl w:val="0"/>
          <w:numId w:val="2"/>
        </w:numPr>
        <w:ind w:left="714" w:hanging="357"/>
        <w:contextualSpacing w:val="0"/>
      </w:pPr>
      <w:r w:rsidRPr="00E20A08">
        <w:t xml:space="preserve">Аналогично Ш-Ф, </w:t>
      </w:r>
      <w:r w:rsidRPr="00F616D6">
        <w:rPr>
          <w:i/>
        </w:rPr>
        <w:t>помечаются дуги</w:t>
      </w:r>
      <w:r w:rsidRPr="00E20A08">
        <w:t xml:space="preserve"> дерева как 0 налево и 1 направо.</w:t>
      </w:r>
    </w:p>
    <w:p w14:paraId="266B5992" w14:textId="77777777" w:rsidR="003F45D3" w:rsidRPr="00F616D6" w:rsidRDefault="003F45D3" w:rsidP="003F45D3">
      <w:pPr>
        <w:pStyle w:val="a4"/>
        <w:numPr>
          <w:ilvl w:val="0"/>
          <w:numId w:val="2"/>
        </w:numPr>
        <w:ind w:left="714" w:hanging="357"/>
        <w:contextualSpacing w:val="0"/>
        <w:rPr>
          <w:strike/>
        </w:rPr>
      </w:pPr>
      <w:r w:rsidRPr="00F616D6">
        <w:rPr>
          <w:strike/>
        </w:rPr>
        <w:t>Бит 1 в файле всегда обозначает лист, а количество нулей перед ним - какой именно из листов.</w:t>
      </w:r>
    </w:p>
    <w:p w14:paraId="7F5809BB" w14:textId="77777777" w:rsidR="003F45D3" w:rsidRPr="00F616D6" w:rsidRDefault="003F45D3" w:rsidP="003F45D3">
      <w:pPr>
        <w:rPr>
          <w:i/>
          <w:u w:val="single"/>
        </w:rPr>
      </w:pPr>
      <w:r w:rsidRPr="00E5038E">
        <w:rPr>
          <w:u w:val="single"/>
        </w:rPr>
        <w:t>//</w:t>
      </w:r>
      <w:r w:rsidRPr="00F616D6">
        <w:rPr>
          <w:i/>
          <w:u w:val="single"/>
        </w:rPr>
        <w:t xml:space="preserve">Нихрена подобного! </w:t>
      </w:r>
      <w:hyperlink r:id="rId7" w:history="1">
        <w:r w:rsidRPr="00F616D6">
          <w:rPr>
            <w:rStyle w:val="a6"/>
            <w:i/>
          </w:rPr>
          <w:t>http://habrahabr.ru/post/144200/</w:t>
        </w:r>
      </w:hyperlink>
    </w:p>
    <w:p w14:paraId="6F7A4703" w14:textId="77777777" w:rsidR="003F45D3" w:rsidRPr="00E20A08" w:rsidRDefault="003F45D3" w:rsidP="003F45D3">
      <w:r w:rsidRPr="00E20A08">
        <w:t>Вместе с файлом необходимо хранить и исходную таблицу частот (либо само дерево).</w:t>
      </w:r>
    </w:p>
    <w:p w14:paraId="41033680" w14:textId="77777777" w:rsidR="003F45D3" w:rsidRPr="00E20A08" w:rsidRDefault="003F45D3" w:rsidP="003F45D3">
      <w:r w:rsidRPr="00E20A08">
        <w:t>Необходимо также учитывать остающиеся в хвосте пустые биты - они могут раскодироваться в совершенно лишнюю информацию.</w:t>
      </w:r>
    </w:p>
    <w:p w14:paraId="334EA272" w14:textId="77777777" w:rsidR="003F45D3" w:rsidRPr="00E20A08" w:rsidRDefault="003F45D3" w:rsidP="003F45D3">
      <w:pPr>
        <w:pStyle w:val="2"/>
      </w:pPr>
      <w:bookmarkStart w:id="3" w:name="_Toc439165313"/>
      <w:r w:rsidRPr="00E20A08">
        <w:t>Адаптивный алгоритм Хаффмана</w:t>
      </w:r>
      <w:bookmarkEnd w:id="3"/>
    </w:p>
    <w:p w14:paraId="6ABAB000" w14:textId="77777777" w:rsidR="003F45D3" w:rsidRPr="00E20A08" w:rsidRDefault="003F45D3" w:rsidP="003F45D3">
      <w:r w:rsidRPr="00E20A08">
        <w:t>Позволяет избавиться от необходимости хранить дерево. При считывании очередного символа - перестраивается модель данных. Считали второй символ - получили два символа с равной частот</w:t>
      </w:r>
      <w:r>
        <w:t>о</w:t>
      </w:r>
      <w:r w:rsidRPr="00E20A08">
        <w:t>й, четвертый, пятый; каждый раз перекодируется дерево. Алгоритм будет катастрофически медленным. Узел должен встраиваться в дерево сразу же на правильную позицию.</w:t>
      </w:r>
    </w:p>
    <w:p w14:paraId="16FEDFDF" w14:textId="77777777" w:rsidR="003F45D3" w:rsidRPr="00E20A08" w:rsidRDefault="003F45D3" w:rsidP="003F45D3"/>
    <w:p w14:paraId="5526C977" w14:textId="77777777" w:rsidR="000510F9" w:rsidRDefault="000510F9">
      <w:pPr>
        <w:spacing w:before="0" w:after="160" w:line="259" w:lineRule="auto"/>
        <w:ind w:firstLine="0"/>
        <w:rPr>
          <w:rStyle w:val="20"/>
        </w:rPr>
      </w:pPr>
      <w:bookmarkStart w:id="4" w:name="_Toc439165314"/>
      <w:r>
        <w:rPr>
          <w:rStyle w:val="20"/>
        </w:rPr>
        <w:br w:type="page"/>
      </w:r>
    </w:p>
    <w:p w14:paraId="4ADF28C1" w14:textId="4D33BEAD" w:rsidR="003F45D3" w:rsidRPr="00E20A08" w:rsidRDefault="003F45D3" w:rsidP="003F45D3">
      <w:r w:rsidRPr="00F616D6">
        <w:rPr>
          <w:rStyle w:val="20"/>
        </w:rPr>
        <w:lastRenderedPageBreak/>
        <w:t xml:space="preserve">Алгоритм </w:t>
      </w:r>
      <w:r w:rsidRPr="00F616D6">
        <w:rPr>
          <w:rStyle w:val="20"/>
          <w:lang w:val="en-US"/>
        </w:rPr>
        <w:t>LZW</w:t>
      </w:r>
      <w:bookmarkEnd w:id="4"/>
      <w:r w:rsidRPr="00E20A08">
        <w:t xml:space="preserve"> (Лемпэл</w:t>
      </w:r>
      <w:r>
        <w:t>,</w:t>
      </w:r>
      <w:r w:rsidRPr="00E20A08">
        <w:t xml:space="preserve"> Зив 1978; Уэлч 1984)</w:t>
      </w:r>
    </w:p>
    <w:p w14:paraId="6E2B5D89" w14:textId="77777777" w:rsidR="003F45D3" w:rsidRPr="00E20A08" w:rsidRDefault="003F45D3" w:rsidP="003F45D3">
      <w:r>
        <w:t>Текст «</w:t>
      </w:r>
      <w:r w:rsidRPr="00E20A08">
        <w:rPr>
          <w:lang w:val="en-US"/>
        </w:rPr>
        <w:t>Going</w:t>
      </w:r>
      <w:r w:rsidRPr="00E20A08">
        <w:t xml:space="preserve">, </w:t>
      </w:r>
      <w:r w:rsidRPr="00E20A08">
        <w:rPr>
          <w:lang w:val="en-US"/>
        </w:rPr>
        <w:t>going</w:t>
      </w:r>
      <w:r w:rsidRPr="00E20A08">
        <w:t xml:space="preserve">, </w:t>
      </w:r>
      <w:r w:rsidRPr="00E20A08">
        <w:rPr>
          <w:lang w:val="en-US"/>
        </w:rPr>
        <w:t>gone</w:t>
      </w:r>
      <w:r>
        <w:t>!».</w:t>
      </w:r>
    </w:p>
    <w:p w14:paraId="10B0406A" w14:textId="77777777" w:rsidR="003F45D3" w:rsidRDefault="003F45D3" w:rsidP="003F45D3">
      <w:r w:rsidRPr="00E20A08">
        <w:t>Строится таблица: код символа | префикс | суффикс. Заполняется символами из АСКИ-таблицы с -1 во 2-м и темже символом в 3-м столбце.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"/>
        <w:gridCol w:w="1117"/>
        <w:gridCol w:w="1107"/>
      </w:tblGrid>
      <w:tr w:rsidR="003F45D3" w:rsidRPr="00F616D6" w14:paraId="72394CD6" w14:textId="77777777" w:rsidTr="000E21B5">
        <w:tc>
          <w:tcPr>
            <w:tcW w:w="684" w:type="dxa"/>
          </w:tcPr>
          <w:p w14:paraId="54A3EEDC" w14:textId="77777777" w:rsidR="003F45D3" w:rsidRPr="00F616D6" w:rsidRDefault="003F45D3" w:rsidP="000E21B5">
            <w:pPr>
              <w:ind w:firstLine="0"/>
            </w:pPr>
            <w:r w:rsidRPr="00F616D6">
              <w:t>Код</w:t>
            </w:r>
          </w:p>
        </w:tc>
        <w:tc>
          <w:tcPr>
            <w:tcW w:w="1117" w:type="dxa"/>
          </w:tcPr>
          <w:p w14:paraId="300F4B49" w14:textId="77777777" w:rsidR="003F45D3" w:rsidRPr="00F616D6" w:rsidRDefault="003F45D3" w:rsidP="000E21B5">
            <w:pPr>
              <w:ind w:firstLine="0"/>
            </w:pPr>
            <w:r w:rsidRPr="00F616D6">
              <w:t>префикс</w:t>
            </w:r>
          </w:p>
        </w:tc>
        <w:tc>
          <w:tcPr>
            <w:tcW w:w="1107" w:type="dxa"/>
          </w:tcPr>
          <w:p w14:paraId="55C7EF6F" w14:textId="77777777" w:rsidR="003F45D3" w:rsidRPr="00F616D6" w:rsidRDefault="003F45D3" w:rsidP="000E21B5">
            <w:pPr>
              <w:ind w:firstLine="0"/>
            </w:pPr>
            <w:r w:rsidRPr="00F616D6">
              <w:t>суффикс</w:t>
            </w:r>
          </w:p>
        </w:tc>
      </w:tr>
      <w:tr w:rsidR="003F45D3" w:rsidRPr="00F616D6" w14:paraId="7B042B6F" w14:textId="77777777" w:rsidTr="000E21B5">
        <w:tc>
          <w:tcPr>
            <w:tcW w:w="684" w:type="dxa"/>
          </w:tcPr>
          <w:p w14:paraId="1B45B3F1" w14:textId="77777777" w:rsidR="003F45D3" w:rsidRPr="00F616D6" w:rsidRDefault="003F45D3" w:rsidP="000E21B5">
            <w:pPr>
              <w:ind w:firstLine="0"/>
            </w:pPr>
            <w:r w:rsidRPr="00F616D6">
              <w:t>0</w:t>
            </w:r>
          </w:p>
        </w:tc>
        <w:tc>
          <w:tcPr>
            <w:tcW w:w="1117" w:type="dxa"/>
          </w:tcPr>
          <w:p w14:paraId="5C14E450" w14:textId="77777777" w:rsidR="003F45D3" w:rsidRPr="00F616D6" w:rsidRDefault="003F45D3" w:rsidP="000E21B5">
            <w:pPr>
              <w:ind w:firstLine="0"/>
            </w:pPr>
            <w:r w:rsidRPr="00F616D6">
              <w:t>-1</w:t>
            </w:r>
          </w:p>
        </w:tc>
        <w:tc>
          <w:tcPr>
            <w:tcW w:w="1107" w:type="dxa"/>
          </w:tcPr>
          <w:p w14:paraId="2887C102" w14:textId="77777777" w:rsidR="003F45D3" w:rsidRPr="00F616D6" w:rsidRDefault="003F45D3" w:rsidP="000E21B5">
            <w:pPr>
              <w:ind w:firstLine="0"/>
            </w:pPr>
            <w:r w:rsidRPr="00F616D6">
              <w:t>0</w:t>
            </w:r>
          </w:p>
        </w:tc>
      </w:tr>
      <w:tr w:rsidR="003F45D3" w:rsidRPr="00F616D6" w14:paraId="424FEA43" w14:textId="77777777" w:rsidTr="000E21B5">
        <w:tc>
          <w:tcPr>
            <w:tcW w:w="684" w:type="dxa"/>
          </w:tcPr>
          <w:p w14:paraId="6A034CFD" w14:textId="77777777" w:rsidR="003F45D3" w:rsidRPr="00F616D6" w:rsidRDefault="003F45D3" w:rsidP="000E21B5">
            <w:pPr>
              <w:ind w:firstLine="0"/>
            </w:pPr>
            <w:r w:rsidRPr="00F616D6">
              <w:t>1</w:t>
            </w:r>
          </w:p>
        </w:tc>
        <w:tc>
          <w:tcPr>
            <w:tcW w:w="1117" w:type="dxa"/>
          </w:tcPr>
          <w:p w14:paraId="1BAD75EE" w14:textId="77777777" w:rsidR="003F45D3" w:rsidRPr="00F616D6" w:rsidRDefault="003F45D3" w:rsidP="000E21B5">
            <w:pPr>
              <w:ind w:firstLine="0"/>
            </w:pPr>
            <w:r w:rsidRPr="00F616D6">
              <w:t>-1</w:t>
            </w:r>
          </w:p>
        </w:tc>
        <w:tc>
          <w:tcPr>
            <w:tcW w:w="1107" w:type="dxa"/>
          </w:tcPr>
          <w:p w14:paraId="6891F424" w14:textId="77777777" w:rsidR="003F45D3" w:rsidRPr="00F616D6" w:rsidRDefault="003F45D3" w:rsidP="000E21B5">
            <w:pPr>
              <w:ind w:firstLine="0"/>
            </w:pPr>
            <w:r w:rsidRPr="00F616D6">
              <w:t>1</w:t>
            </w:r>
          </w:p>
        </w:tc>
      </w:tr>
      <w:tr w:rsidR="003F45D3" w:rsidRPr="00F616D6" w14:paraId="4C4B8FDD" w14:textId="77777777" w:rsidTr="000E21B5">
        <w:tc>
          <w:tcPr>
            <w:tcW w:w="684" w:type="dxa"/>
          </w:tcPr>
          <w:p w14:paraId="0EDAD65F" w14:textId="77777777" w:rsidR="003F45D3" w:rsidRPr="00F616D6" w:rsidRDefault="003F45D3" w:rsidP="000E21B5">
            <w:pPr>
              <w:ind w:firstLine="0"/>
              <w:rPr>
                <w:lang w:val="en-US"/>
              </w:rPr>
            </w:pPr>
            <w:r w:rsidRPr="00F616D6">
              <w:rPr>
                <w:lang w:val="en-US"/>
              </w:rPr>
              <w:t>.</w:t>
            </w:r>
          </w:p>
        </w:tc>
        <w:tc>
          <w:tcPr>
            <w:tcW w:w="1117" w:type="dxa"/>
          </w:tcPr>
          <w:p w14:paraId="7C5EBFAB" w14:textId="77777777" w:rsidR="003F45D3" w:rsidRPr="00F616D6" w:rsidRDefault="003F45D3" w:rsidP="000E21B5">
            <w:pPr>
              <w:ind w:firstLine="0"/>
              <w:rPr>
                <w:lang w:val="en-US"/>
              </w:rPr>
            </w:pPr>
            <w:r w:rsidRPr="00F616D6">
              <w:rPr>
                <w:lang w:val="en-US"/>
              </w:rPr>
              <w:t>.</w:t>
            </w:r>
          </w:p>
        </w:tc>
        <w:tc>
          <w:tcPr>
            <w:tcW w:w="1107" w:type="dxa"/>
          </w:tcPr>
          <w:p w14:paraId="59EBF60F" w14:textId="77777777" w:rsidR="003F45D3" w:rsidRPr="00F616D6" w:rsidRDefault="003F45D3" w:rsidP="000E21B5">
            <w:pPr>
              <w:ind w:firstLine="0"/>
              <w:rPr>
                <w:lang w:val="en-US"/>
              </w:rPr>
            </w:pPr>
            <w:r w:rsidRPr="00F616D6">
              <w:rPr>
                <w:lang w:val="en-US"/>
              </w:rPr>
              <w:t>.</w:t>
            </w:r>
          </w:p>
        </w:tc>
      </w:tr>
      <w:tr w:rsidR="003F45D3" w:rsidRPr="00F616D6" w14:paraId="43436925" w14:textId="77777777" w:rsidTr="000E21B5">
        <w:tc>
          <w:tcPr>
            <w:tcW w:w="684" w:type="dxa"/>
          </w:tcPr>
          <w:p w14:paraId="09DAF924" w14:textId="77777777" w:rsidR="003F45D3" w:rsidRPr="00F616D6" w:rsidRDefault="003F45D3" w:rsidP="000E21B5">
            <w:pPr>
              <w:ind w:firstLine="0"/>
            </w:pPr>
            <w:r w:rsidRPr="00F616D6">
              <w:t>255</w:t>
            </w:r>
          </w:p>
        </w:tc>
        <w:tc>
          <w:tcPr>
            <w:tcW w:w="1117" w:type="dxa"/>
          </w:tcPr>
          <w:p w14:paraId="3094841D" w14:textId="77777777" w:rsidR="003F45D3" w:rsidRPr="00F616D6" w:rsidRDefault="003F45D3" w:rsidP="000E21B5">
            <w:pPr>
              <w:ind w:firstLine="0"/>
            </w:pPr>
            <w:r w:rsidRPr="00F616D6">
              <w:t>-1</w:t>
            </w:r>
          </w:p>
        </w:tc>
        <w:tc>
          <w:tcPr>
            <w:tcW w:w="1107" w:type="dxa"/>
          </w:tcPr>
          <w:p w14:paraId="4C9D228D" w14:textId="77777777" w:rsidR="003F45D3" w:rsidRPr="00F616D6" w:rsidRDefault="003F45D3" w:rsidP="000E21B5">
            <w:pPr>
              <w:ind w:firstLine="0"/>
            </w:pPr>
            <w:r w:rsidRPr="00F616D6">
              <w:t>255</w:t>
            </w:r>
          </w:p>
        </w:tc>
      </w:tr>
    </w:tbl>
    <w:p w14:paraId="0C2575D4" w14:textId="77777777" w:rsidR="003F45D3" w:rsidRPr="00E20A08" w:rsidRDefault="003F45D3" w:rsidP="003F45D3">
      <w:r w:rsidRPr="00E20A08">
        <w:t>Считывается первый символ из файла (</w:t>
      </w:r>
      <w:r w:rsidRPr="00E20A08">
        <w:rPr>
          <w:lang w:val="en-US"/>
        </w:rPr>
        <w:t>G</w:t>
      </w:r>
      <w:r w:rsidRPr="00E20A08">
        <w:t>=71) и второй (</w:t>
      </w:r>
      <w:r w:rsidRPr="00E20A08">
        <w:rPr>
          <w:lang w:val="en-US"/>
        </w:rPr>
        <w:t>o</w:t>
      </w:r>
      <w:r w:rsidRPr="00E20A08">
        <w:t>=111):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549"/>
        <w:gridCol w:w="661"/>
      </w:tblGrid>
      <w:tr w:rsidR="003F45D3" w:rsidRPr="00602F14" w14:paraId="41177FBE" w14:textId="77777777" w:rsidTr="000E21B5">
        <w:tc>
          <w:tcPr>
            <w:tcW w:w="661" w:type="dxa"/>
          </w:tcPr>
          <w:p w14:paraId="14260123" w14:textId="77777777" w:rsidR="003F45D3" w:rsidRPr="00602F14" w:rsidRDefault="003F45D3" w:rsidP="000E21B5">
            <w:pPr>
              <w:ind w:firstLine="0"/>
            </w:pPr>
            <w:r w:rsidRPr="00602F14">
              <w:t>256</w:t>
            </w:r>
          </w:p>
        </w:tc>
        <w:tc>
          <w:tcPr>
            <w:tcW w:w="549" w:type="dxa"/>
          </w:tcPr>
          <w:p w14:paraId="11065B42" w14:textId="77777777" w:rsidR="003F45D3" w:rsidRPr="00602F14" w:rsidRDefault="003F45D3" w:rsidP="000E21B5">
            <w:pPr>
              <w:ind w:firstLine="0"/>
            </w:pPr>
            <w:r w:rsidRPr="00602F14">
              <w:t>71</w:t>
            </w:r>
          </w:p>
        </w:tc>
        <w:tc>
          <w:tcPr>
            <w:tcW w:w="661" w:type="dxa"/>
          </w:tcPr>
          <w:p w14:paraId="3BE7A7A7" w14:textId="77777777" w:rsidR="003F45D3" w:rsidRPr="00602F14" w:rsidRDefault="003F45D3" w:rsidP="000E21B5">
            <w:pPr>
              <w:ind w:firstLine="0"/>
            </w:pPr>
            <w:r w:rsidRPr="00602F14">
              <w:t>111</w:t>
            </w:r>
          </w:p>
        </w:tc>
      </w:tr>
    </w:tbl>
    <w:p w14:paraId="3D8C8034" w14:textId="77777777" w:rsidR="003F45D3" w:rsidRPr="00E20A08" w:rsidRDefault="003F45D3" w:rsidP="003F45D3">
      <w:r w:rsidRPr="00E20A08">
        <w:t>Третий (</w:t>
      </w:r>
      <w:r w:rsidRPr="00E20A08">
        <w:rPr>
          <w:lang w:val="en-US"/>
        </w:rPr>
        <w:t>i</w:t>
      </w:r>
      <w:r w:rsidRPr="00E20A08">
        <w:t>=105):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</w:tblGrid>
      <w:tr w:rsidR="003F45D3" w:rsidRPr="00602F14" w14:paraId="58408C0B" w14:textId="77777777" w:rsidTr="000E21B5">
        <w:tc>
          <w:tcPr>
            <w:tcW w:w="661" w:type="dxa"/>
          </w:tcPr>
          <w:p w14:paraId="521F1F1C" w14:textId="77777777" w:rsidR="003F45D3" w:rsidRPr="00602F14" w:rsidRDefault="003F45D3" w:rsidP="000E21B5">
            <w:pPr>
              <w:ind w:firstLine="0"/>
            </w:pPr>
            <w:r w:rsidRPr="00602F14">
              <w:t>257</w:t>
            </w:r>
          </w:p>
        </w:tc>
        <w:tc>
          <w:tcPr>
            <w:tcW w:w="661" w:type="dxa"/>
          </w:tcPr>
          <w:p w14:paraId="0EF9554F" w14:textId="77777777" w:rsidR="003F45D3" w:rsidRPr="00602F14" w:rsidRDefault="003F45D3" w:rsidP="000E21B5">
            <w:pPr>
              <w:ind w:firstLine="0"/>
            </w:pPr>
            <w:r w:rsidRPr="00602F14">
              <w:t>111</w:t>
            </w:r>
          </w:p>
        </w:tc>
        <w:tc>
          <w:tcPr>
            <w:tcW w:w="661" w:type="dxa"/>
          </w:tcPr>
          <w:p w14:paraId="0E4A6CE7" w14:textId="77777777" w:rsidR="003F45D3" w:rsidRPr="00602F14" w:rsidRDefault="003F45D3" w:rsidP="000E21B5">
            <w:pPr>
              <w:ind w:firstLine="0"/>
            </w:pPr>
            <w:r w:rsidRPr="00602F14">
              <w:t>105</w:t>
            </w:r>
          </w:p>
        </w:tc>
      </w:tr>
    </w:tbl>
    <w:p w14:paraId="3F496FB1" w14:textId="77777777" w:rsidR="003F45D3" w:rsidRPr="00E20A08" w:rsidRDefault="003F45D3" w:rsidP="003F45D3">
      <w:r w:rsidRPr="00E20A08">
        <w:t>Далее: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4504"/>
      </w:tblGrid>
      <w:tr w:rsidR="003F45D3" w:rsidRPr="00602F14" w14:paraId="217012F0" w14:textId="77777777" w:rsidTr="000E21B5">
        <w:trPr>
          <w:gridAfter w:val="1"/>
          <w:wAfter w:w="4504" w:type="dxa"/>
        </w:trPr>
        <w:tc>
          <w:tcPr>
            <w:tcW w:w="661" w:type="dxa"/>
          </w:tcPr>
          <w:p w14:paraId="7F4EB024" w14:textId="77777777" w:rsidR="003F45D3" w:rsidRPr="00602F14" w:rsidRDefault="003F45D3" w:rsidP="000E21B5">
            <w:pPr>
              <w:ind w:firstLine="0"/>
            </w:pPr>
            <w:r w:rsidRPr="00602F14">
              <w:t>258</w:t>
            </w:r>
          </w:p>
        </w:tc>
        <w:tc>
          <w:tcPr>
            <w:tcW w:w="661" w:type="dxa"/>
          </w:tcPr>
          <w:p w14:paraId="08C842ED" w14:textId="77777777" w:rsidR="003F45D3" w:rsidRPr="00602F14" w:rsidRDefault="003F45D3" w:rsidP="000E21B5">
            <w:pPr>
              <w:ind w:firstLine="0"/>
            </w:pPr>
            <w:r w:rsidRPr="00602F14">
              <w:t>105</w:t>
            </w:r>
          </w:p>
        </w:tc>
        <w:tc>
          <w:tcPr>
            <w:tcW w:w="661" w:type="dxa"/>
          </w:tcPr>
          <w:p w14:paraId="05BC3CAB" w14:textId="77777777" w:rsidR="003F45D3" w:rsidRPr="00602F14" w:rsidRDefault="003F45D3" w:rsidP="000E21B5">
            <w:pPr>
              <w:ind w:firstLine="0"/>
            </w:pPr>
            <w:r w:rsidRPr="00602F14">
              <w:t>110</w:t>
            </w:r>
          </w:p>
        </w:tc>
      </w:tr>
      <w:tr w:rsidR="003F45D3" w:rsidRPr="00602F14" w14:paraId="41067C3F" w14:textId="77777777" w:rsidTr="000E21B5">
        <w:trPr>
          <w:gridAfter w:val="1"/>
          <w:wAfter w:w="4504" w:type="dxa"/>
        </w:trPr>
        <w:tc>
          <w:tcPr>
            <w:tcW w:w="661" w:type="dxa"/>
          </w:tcPr>
          <w:p w14:paraId="6393381C" w14:textId="77777777" w:rsidR="003F45D3" w:rsidRPr="00602F14" w:rsidRDefault="003F45D3" w:rsidP="000E21B5">
            <w:pPr>
              <w:ind w:firstLine="0"/>
            </w:pPr>
            <w:r w:rsidRPr="00602F14">
              <w:t>259</w:t>
            </w:r>
          </w:p>
        </w:tc>
        <w:tc>
          <w:tcPr>
            <w:tcW w:w="661" w:type="dxa"/>
          </w:tcPr>
          <w:p w14:paraId="21DC697C" w14:textId="77777777" w:rsidR="003F45D3" w:rsidRPr="00602F14" w:rsidRDefault="003F45D3" w:rsidP="000E21B5">
            <w:pPr>
              <w:ind w:firstLine="0"/>
            </w:pPr>
            <w:r w:rsidRPr="00602F14">
              <w:t>110</w:t>
            </w:r>
          </w:p>
        </w:tc>
        <w:tc>
          <w:tcPr>
            <w:tcW w:w="661" w:type="dxa"/>
          </w:tcPr>
          <w:p w14:paraId="1FC76F53" w14:textId="77777777" w:rsidR="003F45D3" w:rsidRPr="00602F14" w:rsidRDefault="003F45D3" w:rsidP="000E21B5">
            <w:pPr>
              <w:ind w:firstLine="0"/>
            </w:pPr>
            <w:r w:rsidRPr="00602F14">
              <w:t>103</w:t>
            </w:r>
          </w:p>
        </w:tc>
      </w:tr>
      <w:tr w:rsidR="003F45D3" w:rsidRPr="00602F14" w14:paraId="7E1507CF" w14:textId="77777777" w:rsidTr="000E21B5">
        <w:trPr>
          <w:gridAfter w:val="1"/>
          <w:wAfter w:w="4504" w:type="dxa"/>
        </w:trPr>
        <w:tc>
          <w:tcPr>
            <w:tcW w:w="661" w:type="dxa"/>
          </w:tcPr>
          <w:p w14:paraId="30D96676" w14:textId="77777777" w:rsidR="003F45D3" w:rsidRPr="00602F14" w:rsidRDefault="003F45D3" w:rsidP="000E21B5">
            <w:pPr>
              <w:ind w:firstLine="0"/>
            </w:pPr>
            <w:r w:rsidRPr="00602F14">
              <w:t>260</w:t>
            </w:r>
          </w:p>
        </w:tc>
        <w:tc>
          <w:tcPr>
            <w:tcW w:w="661" w:type="dxa"/>
          </w:tcPr>
          <w:p w14:paraId="1F3C9416" w14:textId="77777777" w:rsidR="003F45D3" w:rsidRPr="00602F14" w:rsidRDefault="003F45D3" w:rsidP="000E21B5">
            <w:pPr>
              <w:ind w:firstLine="0"/>
            </w:pPr>
            <w:r w:rsidRPr="00602F14">
              <w:t>103</w:t>
            </w:r>
          </w:p>
        </w:tc>
        <w:tc>
          <w:tcPr>
            <w:tcW w:w="661" w:type="dxa"/>
          </w:tcPr>
          <w:p w14:paraId="7209D3F3" w14:textId="77777777" w:rsidR="003F45D3" w:rsidRPr="00602F14" w:rsidRDefault="003F45D3" w:rsidP="000E21B5">
            <w:pPr>
              <w:ind w:firstLine="0"/>
            </w:pPr>
            <w:r w:rsidRPr="00602F14">
              <w:t>44</w:t>
            </w:r>
          </w:p>
        </w:tc>
      </w:tr>
      <w:tr w:rsidR="003F45D3" w:rsidRPr="00602F14" w14:paraId="1C4294D0" w14:textId="77777777" w:rsidTr="000E21B5">
        <w:trPr>
          <w:gridAfter w:val="1"/>
          <w:wAfter w:w="4504" w:type="dxa"/>
        </w:trPr>
        <w:tc>
          <w:tcPr>
            <w:tcW w:w="661" w:type="dxa"/>
          </w:tcPr>
          <w:p w14:paraId="07D99E31" w14:textId="77777777" w:rsidR="003F45D3" w:rsidRPr="00602F14" w:rsidRDefault="003F45D3" w:rsidP="000E21B5">
            <w:pPr>
              <w:ind w:firstLine="0"/>
            </w:pPr>
            <w:r w:rsidRPr="00602F14">
              <w:t>.</w:t>
            </w:r>
          </w:p>
        </w:tc>
        <w:tc>
          <w:tcPr>
            <w:tcW w:w="661" w:type="dxa"/>
          </w:tcPr>
          <w:p w14:paraId="4296795E" w14:textId="77777777" w:rsidR="003F45D3" w:rsidRPr="00602F14" w:rsidRDefault="003F45D3" w:rsidP="000E21B5">
            <w:pPr>
              <w:ind w:firstLine="0"/>
            </w:pPr>
            <w:r w:rsidRPr="00602F14">
              <w:t>.</w:t>
            </w:r>
          </w:p>
        </w:tc>
        <w:tc>
          <w:tcPr>
            <w:tcW w:w="661" w:type="dxa"/>
          </w:tcPr>
          <w:p w14:paraId="21BAF480" w14:textId="77777777" w:rsidR="003F45D3" w:rsidRPr="00602F14" w:rsidRDefault="003F45D3" w:rsidP="000E21B5">
            <w:pPr>
              <w:ind w:firstLine="0"/>
            </w:pPr>
            <w:r w:rsidRPr="00602F14">
              <w:t>.</w:t>
            </w:r>
          </w:p>
        </w:tc>
      </w:tr>
      <w:tr w:rsidR="003F45D3" w:rsidRPr="00E20A08" w14:paraId="6A5954EC" w14:textId="77777777" w:rsidTr="000E21B5">
        <w:tc>
          <w:tcPr>
            <w:tcW w:w="661" w:type="dxa"/>
          </w:tcPr>
          <w:p w14:paraId="4153BFE3" w14:textId="77777777" w:rsidR="003F45D3" w:rsidRPr="00602F14" w:rsidRDefault="003F45D3" w:rsidP="000E21B5">
            <w:pPr>
              <w:ind w:firstLine="0"/>
            </w:pPr>
            <w:r w:rsidRPr="00602F14">
              <w:t>264</w:t>
            </w:r>
          </w:p>
        </w:tc>
        <w:tc>
          <w:tcPr>
            <w:tcW w:w="661" w:type="dxa"/>
          </w:tcPr>
          <w:p w14:paraId="44F53684" w14:textId="77777777" w:rsidR="003F45D3" w:rsidRPr="00602F14" w:rsidRDefault="003F45D3" w:rsidP="000E21B5">
            <w:pPr>
              <w:ind w:firstLine="0"/>
            </w:pPr>
            <w:r w:rsidRPr="00602F14">
              <w:t>111</w:t>
            </w:r>
          </w:p>
        </w:tc>
        <w:tc>
          <w:tcPr>
            <w:tcW w:w="661" w:type="dxa"/>
          </w:tcPr>
          <w:p w14:paraId="0E3931A2" w14:textId="77777777" w:rsidR="003F45D3" w:rsidRPr="00602F14" w:rsidRDefault="003F45D3" w:rsidP="000E21B5">
            <w:pPr>
              <w:ind w:firstLine="0"/>
            </w:pPr>
            <w:r w:rsidRPr="00602F14">
              <w:t xml:space="preserve">105 </w:t>
            </w:r>
          </w:p>
        </w:tc>
        <w:tc>
          <w:tcPr>
            <w:tcW w:w="4504" w:type="dxa"/>
          </w:tcPr>
          <w:p w14:paraId="4331D8DC" w14:textId="77777777" w:rsidR="003F45D3" w:rsidRPr="00602F14" w:rsidRDefault="003F45D3" w:rsidP="000E21B5">
            <w:pPr>
              <w:ind w:firstLine="0"/>
            </w:pPr>
            <w:r w:rsidRPr="00E20A08">
              <w:t xml:space="preserve">//соответствует </w:t>
            </w:r>
            <w:r w:rsidRPr="00602F14">
              <w:rPr>
                <w:i/>
                <w:lang w:val="en-US"/>
              </w:rPr>
              <w:t>oi</w:t>
            </w:r>
            <w:r w:rsidRPr="00E20A08">
              <w:t xml:space="preserve"> </w:t>
            </w:r>
            <w:r>
              <w:t xml:space="preserve">в </w:t>
            </w:r>
            <w:r w:rsidRPr="00602F14">
              <w:rPr>
                <w:i/>
                <w:lang w:val="en-US"/>
              </w:rPr>
              <w:t>G</w:t>
            </w:r>
            <w:r w:rsidRPr="00602F14">
              <w:rPr>
                <w:i/>
                <w:u w:val="single"/>
                <w:lang w:val="en-US"/>
              </w:rPr>
              <w:t>oi</w:t>
            </w:r>
            <w:r w:rsidRPr="00602F14">
              <w:rPr>
                <w:i/>
                <w:lang w:val="en-US"/>
              </w:rPr>
              <w:t>ng</w:t>
            </w:r>
          </w:p>
        </w:tc>
      </w:tr>
    </w:tbl>
    <w:p w14:paraId="001BDC3F" w14:textId="77777777" w:rsidR="003F45D3" w:rsidRPr="00E20A08" w:rsidRDefault="003F45D3" w:rsidP="003F45D3">
      <w:r w:rsidRPr="00E20A08">
        <w:t>Это позволяет нам заменить комбинацию 111 105 на 257 110</w:t>
      </w:r>
    </w:p>
    <w:p w14:paraId="47DD0FB0" w14:textId="77777777" w:rsidR="003F45D3" w:rsidRPr="00E20A08" w:rsidRDefault="003F45D3" w:rsidP="003F45D3"/>
    <w:p w14:paraId="06AFB2A0" w14:textId="77777777" w:rsidR="003F45D3" w:rsidRPr="00E20A08" w:rsidRDefault="003F45D3" w:rsidP="003F45D3">
      <w:r w:rsidRPr="00E20A08">
        <w:t>Закодированным файлом будет последовательность префиксов начиная с 256 строки. Когда считываются элементы, если символ выходит за пределы 256 - он уже где-то есть в таблице выше.</w:t>
      </w:r>
    </w:p>
    <w:p w14:paraId="77E569C2" w14:textId="77777777" w:rsidR="000510F9" w:rsidRDefault="000510F9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5" w:name="_Toc439165315"/>
      <w:r>
        <w:br w:type="page"/>
      </w:r>
    </w:p>
    <w:p w14:paraId="1D646444" w14:textId="4C0BB32C" w:rsidR="003F45D3" w:rsidRPr="00E20A08" w:rsidRDefault="003F45D3" w:rsidP="003F45D3">
      <w:pPr>
        <w:pStyle w:val="2"/>
      </w:pPr>
      <w:r w:rsidRPr="00E20A08">
        <w:lastRenderedPageBreak/>
        <w:t>Алгоритм арифметического кодирования</w:t>
      </w:r>
      <w:bookmarkEnd w:id="5"/>
    </w:p>
    <w:p w14:paraId="2F674AC3" w14:textId="77777777" w:rsidR="003F45D3" w:rsidRPr="00E20A08" w:rsidRDefault="003F45D3" w:rsidP="003F45D3">
      <w:r w:rsidRPr="00E20A08">
        <w:t xml:space="preserve">Опять таблица частот. </w:t>
      </w:r>
      <w:r w:rsidRPr="00E20A08">
        <w:rPr>
          <w:lang w:val="en-US"/>
        </w:rPr>
        <w:t>BILL</w:t>
      </w:r>
      <w:r w:rsidRPr="00E20A08">
        <w:t xml:space="preserve"> </w:t>
      </w:r>
      <w:r w:rsidRPr="00E20A08">
        <w:rPr>
          <w:lang w:val="en-US"/>
        </w:rPr>
        <w:t>GATES</w:t>
      </w:r>
      <w:r w:rsidRPr="00E20A08">
        <w:t xml:space="preserve"> -&gt;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1"/>
        <w:gridCol w:w="1368"/>
        <w:gridCol w:w="1086"/>
      </w:tblGrid>
      <w:tr w:rsidR="003F45D3" w:rsidRPr="00602F14" w14:paraId="33C451C4" w14:textId="77777777" w:rsidTr="000E21B5">
        <w:tc>
          <w:tcPr>
            <w:tcW w:w="442" w:type="dxa"/>
          </w:tcPr>
          <w:p w14:paraId="28ABEE50" w14:textId="77777777" w:rsidR="003F45D3" w:rsidRPr="00602F14" w:rsidRDefault="003F45D3" w:rsidP="000E21B5">
            <w:pPr>
              <w:ind w:firstLine="0"/>
            </w:pPr>
            <w:r w:rsidRPr="00E20A08">
              <w:t>символ</w:t>
            </w:r>
          </w:p>
        </w:tc>
        <w:tc>
          <w:tcPr>
            <w:tcW w:w="605" w:type="dxa"/>
          </w:tcPr>
          <w:p w14:paraId="66E233E0" w14:textId="77777777" w:rsidR="003F45D3" w:rsidRPr="00602F14" w:rsidRDefault="003F45D3" w:rsidP="000E21B5">
            <w:pPr>
              <w:ind w:firstLine="0"/>
            </w:pPr>
            <w:r w:rsidRPr="00E20A08">
              <w:t>вероятность</w:t>
            </w:r>
          </w:p>
        </w:tc>
        <w:tc>
          <w:tcPr>
            <w:tcW w:w="951" w:type="dxa"/>
          </w:tcPr>
          <w:p w14:paraId="0EECF6CA" w14:textId="77777777" w:rsidR="003F45D3" w:rsidRPr="00602F14" w:rsidRDefault="003F45D3" w:rsidP="000E21B5">
            <w:pPr>
              <w:ind w:firstLine="0"/>
            </w:pPr>
            <w:r w:rsidRPr="00E20A08">
              <w:t>интервал</w:t>
            </w:r>
          </w:p>
        </w:tc>
      </w:tr>
      <w:tr w:rsidR="003F45D3" w:rsidRPr="00602F14" w14:paraId="09588738" w14:textId="77777777" w:rsidTr="000E21B5">
        <w:tc>
          <w:tcPr>
            <w:tcW w:w="442" w:type="dxa"/>
          </w:tcPr>
          <w:p w14:paraId="0D819064" w14:textId="77777777" w:rsidR="003F45D3" w:rsidRPr="00602F14" w:rsidRDefault="003F45D3" w:rsidP="000E21B5">
            <w:pPr>
              <w:ind w:firstLine="0"/>
            </w:pPr>
            <w:r w:rsidRPr="00602F14">
              <w:t>_</w:t>
            </w:r>
          </w:p>
        </w:tc>
        <w:tc>
          <w:tcPr>
            <w:tcW w:w="605" w:type="dxa"/>
          </w:tcPr>
          <w:p w14:paraId="3E8D0B0B" w14:textId="77777777" w:rsidR="003F45D3" w:rsidRPr="00602F14" w:rsidRDefault="003F45D3" w:rsidP="000E21B5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14:paraId="43ED801C" w14:textId="77777777" w:rsidR="003F45D3" w:rsidRPr="00602F14" w:rsidRDefault="003F45D3" w:rsidP="000E21B5">
            <w:pPr>
              <w:ind w:firstLine="0"/>
            </w:pPr>
            <w:r w:rsidRPr="00602F14">
              <w:t>0.</w:t>
            </w:r>
            <w:r>
              <w:rPr>
                <w:lang w:val="en-US"/>
              </w:rPr>
              <w:t>0</w:t>
            </w:r>
            <w:r w:rsidRPr="00602F14">
              <w:t>-0.1</w:t>
            </w:r>
          </w:p>
        </w:tc>
      </w:tr>
      <w:tr w:rsidR="003F45D3" w:rsidRPr="00602F14" w14:paraId="039DFA89" w14:textId="77777777" w:rsidTr="000E21B5">
        <w:tc>
          <w:tcPr>
            <w:tcW w:w="442" w:type="dxa"/>
          </w:tcPr>
          <w:p w14:paraId="2448290A" w14:textId="77777777" w:rsidR="003F45D3" w:rsidRPr="00602F14" w:rsidRDefault="003F45D3" w:rsidP="000E21B5">
            <w:pPr>
              <w:ind w:firstLine="0"/>
            </w:pPr>
            <w:r w:rsidRPr="00602F14">
              <w:rPr>
                <w:lang w:val="en-US"/>
              </w:rPr>
              <w:t>a</w:t>
            </w:r>
          </w:p>
        </w:tc>
        <w:tc>
          <w:tcPr>
            <w:tcW w:w="605" w:type="dxa"/>
          </w:tcPr>
          <w:p w14:paraId="7F5B3939" w14:textId="77777777" w:rsidR="003F45D3" w:rsidRPr="00602F14" w:rsidRDefault="003F45D3" w:rsidP="000E21B5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14:paraId="69AF42AE" w14:textId="77777777" w:rsidR="003F45D3" w:rsidRPr="00602F14" w:rsidRDefault="003F45D3" w:rsidP="000E21B5">
            <w:pPr>
              <w:ind w:firstLine="0"/>
            </w:pPr>
            <w:r w:rsidRPr="00602F14">
              <w:t>0.1-0.2</w:t>
            </w:r>
          </w:p>
        </w:tc>
      </w:tr>
      <w:tr w:rsidR="003F45D3" w:rsidRPr="00602F14" w14:paraId="77AEE73F" w14:textId="77777777" w:rsidTr="000E21B5">
        <w:tc>
          <w:tcPr>
            <w:tcW w:w="442" w:type="dxa"/>
          </w:tcPr>
          <w:p w14:paraId="5EA10DC5" w14:textId="77777777" w:rsidR="003F45D3" w:rsidRPr="00602F14" w:rsidRDefault="003F45D3" w:rsidP="000E21B5">
            <w:pPr>
              <w:ind w:firstLine="0"/>
            </w:pPr>
            <w:r w:rsidRPr="00602F14">
              <w:rPr>
                <w:lang w:val="en-US"/>
              </w:rPr>
              <w:t>b</w:t>
            </w:r>
          </w:p>
        </w:tc>
        <w:tc>
          <w:tcPr>
            <w:tcW w:w="605" w:type="dxa"/>
          </w:tcPr>
          <w:p w14:paraId="639A1AA7" w14:textId="77777777" w:rsidR="003F45D3" w:rsidRPr="00602F14" w:rsidRDefault="003F45D3" w:rsidP="000E21B5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14:paraId="29FD5B93" w14:textId="77777777" w:rsidR="003F45D3" w:rsidRPr="00602F14" w:rsidRDefault="003F45D3" w:rsidP="000E21B5">
            <w:pPr>
              <w:ind w:firstLine="0"/>
            </w:pPr>
            <w:r w:rsidRPr="00602F14">
              <w:t>0.2-0.3</w:t>
            </w:r>
          </w:p>
        </w:tc>
      </w:tr>
      <w:tr w:rsidR="003F45D3" w:rsidRPr="00602F14" w14:paraId="70B742D0" w14:textId="77777777" w:rsidTr="000E21B5">
        <w:tc>
          <w:tcPr>
            <w:tcW w:w="442" w:type="dxa"/>
          </w:tcPr>
          <w:p w14:paraId="0BEA5BB8" w14:textId="77777777" w:rsidR="003F45D3" w:rsidRPr="00602F14" w:rsidRDefault="003F45D3" w:rsidP="000E21B5">
            <w:pPr>
              <w:ind w:firstLine="0"/>
            </w:pPr>
            <w:r w:rsidRPr="00602F14">
              <w:rPr>
                <w:lang w:val="en-US"/>
              </w:rPr>
              <w:t>e</w:t>
            </w:r>
          </w:p>
        </w:tc>
        <w:tc>
          <w:tcPr>
            <w:tcW w:w="605" w:type="dxa"/>
          </w:tcPr>
          <w:p w14:paraId="38CD50D3" w14:textId="77777777" w:rsidR="003F45D3" w:rsidRPr="00602F14" w:rsidRDefault="003F45D3" w:rsidP="000E21B5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14:paraId="37A28439" w14:textId="77777777" w:rsidR="003F45D3" w:rsidRPr="00602F14" w:rsidRDefault="003F45D3" w:rsidP="000E21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0.3-0.4</w:t>
            </w:r>
          </w:p>
        </w:tc>
      </w:tr>
      <w:tr w:rsidR="003F45D3" w:rsidRPr="00602F14" w14:paraId="5FEFF3FC" w14:textId="77777777" w:rsidTr="000E21B5">
        <w:tc>
          <w:tcPr>
            <w:tcW w:w="442" w:type="dxa"/>
          </w:tcPr>
          <w:p w14:paraId="418B2A09" w14:textId="77777777" w:rsidR="003F45D3" w:rsidRPr="00602F14" w:rsidRDefault="003F45D3" w:rsidP="000E21B5">
            <w:pPr>
              <w:ind w:firstLine="0"/>
            </w:pPr>
            <w:r w:rsidRPr="00602F14">
              <w:rPr>
                <w:lang w:val="en-US"/>
              </w:rPr>
              <w:t>g</w:t>
            </w:r>
          </w:p>
        </w:tc>
        <w:tc>
          <w:tcPr>
            <w:tcW w:w="605" w:type="dxa"/>
          </w:tcPr>
          <w:p w14:paraId="12D87A82" w14:textId="77777777" w:rsidR="003F45D3" w:rsidRPr="00602F14" w:rsidRDefault="003F45D3" w:rsidP="000E21B5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14:paraId="15E07B89" w14:textId="77777777" w:rsidR="003F45D3" w:rsidRPr="00602F14" w:rsidRDefault="003F45D3" w:rsidP="000E21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0.4-0.5</w:t>
            </w:r>
          </w:p>
        </w:tc>
      </w:tr>
      <w:tr w:rsidR="003F45D3" w:rsidRPr="00602F14" w14:paraId="277F431A" w14:textId="77777777" w:rsidTr="000E21B5">
        <w:tc>
          <w:tcPr>
            <w:tcW w:w="442" w:type="dxa"/>
          </w:tcPr>
          <w:p w14:paraId="136FF3C0" w14:textId="77777777" w:rsidR="003F45D3" w:rsidRPr="00602F14" w:rsidRDefault="003F45D3" w:rsidP="000E21B5">
            <w:pPr>
              <w:ind w:firstLine="0"/>
            </w:pPr>
            <w:r w:rsidRPr="00602F14">
              <w:rPr>
                <w:lang w:val="en-US"/>
              </w:rPr>
              <w:t>i</w:t>
            </w:r>
          </w:p>
        </w:tc>
        <w:tc>
          <w:tcPr>
            <w:tcW w:w="605" w:type="dxa"/>
          </w:tcPr>
          <w:p w14:paraId="48E6C120" w14:textId="77777777" w:rsidR="003F45D3" w:rsidRPr="00602F14" w:rsidRDefault="003F45D3" w:rsidP="000E21B5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14:paraId="578BC130" w14:textId="77777777" w:rsidR="003F45D3" w:rsidRPr="00602F14" w:rsidRDefault="003F45D3" w:rsidP="000E21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0.5-0.6</w:t>
            </w:r>
          </w:p>
        </w:tc>
      </w:tr>
      <w:tr w:rsidR="003F45D3" w:rsidRPr="00602F14" w14:paraId="21A5EFC4" w14:textId="77777777" w:rsidTr="000E21B5">
        <w:tc>
          <w:tcPr>
            <w:tcW w:w="442" w:type="dxa"/>
          </w:tcPr>
          <w:p w14:paraId="583E0F2A" w14:textId="77777777" w:rsidR="003F45D3" w:rsidRPr="00602F14" w:rsidRDefault="003F45D3" w:rsidP="000E21B5">
            <w:pPr>
              <w:ind w:firstLine="0"/>
            </w:pPr>
            <w:r w:rsidRPr="00602F14">
              <w:rPr>
                <w:lang w:val="en-US"/>
              </w:rPr>
              <w:t>l</w:t>
            </w:r>
          </w:p>
        </w:tc>
        <w:tc>
          <w:tcPr>
            <w:tcW w:w="605" w:type="dxa"/>
          </w:tcPr>
          <w:p w14:paraId="5FD8AC7A" w14:textId="77777777" w:rsidR="003F45D3" w:rsidRPr="00602F14" w:rsidRDefault="003F45D3" w:rsidP="000E21B5">
            <w:pPr>
              <w:ind w:firstLine="0"/>
            </w:pPr>
            <w:r w:rsidRPr="00602F14">
              <w:t>0.2</w:t>
            </w:r>
          </w:p>
        </w:tc>
        <w:tc>
          <w:tcPr>
            <w:tcW w:w="951" w:type="dxa"/>
          </w:tcPr>
          <w:p w14:paraId="165DA595" w14:textId="77777777" w:rsidR="003F45D3" w:rsidRPr="00602F14" w:rsidRDefault="003F45D3" w:rsidP="000E21B5">
            <w:pPr>
              <w:ind w:firstLine="0"/>
            </w:pPr>
            <w:r w:rsidRPr="00602F14">
              <w:t>0.6-0.8</w:t>
            </w:r>
          </w:p>
        </w:tc>
      </w:tr>
      <w:tr w:rsidR="003F45D3" w:rsidRPr="00602F14" w14:paraId="3A9A3CA5" w14:textId="77777777" w:rsidTr="000E21B5">
        <w:tc>
          <w:tcPr>
            <w:tcW w:w="442" w:type="dxa"/>
          </w:tcPr>
          <w:p w14:paraId="75EBF33D" w14:textId="77777777" w:rsidR="003F45D3" w:rsidRPr="00602F14" w:rsidRDefault="003F45D3" w:rsidP="000E21B5">
            <w:pPr>
              <w:ind w:firstLine="0"/>
            </w:pPr>
            <w:r w:rsidRPr="00602F14">
              <w:rPr>
                <w:lang w:val="en-US"/>
              </w:rPr>
              <w:t>s</w:t>
            </w:r>
          </w:p>
        </w:tc>
        <w:tc>
          <w:tcPr>
            <w:tcW w:w="605" w:type="dxa"/>
          </w:tcPr>
          <w:p w14:paraId="77DF5E79" w14:textId="77777777" w:rsidR="003F45D3" w:rsidRPr="00602F14" w:rsidRDefault="003F45D3" w:rsidP="000E21B5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14:paraId="4F3836C6" w14:textId="77777777" w:rsidR="003F45D3" w:rsidRPr="00602F14" w:rsidRDefault="003F45D3" w:rsidP="000E21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0.8-0.9</w:t>
            </w:r>
          </w:p>
        </w:tc>
      </w:tr>
      <w:tr w:rsidR="003F45D3" w:rsidRPr="00602F14" w14:paraId="68471409" w14:textId="77777777" w:rsidTr="000E21B5">
        <w:tc>
          <w:tcPr>
            <w:tcW w:w="442" w:type="dxa"/>
          </w:tcPr>
          <w:p w14:paraId="4A15634D" w14:textId="77777777" w:rsidR="003F45D3" w:rsidRPr="00602F14" w:rsidRDefault="003F45D3" w:rsidP="000E21B5">
            <w:pPr>
              <w:ind w:firstLine="0"/>
            </w:pPr>
            <w:r w:rsidRPr="00602F14">
              <w:rPr>
                <w:lang w:val="en-US"/>
              </w:rPr>
              <w:t>t</w:t>
            </w:r>
          </w:p>
        </w:tc>
        <w:tc>
          <w:tcPr>
            <w:tcW w:w="605" w:type="dxa"/>
          </w:tcPr>
          <w:p w14:paraId="318F6740" w14:textId="77777777" w:rsidR="003F45D3" w:rsidRPr="00602F14" w:rsidRDefault="003F45D3" w:rsidP="000E21B5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14:paraId="6578D9C4" w14:textId="77777777" w:rsidR="003F45D3" w:rsidRPr="00602F14" w:rsidRDefault="003F45D3" w:rsidP="000E21B5">
            <w:pPr>
              <w:ind w:firstLine="0"/>
            </w:pPr>
            <w:r w:rsidRPr="00602F14">
              <w:t>0.9-1</w:t>
            </w:r>
            <w:r>
              <w:rPr>
                <w:lang w:val="en-US"/>
              </w:rPr>
              <w:t>.</w:t>
            </w:r>
            <w:r w:rsidRPr="00602F14">
              <w:t>0</w:t>
            </w:r>
          </w:p>
        </w:tc>
      </w:tr>
    </w:tbl>
    <w:p w14:paraId="09D88353" w14:textId="77777777" w:rsidR="003F45D3" w:rsidRPr="00E20A08" w:rsidRDefault="003F45D3" w:rsidP="003F45D3">
      <w:r w:rsidRPr="00E20A08">
        <w:t>Кодируется дробным числом. Интервал 0..1 разбивается на вероятности, получаем дерево интервалов. По нему можно построить другую таблицу: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716"/>
        <w:gridCol w:w="752"/>
        <w:gridCol w:w="1196"/>
      </w:tblGrid>
      <w:tr w:rsidR="003F45D3" w:rsidRPr="00BB496F" w14:paraId="1C5F6F25" w14:textId="77777777" w:rsidTr="000E21B5">
        <w:tc>
          <w:tcPr>
            <w:tcW w:w="1020" w:type="dxa"/>
          </w:tcPr>
          <w:p w14:paraId="5232C9C3" w14:textId="77777777" w:rsidR="003F45D3" w:rsidRPr="00BB496F" w:rsidRDefault="003F45D3" w:rsidP="000E21B5">
            <w:pPr>
              <w:ind w:firstLine="0"/>
            </w:pPr>
            <w:r w:rsidRPr="00BB496F">
              <w:t>символ</w:t>
            </w:r>
          </w:p>
        </w:tc>
        <w:tc>
          <w:tcPr>
            <w:tcW w:w="716" w:type="dxa"/>
          </w:tcPr>
          <w:p w14:paraId="01732A0A" w14:textId="77777777" w:rsidR="003F45D3" w:rsidRPr="00BB496F" w:rsidRDefault="003F45D3" w:rsidP="000E21B5">
            <w:pPr>
              <w:ind w:firstLine="0"/>
            </w:pPr>
            <w:r w:rsidRPr="00BB496F">
              <w:t>низ</w:t>
            </w:r>
          </w:p>
        </w:tc>
        <w:tc>
          <w:tcPr>
            <w:tcW w:w="752" w:type="dxa"/>
          </w:tcPr>
          <w:p w14:paraId="3A208033" w14:textId="77777777" w:rsidR="003F45D3" w:rsidRPr="00BB496F" w:rsidRDefault="003F45D3" w:rsidP="000E21B5">
            <w:pPr>
              <w:ind w:firstLine="0"/>
            </w:pPr>
            <w:r w:rsidRPr="00BB496F">
              <w:t>верх</w:t>
            </w:r>
          </w:p>
        </w:tc>
        <w:tc>
          <w:tcPr>
            <w:tcW w:w="1196" w:type="dxa"/>
          </w:tcPr>
          <w:p w14:paraId="0BE2F1B5" w14:textId="77777777" w:rsidR="003F45D3" w:rsidRPr="00BB496F" w:rsidRDefault="003F45D3" w:rsidP="000E21B5">
            <w:pPr>
              <w:ind w:firstLine="0"/>
            </w:pPr>
            <w:r w:rsidRPr="00BB496F">
              <w:t>интервал</w:t>
            </w:r>
          </w:p>
        </w:tc>
      </w:tr>
      <w:tr w:rsidR="003F45D3" w:rsidRPr="00BB496F" w14:paraId="56EB6202" w14:textId="77777777" w:rsidTr="000E21B5">
        <w:tc>
          <w:tcPr>
            <w:tcW w:w="1020" w:type="dxa"/>
          </w:tcPr>
          <w:p w14:paraId="14378F5F" w14:textId="77777777" w:rsidR="003F45D3" w:rsidRPr="00BB496F" w:rsidRDefault="003F45D3" w:rsidP="000E21B5">
            <w:pPr>
              <w:ind w:firstLine="0"/>
            </w:pPr>
            <w:r w:rsidRPr="00BB496F">
              <w:rPr>
                <w:lang w:val="en-US"/>
              </w:rPr>
              <w:t>B</w:t>
            </w:r>
          </w:p>
        </w:tc>
        <w:tc>
          <w:tcPr>
            <w:tcW w:w="716" w:type="dxa"/>
          </w:tcPr>
          <w:p w14:paraId="3283FA71" w14:textId="77777777" w:rsidR="003F45D3" w:rsidRPr="00BB496F" w:rsidRDefault="003F45D3" w:rsidP="000E21B5">
            <w:pPr>
              <w:ind w:firstLine="0"/>
            </w:pPr>
            <w:r w:rsidRPr="00BB496F">
              <w:t>.2</w:t>
            </w:r>
          </w:p>
        </w:tc>
        <w:tc>
          <w:tcPr>
            <w:tcW w:w="752" w:type="dxa"/>
          </w:tcPr>
          <w:p w14:paraId="0C2B8D1B" w14:textId="77777777" w:rsidR="003F45D3" w:rsidRPr="00BB496F" w:rsidRDefault="003F45D3" w:rsidP="000E21B5">
            <w:pPr>
              <w:ind w:firstLine="0"/>
            </w:pPr>
            <w:r w:rsidRPr="00BB496F">
              <w:t>.3</w:t>
            </w:r>
          </w:p>
        </w:tc>
        <w:tc>
          <w:tcPr>
            <w:tcW w:w="1196" w:type="dxa"/>
          </w:tcPr>
          <w:p w14:paraId="7DD1064B" w14:textId="77777777" w:rsidR="003F45D3" w:rsidRPr="00BB496F" w:rsidRDefault="003F45D3" w:rsidP="000E21B5">
            <w:pPr>
              <w:ind w:firstLine="0"/>
            </w:pPr>
            <w:r w:rsidRPr="00BB496F">
              <w:t>.1</w:t>
            </w:r>
          </w:p>
        </w:tc>
      </w:tr>
      <w:tr w:rsidR="003F45D3" w:rsidRPr="00BB496F" w14:paraId="57ACCBA0" w14:textId="77777777" w:rsidTr="000E21B5">
        <w:tc>
          <w:tcPr>
            <w:tcW w:w="1020" w:type="dxa"/>
          </w:tcPr>
          <w:p w14:paraId="1F1BBCD2" w14:textId="77777777" w:rsidR="003F45D3" w:rsidRPr="00BB496F" w:rsidRDefault="003F45D3" w:rsidP="000E21B5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I</w:t>
            </w:r>
          </w:p>
        </w:tc>
        <w:tc>
          <w:tcPr>
            <w:tcW w:w="716" w:type="dxa"/>
          </w:tcPr>
          <w:p w14:paraId="062792D1" w14:textId="77777777" w:rsidR="003F45D3" w:rsidRPr="00BB496F" w:rsidRDefault="003F45D3" w:rsidP="000E21B5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.25</w:t>
            </w:r>
          </w:p>
        </w:tc>
        <w:tc>
          <w:tcPr>
            <w:tcW w:w="752" w:type="dxa"/>
          </w:tcPr>
          <w:p w14:paraId="37381D30" w14:textId="77777777" w:rsidR="003F45D3" w:rsidRPr="00BB496F" w:rsidRDefault="003F45D3" w:rsidP="000E21B5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.26</w:t>
            </w:r>
          </w:p>
        </w:tc>
        <w:tc>
          <w:tcPr>
            <w:tcW w:w="1196" w:type="dxa"/>
          </w:tcPr>
          <w:p w14:paraId="7EC49C4A" w14:textId="77777777" w:rsidR="003F45D3" w:rsidRPr="00BB496F" w:rsidRDefault="003F45D3" w:rsidP="000E21B5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.01</w:t>
            </w:r>
          </w:p>
        </w:tc>
      </w:tr>
      <w:tr w:rsidR="003F45D3" w:rsidRPr="00BB496F" w14:paraId="5AAF5B13" w14:textId="77777777" w:rsidTr="000E21B5">
        <w:tc>
          <w:tcPr>
            <w:tcW w:w="1020" w:type="dxa"/>
          </w:tcPr>
          <w:p w14:paraId="1B0CA600" w14:textId="77777777" w:rsidR="003F45D3" w:rsidRPr="00BB496F" w:rsidRDefault="003F45D3" w:rsidP="000E21B5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L</w:t>
            </w:r>
          </w:p>
        </w:tc>
        <w:tc>
          <w:tcPr>
            <w:tcW w:w="716" w:type="dxa"/>
          </w:tcPr>
          <w:p w14:paraId="4F48FE8E" w14:textId="77777777" w:rsidR="003F45D3" w:rsidRPr="00BB496F" w:rsidRDefault="003F45D3" w:rsidP="000E21B5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.256</w:t>
            </w:r>
          </w:p>
        </w:tc>
        <w:tc>
          <w:tcPr>
            <w:tcW w:w="752" w:type="dxa"/>
          </w:tcPr>
          <w:p w14:paraId="3E5A5C09" w14:textId="77777777" w:rsidR="003F45D3" w:rsidRPr="00BB496F" w:rsidRDefault="003F45D3" w:rsidP="000E21B5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.258</w:t>
            </w:r>
          </w:p>
        </w:tc>
        <w:tc>
          <w:tcPr>
            <w:tcW w:w="1196" w:type="dxa"/>
          </w:tcPr>
          <w:p w14:paraId="2B89A5EE" w14:textId="77777777" w:rsidR="003F45D3" w:rsidRPr="00BB496F" w:rsidRDefault="003F45D3" w:rsidP="000E21B5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.002</w:t>
            </w:r>
          </w:p>
        </w:tc>
      </w:tr>
    </w:tbl>
    <w:p w14:paraId="1445C9E9" w14:textId="77777777" w:rsidR="003F45D3" w:rsidRPr="00E20A08" w:rsidRDefault="003F45D3" w:rsidP="003F45D3">
      <w:r w:rsidRPr="00E20A08">
        <w:t>В конечном итоге, строка будет закодирована дробью: 0.257167752</w:t>
      </w:r>
    </w:p>
    <w:p w14:paraId="38980599" w14:textId="00130327" w:rsidR="00C67A4F" w:rsidRDefault="00C67A4F">
      <w:pPr>
        <w:spacing w:before="0" w:after="160" w:line="259" w:lineRule="auto"/>
        <w:ind w:firstLine="0"/>
      </w:pPr>
      <w:r>
        <w:br w:type="page"/>
      </w:r>
    </w:p>
    <w:p w14:paraId="4C2251D6" w14:textId="77777777" w:rsidR="00C67A4F" w:rsidRDefault="00C67A4F" w:rsidP="00C67A4F">
      <w:pPr>
        <w:pStyle w:val="1"/>
        <w:spacing w:before="0" w:after="0"/>
      </w:pPr>
      <w:r>
        <w:lastRenderedPageBreak/>
        <w:t>Хаффман</w:t>
      </w:r>
    </w:p>
    <w:p w14:paraId="5BAA6CF6" w14:textId="77777777" w:rsidR="00C67A4F" w:rsidRDefault="00C67A4F" w:rsidP="00C67A4F">
      <w:pPr>
        <w:numPr>
          <w:ilvl w:val="0"/>
          <w:numId w:val="5"/>
        </w:numPr>
        <w:spacing w:before="0" w:after="0" w:line="276" w:lineRule="auto"/>
      </w:pPr>
      <w:r>
        <w:rPr>
          <w:b/>
        </w:rPr>
        <w:t xml:space="preserve">Какими могут быть коды значений по размеру? </w:t>
      </w:r>
      <w:r>
        <w:t>Если смотреть по дереву то от 1 до 255 байт (смотря от реализации мб сразу биты у вас конечно)</w:t>
      </w:r>
    </w:p>
    <w:p w14:paraId="3422FAA0" w14:textId="77777777" w:rsidR="00C67A4F" w:rsidRDefault="00C67A4F" w:rsidP="00C67A4F">
      <w:pPr>
        <w:numPr>
          <w:ilvl w:val="0"/>
          <w:numId w:val="5"/>
        </w:numPr>
        <w:spacing w:before="0" w:after="0" w:line="276" w:lineRule="auto"/>
      </w:pPr>
      <w:r>
        <w:rPr>
          <w:b/>
        </w:rPr>
        <w:t>Как хранится алфавит?</w:t>
      </w:r>
      <w:r>
        <w:t xml:space="preserve"> Либо деревом, либо таблицей частот</w:t>
      </w:r>
    </w:p>
    <w:p w14:paraId="3CF59D1F" w14:textId="77777777" w:rsidR="00C67A4F" w:rsidRDefault="00C67A4F" w:rsidP="00C67A4F">
      <w:pPr>
        <w:numPr>
          <w:ilvl w:val="0"/>
          <w:numId w:val="5"/>
        </w:numPr>
        <w:spacing w:before="0" w:after="0" w:line="276" w:lineRule="auto"/>
      </w:pPr>
      <w:r>
        <w:rPr>
          <w:b/>
        </w:rPr>
        <w:t>И где хранится?</w:t>
      </w:r>
      <w:r>
        <w:t xml:space="preserve"> (ну тут у каждого свое)</w:t>
      </w:r>
    </w:p>
    <w:p w14:paraId="359995AA" w14:textId="77777777" w:rsidR="00C67A4F" w:rsidRDefault="00C67A4F" w:rsidP="00C67A4F">
      <w:pPr>
        <w:numPr>
          <w:ilvl w:val="0"/>
          <w:numId w:val="5"/>
        </w:numPr>
        <w:spacing w:before="0" w:after="0" w:line="276" w:lineRule="auto"/>
      </w:pPr>
      <w:r>
        <w:rPr>
          <w:b/>
        </w:rPr>
        <w:t xml:space="preserve">Как обрабатывается отступ до 8 бит, где хранится эта информация и как при расшифровке это работает? </w:t>
      </w:r>
      <w:r>
        <w:t>Если максимальная длина 255, а была 8, то как файл может весить в итоге меньше - мы учитываем частоты, поэтому символы с коротким кодом компенсируют эту разницу.</w:t>
      </w:r>
    </w:p>
    <w:p w14:paraId="600F67B5" w14:textId="77777777" w:rsidR="00C67A4F" w:rsidRDefault="00C67A4F" w:rsidP="00C67A4F">
      <w:pPr>
        <w:pStyle w:val="1"/>
      </w:pPr>
      <w:bookmarkStart w:id="6" w:name="_5b030mh16mtb" w:colFirst="0" w:colLast="0"/>
      <w:bookmarkEnd w:id="6"/>
      <w:r>
        <w:t>LZW</w:t>
      </w:r>
    </w:p>
    <w:p w14:paraId="4A0A797F" w14:textId="77777777" w:rsidR="00C67A4F" w:rsidRDefault="00C67A4F" w:rsidP="00C67A4F">
      <w:pPr>
        <w:numPr>
          <w:ilvl w:val="0"/>
          <w:numId w:val="6"/>
        </w:numPr>
        <w:spacing w:before="0" w:after="0" w:line="276" w:lineRule="auto"/>
      </w:pPr>
      <w:r>
        <w:t>Что алгоритму надо знать для расшифровки?</w:t>
      </w:r>
    </w:p>
    <w:p w14:paraId="0EE3E8D0" w14:textId="77777777" w:rsidR="00C67A4F" w:rsidRDefault="00C67A4F" w:rsidP="00C67A4F">
      <w:pPr>
        <w:numPr>
          <w:ilvl w:val="0"/>
          <w:numId w:val="6"/>
        </w:numPr>
        <w:spacing w:before="0" w:after="0" w:line="276" w:lineRule="auto"/>
      </w:pPr>
      <w:r>
        <w:t>Описать процесс расшифровки</w:t>
      </w:r>
    </w:p>
    <w:p w14:paraId="586727B6" w14:textId="77777777" w:rsidR="00C67A4F" w:rsidRPr="00AA276E" w:rsidRDefault="00C67A4F" w:rsidP="00C67A4F">
      <w:pPr>
        <w:numPr>
          <w:ilvl w:val="0"/>
          <w:numId w:val="6"/>
        </w:numPr>
        <w:spacing w:before="0" w:after="0" w:line="276" w:lineRule="auto"/>
        <w:rPr>
          <w:b/>
        </w:rPr>
      </w:pPr>
      <w:r>
        <w:rPr>
          <w:b/>
        </w:rPr>
        <w:t xml:space="preserve">Что происходит, когда расшифровщик натыкается на символ из нижней части таблицы (&gt;255)? </w:t>
      </w:r>
      <w:r>
        <w:t xml:space="preserve">У него есть уже коды одинарных символов, так как он идёт по порядку, если код больше то он просто возьмёт сумму текущего и след. Вот </w:t>
      </w:r>
      <w:hyperlink r:id="rId8">
        <w:r>
          <w:rPr>
            <w:color w:val="1155CC"/>
            <w:u w:val="single"/>
          </w:rPr>
          <w:t>тут</w:t>
        </w:r>
      </w:hyperlink>
      <w:r>
        <w:t xml:space="preserve"> есть снизу пояснение. Там словарь заполняется одинарными каждый раз перед началом прогона алгоритма, если такого символа нет, значит это несколько символов то он берет предыдущий + текущий и заносит в словарь.</w:t>
      </w:r>
    </w:p>
    <w:p w14:paraId="746C9A06" w14:textId="77777777" w:rsidR="003B6B08" w:rsidRDefault="003B6B08">
      <w:bookmarkStart w:id="7" w:name="_GoBack"/>
      <w:bookmarkEnd w:id="7"/>
    </w:p>
    <w:sectPr w:rsidR="003B6B08" w:rsidSect="0073254B">
      <w:footerReference w:type="default" r:id="rId9"/>
      <w:pgSz w:w="11906" w:h="16838"/>
      <w:pgMar w:top="425" w:right="567" w:bottom="42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F15CE" w14:textId="77777777" w:rsidR="00FF3398" w:rsidRDefault="00FF3398" w:rsidP="007D53CB">
      <w:pPr>
        <w:spacing w:before="0" w:after="0"/>
      </w:pPr>
      <w:r>
        <w:separator/>
      </w:r>
    </w:p>
  </w:endnote>
  <w:endnote w:type="continuationSeparator" w:id="0">
    <w:p w14:paraId="1F092634" w14:textId="77777777" w:rsidR="00FF3398" w:rsidRDefault="00FF3398" w:rsidP="007D53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336801"/>
      <w:docPartObj>
        <w:docPartGallery w:val="Page Numbers (Bottom of Page)"/>
        <w:docPartUnique/>
      </w:docPartObj>
    </w:sdtPr>
    <w:sdtContent>
      <w:p w14:paraId="142D2881" w14:textId="3C95CF07" w:rsidR="007D53CB" w:rsidRDefault="007D53C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EBA4E4" w14:textId="77777777" w:rsidR="007D53CB" w:rsidRDefault="007D53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84D7" w14:textId="77777777" w:rsidR="00FF3398" w:rsidRDefault="00FF3398" w:rsidP="007D53CB">
      <w:pPr>
        <w:spacing w:before="0" w:after="0"/>
      </w:pPr>
      <w:r>
        <w:separator/>
      </w:r>
    </w:p>
  </w:footnote>
  <w:footnote w:type="continuationSeparator" w:id="0">
    <w:p w14:paraId="6096B1A6" w14:textId="77777777" w:rsidR="00FF3398" w:rsidRDefault="00FF3398" w:rsidP="007D53C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93E85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104B41"/>
    <w:multiLevelType w:val="multilevel"/>
    <w:tmpl w:val="CEF6524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7748"/>
    <w:multiLevelType w:val="multilevel"/>
    <w:tmpl w:val="9A5652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152510"/>
    <w:multiLevelType w:val="multilevel"/>
    <w:tmpl w:val="4494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858E4"/>
    <w:multiLevelType w:val="multilevel"/>
    <w:tmpl w:val="CEF6524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25883"/>
    <w:multiLevelType w:val="multilevel"/>
    <w:tmpl w:val="E0BAC6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bookFoldPrinting/>
  <w:bookFoldPrintingSheets w:val="4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6B"/>
    <w:rsid w:val="000510F9"/>
    <w:rsid w:val="000676D1"/>
    <w:rsid w:val="000D37EE"/>
    <w:rsid w:val="000E05B0"/>
    <w:rsid w:val="000F42F8"/>
    <w:rsid w:val="00157779"/>
    <w:rsid w:val="001A1E32"/>
    <w:rsid w:val="001B2B6B"/>
    <w:rsid w:val="002071BB"/>
    <w:rsid w:val="00236E24"/>
    <w:rsid w:val="002E071D"/>
    <w:rsid w:val="00314AC9"/>
    <w:rsid w:val="00352205"/>
    <w:rsid w:val="003B6B08"/>
    <w:rsid w:val="003C1022"/>
    <w:rsid w:val="003F45D3"/>
    <w:rsid w:val="00427EA7"/>
    <w:rsid w:val="00445C76"/>
    <w:rsid w:val="00485CF3"/>
    <w:rsid w:val="004955B5"/>
    <w:rsid w:val="00520DD2"/>
    <w:rsid w:val="0056015F"/>
    <w:rsid w:val="005D007A"/>
    <w:rsid w:val="00615B1B"/>
    <w:rsid w:val="00635F3E"/>
    <w:rsid w:val="006832B6"/>
    <w:rsid w:val="006B2527"/>
    <w:rsid w:val="007D2F69"/>
    <w:rsid w:val="007D4EB9"/>
    <w:rsid w:val="007D53CB"/>
    <w:rsid w:val="00821AA0"/>
    <w:rsid w:val="0086337D"/>
    <w:rsid w:val="00864CD8"/>
    <w:rsid w:val="008A601F"/>
    <w:rsid w:val="008B469C"/>
    <w:rsid w:val="008C6666"/>
    <w:rsid w:val="008D1C70"/>
    <w:rsid w:val="00963FDA"/>
    <w:rsid w:val="00967E5C"/>
    <w:rsid w:val="009E2D89"/>
    <w:rsid w:val="00A150BE"/>
    <w:rsid w:val="00A60633"/>
    <w:rsid w:val="00AA1709"/>
    <w:rsid w:val="00AA575D"/>
    <w:rsid w:val="00AB6CA9"/>
    <w:rsid w:val="00B00FA6"/>
    <w:rsid w:val="00B01D6A"/>
    <w:rsid w:val="00B16DFD"/>
    <w:rsid w:val="00B63C7C"/>
    <w:rsid w:val="00BB00B2"/>
    <w:rsid w:val="00BE6B71"/>
    <w:rsid w:val="00C32687"/>
    <w:rsid w:val="00C4457A"/>
    <w:rsid w:val="00C67A4F"/>
    <w:rsid w:val="00D030C0"/>
    <w:rsid w:val="00DA5F51"/>
    <w:rsid w:val="00DF6A9C"/>
    <w:rsid w:val="00E022D7"/>
    <w:rsid w:val="00E8620D"/>
    <w:rsid w:val="00E97978"/>
    <w:rsid w:val="00EB1D70"/>
    <w:rsid w:val="00EE7870"/>
    <w:rsid w:val="00EF13D5"/>
    <w:rsid w:val="00F711B4"/>
    <w:rsid w:val="00F9019D"/>
    <w:rsid w:val="00FB658A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D636"/>
  <w15:chartTrackingRefBased/>
  <w15:docId w15:val="{5867DF9F-6CEA-4133-A484-1769995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F45D3"/>
    <w:pPr>
      <w:spacing w:before="120" w:after="120" w:line="240" w:lineRule="auto"/>
      <w:ind w:firstLine="284"/>
    </w:pPr>
  </w:style>
  <w:style w:type="paragraph" w:styleId="1">
    <w:name w:val="heading 1"/>
    <w:basedOn w:val="a0"/>
    <w:next w:val="a0"/>
    <w:link w:val="10"/>
    <w:uiPriority w:val="9"/>
    <w:qFormat/>
    <w:rsid w:val="003F45D3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F45D3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45D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F45D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4">
    <w:name w:val="List Paragraph"/>
    <w:basedOn w:val="a0"/>
    <w:uiPriority w:val="34"/>
    <w:qFormat/>
    <w:rsid w:val="003F45D3"/>
    <w:pPr>
      <w:ind w:left="720"/>
      <w:contextualSpacing/>
    </w:pPr>
  </w:style>
  <w:style w:type="table" w:styleId="a5">
    <w:name w:val="Table Grid"/>
    <w:basedOn w:val="a2"/>
    <w:uiPriority w:val="59"/>
    <w:rsid w:val="003F4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3F45D3"/>
    <w:rPr>
      <w:color w:val="0563C1" w:themeColor="hyperlink"/>
      <w:u w:val="single"/>
    </w:rPr>
  </w:style>
  <w:style w:type="paragraph" w:styleId="a7">
    <w:name w:val="Title"/>
    <w:basedOn w:val="a0"/>
    <w:next w:val="a0"/>
    <w:link w:val="a8"/>
    <w:uiPriority w:val="10"/>
    <w:qFormat/>
    <w:rsid w:val="003F45D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3F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">
    <w:name w:val="List Bullet"/>
    <w:basedOn w:val="a0"/>
    <w:uiPriority w:val="99"/>
    <w:unhideWhenUsed/>
    <w:rsid w:val="00DF6A9C"/>
    <w:pPr>
      <w:numPr>
        <w:numId w:val="3"/>
      </w:numPr>
      <w:contextualSpacing/>
    </w:pPr>
  </w:style>
  <w:style w:type="character" w:styleId="a9">
    <w:name w:val="Placeholder Text"/>
    <w:basedOn w:val="a1"/>
    <w:uiPriority w:val="99"/>
    <w:semiHidden/>
    <w:rsid w:val="008A601F"/>
    <w:rPr>
      <w:color w:val="808080"/>
    </w:rPr>
  </w:style>
  <w:style w:type="paragraph" w:styleId="aa">
    <w:name w:val="header"/>
    <w:basedOn w:val="a0"/>
    <w:link w:val="ab"/>
    <w:uiPriority w:val="99"/>
    <w:unhideWhenUsed/>
    <w:rsid w:val="007D53CB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1"/>
    <w:link w:val="aa"/>
    <w:uiPriority w:val="99"/>
    <w:rsid w:val="007D53CB"/>
  </w:style>
  <w:style w:type="paragraph" w:styleId="ac">
    <w:name w:val="footer"/>
    <w:basedOn w:val="a0"/>
    <w:link w:val="ad"/>
    <w:uiPriority w:val="99"/>
    <w:unhideWhenUsed/>
    <w:rsid w:val="007D53CB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1"/>
    <w:link w:val="ac"/>
    <w:uiPriority w:val="99"/>
    <w:rsid w:val="007D53CB"/>
  </w:style>
  <w:style w:type="character" w:styleId="ae">
    <w:name w:val="FollowedHyperlink"/>
    <w:basedOn w:val="a1"/>
    <w:uiPriority w:val="99"/>
    <w:semiHidden/>
    <w:unhideWhenUsed/>
    <w:rsid w:val="00C67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0%D0%BB%D0%B3%D0%BE%D1%80%D0%B8%D1%82%D0%BC_LZ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post/14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Savostyanov</dc:creator>
  <cp:keywords/>
  <dc:description/>
  <cp:lastModifiedBy>Vitaliy Savostyanov</cp:lastModifiedBy>
  <cp:revision>60</cp:revision>
  <dcterms:created xsi:type="dcterms:W3CDTF">2019-02-24T13:50:00Z</dcterms:created>
  <dcterms:modified xsi:type="dcterms:W3CDTF">2019-02-24T17:20:00Z</dcterms:modified>
</cp:coreProperties>
</file>