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5DB" w:rsidRDefault="00FC3FC4">
      <w:pPr>
        <w:rPr>
          <w:sz w:val="36"/>
          <w:szCs w:val="36"/>
        </w:rPr>
      </w:pPr>
      <w:r w:rsidRPr="00FC3FC4">
        <w:rPr>
          <w:sz w:val="36"/>
          <w:szCs w:val="36"/>
        </w:rPr>
        <w:t xml:space="preserve">What are all the factors that could influence residential home prices across the United States over the next decade? </w:t>
      </w:r>
      <w:proofErr w:type="gramStart"/>
      <w:r w:rsidRPr="00FC3FC4">
        <w:rPr>
          <w:sz w:val="36"/>
          <w:szCs w:val="36"/>
        </w:rPr>
        <w:t>And how?</w:t>
      </w:r>
      <w:proofErr w:type="gramEnd"/>
    </w:p>
    <w:p w:rsidR="00FC3FC4" w:rsidRDefault="00FC3FC4">
      <w:pPr>
        <w:rPr>
          <w:sz w:val="36"/>
          <w:szCs w:val="36"/>
        </w:rPr>
      </w:pPr>
    </w:p>
    <w:p w:rsidR="00FC3FC4" w:rsidRDefault="00FC3FC4">
      <w:pPr>
        <w:rPr>
          <w:sz w:val="36"/>
          <w:szCs w:val="36"/>
        </w:rPr>
      </w:pPr>
      <w:r>
        <w:rPr>
          <w:sz w:val="36"/>
          <w:szCs w:val="36"/>
        </w:rPr>
        <w:t>T</w:t>
      </w:r>
      <w:r w:rsidRPr="00FC3FC4">
        <w:rPr>
          <w:sz w:val="36"/>
          <w:szCs w:val="36"/>
        </w:rPr>
        <w:t>he factors that could influence residential home prices across the United States over the next decade</w:t>
      </w:r>
      <w:r>
        <w:rPr>
          <w:sz w:val="36"/>
          <w:szCs w:val="36"/>
        </w:rPr>
        <w:t xml:space="preserve"> are as follows:</w:t>
      </w:r>
    </w:p>
    <w:p w:rsidR="00FC3FC4" w:rsidRDefault="00FC3FC4" w:rsidP="00FC3FC4">
      <w:pPr>
        <w:pStyle w:val="ListParagraph"/>
        <w:numPr>
          <w:ilvl w:val="0"/>
          <w:numId w:val="1"/>
        </w:numPr>
        <w:rPr>
          <w:sz w:val="36"/>
          <w:szCs w:val="36"/>
        </w:rPr>
      </w:pPr>
      <w:r>
        <w:rPr>
          <w:sz w:val="36"/>
          <w:szCs w:val="36"/>
        </w:rPr>
        <w:t>Supply</w:t>
      </w:r>
    </w:p>
    <w:p w:rsidR="00FC3FC4" w:rsidRDefault="00FC3FC4" w:rsidP="00FC3FC4">
      <w:pPr>
        <w:pStyle w:val="ListParagraph"/>
        <w:numPr>
          <w:ilvl w:val="0"/>
          <w:numId w:val="1"/>
        </w:numPr>
        <w:rPr>
          <w:sz w:val="36"/>
          <w:szCs w:val="36"/>
        </w:rPr>
      </w:pPr>
      <w:r>
        <w:rPr>
          <w:sz w:val="36"/>
          <w:szCs w:val="36"/>
        </w:rPr>
        <w:t>Demand</w:t>
      </w:r>
    </w:p>
    <w:p w:rsidR="00FC3FC4" w:rsidRPr="00FC3FC4" w:rsidRDefault="00FC3FC4" w:rsidP="00FC3FC4">
      <w:pPr>
        <w:pStyle w:val="ListParagraph"/>
        <w:rPr>
          <w:rFonts w:ascii="Arial" w:hAnsi="Arial" w:cs="Arial"/>
          <w:sz w:val="36"/>
          <w:szCs w:val="36"/>
        </w:rPr>
      </w:pPr>
    </w:p>
    <w:p w:rsidR="00FC3FC4" w:rsidRPr="00FC3FC4" w:rsidRDefault="00FC3FC4" w:rsidP="00FC3FC4">
      <w:pPr>
        <w:jc w:val="both"/>
        <w:rPr>
          <w:rFonts w:ascii="Arial" w:hAnsi="Arial" w:cs="Arial"/>
          <w:sz w:val="36"/>
          <w:szCs w:val="36"/>
        </w:rPr>
      </w:pPr>
      <w:r w:rsidRPr="00FC3FC4">
        <w:rPr>
          <w:rFonts w:ascii="Arial" w:hAnsi="Arial" w:cs="Arial"/>
          <w:sz w:val="36"/>
          <w:szCs w:val="36"/>
        </w:rPr>
        <w:t>The supply of the houses depends upon two factors, “permission to build” and “time and cost to build,” which can be broken down further into many other factors</w:t>
      </w:r>
    </w:p>
    <w:p w:rsidR="00FC3FC4" w:rsidRPr="00FC3FC4" w:rsidRDefault="00FC3FC4" w:rsidP="00FC3FC4">
      <w:pPr>
        <w:jc w:val="both"/>
        <w:rPr>
          <w:rFonts w:ascii="Arial" w:hAnsi="Arial" w:cs="Arial"/>
          <w:color w:val="292929"/>
          <w:spacing w:val="-1"/>
          <w:sz w:val="36"/>
          <w:szCs w:val="36"/>
          <w:shd w:val="clear" w:color="auto" w:fill="FFFFFF"/>
        </w:rPr>
      </w:pPr>
      <w:r w:rsidRPr="00FC3FC4">
        <w:rPr>
          <w:rFonts w:ascii="Arial" w:hAnsi="Arial" w:cs="Arial"/>
          <w:color w:val="292929"/>
          <w:spacing w:val="-1"/>
          <w:sz w:val="36"/>
          <w:szCs w:val="36"/>
          <w:shd w:val="clear" w:color="auto" w:fill="FFFFFF"/>
        </w:rPr>
        <w:t>The demand for houses depends upon wage and Trends, which can be broken down into smaller factors</w:t>
      </w:r>
    </w:p>
    <w:p w:rsidR="00FC3FC4" w:rsidRPr="00FC3FC4" w:rsidRDefault="00FC3FC4" w:rsidP="00FC3FC4">
      <w:pPr>
        <w:jc w:val="both"/>
        <w:rPr>
          <w:rFonts w:ascii="Arial" w:hAnsi="Arial" w:cs="Arial"/>
          <w:color w:val="292929"/>
          <w:spacing w:val="-1"/>
          <w:sz w:val="36"/>
          <w:szCs w:val="36"/>
          <w:shd w:val="clear" w:color="auto" w:fill="FFFFFF"/>
        </w:rPr>
      </w:pPr>
    </w:p>
    <w:p w:rsidR="00FC3FC4" w:rsidRDefault="00FC3FC4" w:rsidP="00FC3FC4">
      <w:pPr>
        <w:jc w:val="both"/>
        <w:rPr>
          <w:rFonts w:ascii="Arial" w:hAnsi="Arial" w:cs="Arial"/>
          <w:color w:val="292929"/>
          <w:spacing w:val="-1"/>
          <w:sz w:val="36"/>
          <w:szCs w:val="36"/>
          <w:shd w:val="clear" w:color="auto" w:fill="FFFFFF"/>
        </w:rPr>
      </w:pPr>
      <w:r w:rsidRPr="00FC3FC4">
        <w:rPr>
          <w:rStyle w:val="Strong"/>
          <w:rFonts w:ascii="Arial" w:hAnsi="Arial" w:cs="Arial"/>
          <w:color w:val="292929"/>
          <w:spacing w:val="-1"/>
          <w:sz w:val="36"/>
          <w:szCs w:val="36"/>
          <w:shd w:val="clear" w:color="auto" w:fill="FFFFFF"/>
        </w:rPr>
        <w:t>One of the many and the most important factor in weighing the hypotheses is the urgency or, in other words, how fast will it come to fruition, is it affecting the market right now?</w:t>
      </w:r>
      <w:r w:rsidRPr="00FC3FC4">
        <w:rPr>
          <w:rFonts w:ascii="Arial" w:hAnsi="Arial" w:cs="Arial"/>
          <w:color w:val="292929"/>
          <w:spacing w:val="-1"/>
          <w:sz w:val="36"/>
          <w:szCs w:val="36"/>
          <w:shd w:val="clear" w:color="auto" w:fill="FFFFFF"/>
        </w:rPr>
        <w:t xml:space="preserve"> In the case of demand, all the hypotheses have an immediate impact. For example, trends change fast, and due to </w:t>
      </w:r>
      <w:proofErr w:type="spellStart"/>
      <w:r w:rsidRPr="00FC3FC4">
        <w:rPr>
          <w:rFonts w:ascii="Arial" w:hAnsi="Arial" w:cs="Arial"/>
          <w:color w:val="292929"/>
          <w:spacing w:val="-1"/>
          <w:sz w:val="36"/>
          <w:szCs w:val="36"/>
          <w:shd w:val="clear" w:color="auto" w:fill="FFFFFF"/>
        </w:rPr>
        <w:t>covid</w:t>
      </w:r>
      <w:proofErr w:type="spellEnd"/>
      <w:r w:rsidRPr="00FC3FC4">
        <w:rPr>
          <w:rFonts w:ascii="Arial" w:hAnsi="Arial" w:cs="Arial"/>
          <w:color w:val="292929"/>
          <w:spacing w:val="-1"/>
          <w:sz w:val="36"/>
          <w:szCs w:val="36"/>
          <w:shd w:val="clear" w:color="auto" w:fill="FFFFFF"/>
        </w:rPr>
        <w:t xml:space="preserve">, the whole world was pushed into the new normal of working remotely. Same for the wage growth, the demographic is affecting it right now, and inflation and recession are building up at this instant. But in the case of supply, there is only one </w:t>
      </w:r>
      <w:r w:rsidRPr="00FC3FC4">
        <w:rPr>
          <w:rFonts w:ascii="Arial" w:hAnsi="Arial" w:cs="Arial"/>
          <w:color w:val="292929"/>
          <w:spacing w:val="-1"/>
          <w:sz w:val="36"/>
          <w:szCs w:val="36"/>
          <w:shd w:val="clear" w:color="auto" w:fill="FFFFFF"/>
        </w:rPr>
        <w:lastRenderedPageBreak/>
        <w:t xml:space="preserve">factor with hypotheses that have an immediate impact, that too against the growth of supply, which is </w:t>
      </w:r>
      <w:proofErr w:type="spellStart"/>
      <w:r w:rsidRPr="00FC3FC4">
        <w:rPr>
          <w:rFonts w:ascii="Arial" w:hAnsi="Arial" w:cs="Arial"/>
          <w:color w:val="292929"/>
          <w:spacing w:val="-1"/>
          <w:sz w:val="36"/>
          <w:szCs w:val="36"/>
          <w:shd w:val="clear" w:color="auto" w:fill="FFFFFF"/>
        </w:rPr>
        <w:t>labor</w:t>
      </w:r>
      <w:proofErr w:type="spellEnd"/>
      <w:r w:rsidRPr="00FC3FC4">
        <w:rPr>
          <w:rFonts w:ascii="Arial" w:hAnsi="Arial" w:cs="Arial"/>
          <w:color w:val="292929"/>
          <w:spacing w:val="-1"/>
          <w:sz w:val="36"/>
          <w:szCs w:val="36"/>
          <w:shd w:val="clear" w:color="auto" w:fill="FFFFFF"/>
        </w:rPr>
        <w:t>. All other factors supporting supply growth are slow growing and will have an impact in the near future.</w:t>
      </w:r>
    </w:p>
    <w:p w:rsidR="00FC3FC4" w:rsidRDefault="00FC3FC4" w:rsidP="00FC3FC4">
      <w:pPr>
        <w:jc w:val="both"/>
        <w:rPr>
          <w:rFonts w:ascii="Arial" w:hAnsi="Arial" w:cs="Arial"/>
          <w:color w:val="292929"/>
          <w:spacing w:val="-1"/>
          <w:sz w:val="36"/>
          <w:szCs w:val="36"/>
          <w:shd w:val="clear" w:color="auto" w:fill="FFFFFF"/>
        </w:rPr>
      </w:pPr>
    </w:p>
    <w:p w:rsidR="00FC3FC4" w:rsidRDefault="00FC3FC4" w:rsidP="00FC3FC4">
      <w:pPr>
        <w:jc w:val="both"/>
        <w:rPr>
          <w:rFonts w:ascii="Arial" w:hAnsi="Arial" w:cs="Arial"/>
          <w:color w:val="292929"/>
          <w:spacing w:val="-1"/>
          <w:sz w:val="72"/>
          <w:szCs w:val="72"/>
          <w:shd w:val="clear" w:color="auto" w:fill="FFFFFF"/>
        </w:rPr>
      </w:pPr>
      <w:r>
        <w:rPr>
          <w:rFonts w:ascii="Arial" w:hAnsi="Arial" w:cs="Arial"/>
          <w:color w:val="292929"/>
          <w:spacing w:val="-1"/>
          <w:sz w:val="72"/>
          <w:szCs w:val="72"/>
          <w:shd w:val="clear" w:color="auto" w:fill="FFFFFF"/>
        </w:rPr>
        <w:t>MECE OUTPUT:</w:t>
      </w:r>
    </w:p>
    <w:p w:rsidR="00FC3FC4" w:rsidRDefault="00FC3FC4" w:rsidP="00FC3FC4">
      <w:pPr>
        <w:jc w:val="both"/>
        <w:rPr>
          <w:rFonts w:ascii="Arial" w:hAnsi="Arial" w:cs="Arial"/>
          <w:sz w:val="72"/>
          <w:szCs w:val="72"/>
        </w:rPr>
      </w:pPr>
      <w:r>
        <w:rPr>
          <w:noProof/>
          <w:lang w:eastAsia="en-IN"/>
        </w:rPr>
        <w:drawing>
          <wp:inline distT="0" distB="0" distL="0" distR="0">
            <wp:extent cx="5731510" cy="4471149"/>
            <wp:effectExtent l="0" t="0" r="2540" b="5715"/>
            <wp:docPr id="1" name="Picture 1" descr="https://miro.medium.com/max/695/1*VFB3oazwSD3ontQANYZg7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695/1*VFB3oazwSD3ontQANYZg7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471149"/>
                    </a:xfrm>
                    <a:prstGeom prst="rect">
                      <a:avLst/>
                    </a:prstGeom>
                    <a:noFill/>
                    <a:ln>
                      <a:noFill/>
                    </a:ln>
                  </pic:spPr>
                </pic:pic>
              </a:graphicData>
            </a:graphic>
          </wp:inline>
        </w:drawing>
      </w:r>
    </w:p>
    <w:p w:rsidR="00FC3FC4" w:rsidRDefault="00FC3FC4" w:rsidP="00FC3FC4">
      <w:pPr>
        <w:jc w:val="both"/>
        <w:rPr>
          <w:rFonts w:ascii="Arial" w:hAnsi="Arial" w:cs="Arial"/>
          <w:sz w:val="72"/>
          <w:szCs w:val="72"/>
        </w:rPr>
      </w:pPr>
    </w:p>
    <w:p w:rsidR="00FC3FC4" w:rsidRDefault="00FC3FC4" w:rsidP="00FC3FC4">
      <w:pPr>
        <w:jc w:val="both"/>
        <w:rPr>
          <w:rFonts w:ascii="Arial" w:hAnsi="Arial" w:cs="Arial"/>
          <w:sz w:val="72"/>
          <w:szCs w:val="72"/>
        </w:rPr>
      </w:pPr>
    </w:p>
    <w:p w:rsidR="00FC3FC4" w:rsidRDefault="00FC3FC4" w:rsidP="00FC3FC4">
      <w:pPr>
        <w:jc w:val="both"/>
        <w:rPr>
          <w:rFonts w:ascii="Arial" w:hAnsi="Arial" w:cs="Arial"/>
          <w:sz w:val="72"/>
          <w:szCs w:val="72"/>
        </w:rPr>
      </w:pPr>
    </w:p>
    <w:p w:rsidR="00FC3FC4" w:rsidRDefault="00FC3FC4" w:rsidP="00FC3FC4">
      <w:pPr>
        <w:jc w:val="both"/>
        <w:rPr>
          <w:rFonts w:ascii="Arial" w:hAnsi="Arial" w:cs="Arial"/>
          <w:sz w:val="72"/>
          <w:szCs w:val="72"/>
        </w:rPr>
      </w:pPr>
      <w:r>
        <w:rPr>
          <w:noProof/>
          <w:lang w:eastAsia="en-IN"/>
        </w:rPr>
        <w:drawing>
          <wp:inline distT="0" distB="0" distL="0" distR="0">
            <wp:extent cx="5731510" cy="4076857"/>
            <wp:effectExtent l="0" t="0" r="2540" b="0"/>
            <wp:docPr id="2" name="Picture 2" descr="https://miro.medium.com/max/700/1*NqG_pqkMYViIffciqWJ3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NqG_pqkMYViIffciqWJ3W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76857"/>
                    </a:xfrm>
                    <a:prstGeom prst="rect">
                      <a:avLst/>
                    </a:prstGeom>
                    <a:noFill/>
                    <a:ln>
                      <a:noFill/>
                    </a:ln>
                  </pic:spPr>
                </pic:pic>
              </a:graphicData>
            </a:graphic>
          </wp:inline>
        </w:drawing>
      </w:r>
    </w:p>
    <w:p w:rsidR="00FC3FC4" w:rsidRDefault="00FC3FC4" w:rsidP="00FC3FC4">
      <w:pPr>
        <w:jc w:val="both"/>
        <w:rPr>
          <w:rFonts w:ascii="Arial" w:hAnsi="Arial" w:cs="Arial"/>
          <w:sz w:val="72"/>
          <w:szCs w:val="72"/>
        </w:rPr>
      </w:pPr>
      <w:r>
        <w:rPr>
          <w:noProof/>
          <w:lang w:eastAsia="en-IN"/>
        </w:rPr>
        <w:lastRenderedPageBreak/>
        <w:drawing>
          <wp:inline distT="0" distB="0" distL="0" distR="0">
            <wp:extent cx="5731510" cy="4207834"/>
            <wp:effectExtent l="0" t="0" r="2540" b="2540"/>
            <wp:docPr id="3" name="Picture 3" descr="https://miro.medium.com/max/700/1*svwVZrKUQHmXD1RON28d9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1*svwVZrKUQHmXD1RON28d9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07834"/>
                    </a:xfrm>
                    <a:prstGeom prst="rect">
                      <a:avLst/>
                    </a:prstGeom>
                    <a:noFill/>
                    <a:ln>
                      <a:noFill/>
                    </a:ln>
                  </pic:spPr>
                </pic:pic>
              </a:graphicData>
            </a:graphic>
          </wp:inline>
        </w:drawing>
      </w:r>
    </w:p>
    <w:p w:rsidR="00FC3FC4" w:rsidRDefault="00FC3FC4" w:rsidP="00FC3FC4">
      <w:pPr>
        <w:jc w:val="both"/>
        <w:rPr>
          <w:rFonts w:ascii="Arial" w:hAnsi="Arial" w:cs="Arial"/>
          <w:sz w:val="72"/>
          <w:szCs w:val="72"/>
        </w:rPr>
      </w:pPr>
      <w:r>
        <w:rPr>
          <w:noProof/>
          <w:lang w:eastAsia="en-IN"/>
        </w:rPr>
        <w:drawing>
          <wp:inline distT="0" distB="0" distL="0" distR="0">
            <wp:extent cx="5731510" cy="3750840"/>
            <wp:effectExtent l="0" t="0" r="2540" b="2540"/>
            <wp:docPr id="4" name="Picture 4" descr="https://miro.medium.com/max/700/1*kTE0G3_oQAEx3sYpc83p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1*kTE0G3_oQAEx3sYpc83pb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50840"/>
                    </a:xfrm>
                    <a:prstGeom prst="rect">
                      <a:avLst/>
                    </a:prstGeom>
                    <a:noFill/>
                    <a:ln>
                      <a:noFill/>
                    </a:ln>
                  </pic:spPr>
                </pic:pic>
              </a:graphicData>
            </a:graphic>
          </wp:inline>
        </w:drawing>
      </w:r>
    </w:p>
    <w:p w:rsidR="00FC3FC4" w:rsidRPr="00FC3FC4" w:rsidRDefault="00FC3FC4" w:rsidP="00FC3FC4">
      <w:pPr>
        <w:jc w:val="both"/>
        <w:rPr>
          <w:rFonts w:ascii="Arial" w:hAnsi="Arial" w:cs="Arial"/>
          <w:sz w:val="72"/>
          <w:szCs w:val="72"/>
        </w:rPr>
      </w:pPr>
      <w:r>
        <w:rPr>
          <w:noProof/>
          <w:lang w:eastAsia="en-IN"/>
        </w:rPr>
        <w:lastRenderedPageBreak/>
        <w:drawing>
          <wp:inline distT="0" distB="0" distL="0" distR="0">
            <wp:extent cx="5731510" cy="4031689"/>
            <wp:effectExtent l="0" t="0" r="2540" b="6985"/>
            <wp:docPr id="5" name="Picture 5" descr="https://miro.medium.com/max/700/1*EdiIh-5o9bXEinZU-qs-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700/1*EdiIh-5o9bXEinZU-qs-j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31689"/>
                    </a:xfrm>
                    <a:prstGeom prst="rect">
                      <a:avLst/>
                    </a:prstGeom>
                    <a:noFill/>
                    <a:ln>
                      <a:noFill/>
                    </a:ln>
                  </pic:spPr>
                </pic:pic>
              </a:graphicData>
            </a:graphic>
          </wp:inline>
        </w:drawing>
      </w:r>
      <w:bookmarkStart w:id="0" w:name="_GoBack"/>
      <w:bookmarkEnd w:id="0"/>
    </w:p>
    <w:sectPr w:rsidR="00FC3FC4" w:rsidRPr="00FC3F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B511C"/>
    <w:multiLevelType w:val="hybridMultilevel"/>
    <w:tmpl w:val="24B6A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FC4"/>
    <w:rsid w:val="001B35DB"/>
    <w:rsid w:val="00FC3F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FC4"/>
    <w:pPr>
      <w:ind w:left="720"/>
      <w:contextualSpacing/>
    </w:pPr>
  </w:style>
  <w:style w:type="character" w:styleId="Strong">
    <w:name w:val="Strong"/>
    <w:basedOn w:val="DefaultParagraphFont"/>
    <w:uiPriority w:val="22"/>
    <w:qFormat/>
    <w:rsid w:val="00FC3FC4"/>
    <w:rPr>
      <w:b/>
      <w:bCs/>
    </w:rPr>
  </w:style>
  <w:style w:type="paragraph" w:styleId="BalloonText">
    <w:name w:val="Balloon Text"/>
    <w:basedOn w:val="Normal"/>
    <w:link w:val="BalloonTextChar"/>
    <w:uiPriority w:val="99"/>
    <w:semiHidden/>
    <w:unhideWhenUsed/>
    <w:rsid w:val="00FC3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F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FC4"/>
    <w:pPr>
      <w:ind w:left="720"/>
      <w:contextualSpacing/>
    </w:pPr>
  </w:style>
  <w:style w:type="character" w:styleId="Strong">
    <w:name w:val="Strong"/>
    <w:basedOn w:val="DefaultParagraphFont"/>
    <w:uiPriority w:val="22"/>
    <w:qFormat/>
    <w:rsid w:val="00FC3FC4"/>
    <w:rPr>
      <w:b/>
      <w:bCs/>
    </w:rPr>
  </w:style>
  <w:style w:type="paragraph" w:styleId="BalloonText">
    <w:name w:val="Balloon Text"/>
    <w:basedOn w:val="Normal"/>
    <w:link w:val="BalloonTextChar"/>
    <w:uiPriority w:val="99"/>
    <w:semiHidden/>
    <w:unhideWhenUsed/>
    <w:rsid w:val="00FC3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F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2022-10-03T10:41:00Z</dcterms:created>
  <dcterms:modified xsi:type="dcterms:W3CDTF">2022-10-03T10:48:00Z</dcterms:modified>
</cp:coreProperties>
</file>