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3115" w:rsidRDefault="000F14E1">
      <w:pPr>
        <w:pStyle w:val="Standard"/>
        <w:jc w:val="both"/>
        <w:rPr>
          <w:sz w:val="44"/>
          <w:szCs w:val="44"/>
        </w:rPr>
      </w:pPr>
      <w:r>
        <w:rPr>
          <w:sz w:val="44"/>
          <w:szCs w:val="44"/>
        </w:rPr>
        <w:t>Fragmente de Apocalipsa</w:t>
      </w:r>
    </w:p>
    <w:p w:rsidR="009B3115" w:rsidRDefault="009B3115">
      <w:pPr>
        <w:pStyle w:val="Standard"/>
        <w:jc w:val="both"/>
        <w:rPr>
          <w:sz w:val="44"/>
          <w:szCs w:val="44"/>
        </w:rPr>
      </w:pPr>
    </w:p>
    <w:p w:rsidR="009B3115" w:rsidRDefault="009B3115">
      <w:pPr>
        <w:pStyle w:val="Standard"/>
        <w:jc w:val="both"/>
        <w:rPr>
          <w:sz w:val="44"/>
          <w:szCs w:val="44"/>
        </w:rPr>
      </w:pPr>
    </w:p>
    <w:p w:rsidR="009B3115" w:rsidRDefault="000F14E1">
      <w:pPr>
        <w:pStyle w:val="Standard"/>
        <w:jc w:val="both"/>
      </w:pPr>
      <w:r>
        <w:t>Autori: Anton-Dedea Mihnea, Prisacariu Rares</w:t>
      </w:r>
    </w:p>
    <w:p w:rsidR="009B3115" w:rsidRDefault="000F14E1">
      <w:pPr>
        <w:pStyle w:val="Standard"/>
        <w:jc w:val="both"/>
      </w:pPr>
      <w:r>
        <w:t>Grupa:1209A</w:t>
      </w:r>
    </w:p>
    <w:p w:rsidR="009B3115" w:rsidRDefault="009B3115">
      <w:pPr>
        <w:pStyle w:val="Standard"/>
        <w:jc w:val="both"/>
      </w:pPr>
    </w:p>
    <w:p w:rsidR="009B3115" w:rsidRDefault="009B3115">
      <w:pPr>
        <w:pStyle w:val="Standard"/>
        <w:jc w:val="both"/>
      </w:pPr>
    </w:p>
    <w:p w:rsidR="009B3115" w:rsidRDefault="009B3115">
      <w:pPr>
        <w:pStyle w:val="Standard"/>
        <w:jc w:val="both"/>
      </w:pPr>
    </w:p>
    <w:p w:rsidR="009B3115" w:rsidRDefault="009B3115">
      <w:pPr>
        <w:pStyle w:val="Standard"/>
        <w:jc w:val="both"/>
        <w:rPr>
          <w:b/>
          <w:bCs/>
          <w:sz w:val="32"/>
          <w:szCs w:val="32"/>
        </w:rPr>
      </w:pPr>
    </w:p>
    <w:p w:rsidR="009B3115" w:rsidRDefault="000F14E1">
      <w:pPr>
        <w:pStyle w:val="Standard"/>
        <w:jc w:val="both"/>
        <w:rPr>
          <w:b/>
          <w:bCs/>
          <w:sz w:val="32"/>
          <w:szCs w:val="32"/>
        </w:rPr>
      </w:pPr>
      <w:r>
        <w:rPr>
          <w:b/>
          <w:bCs/>
          <w:sz w:val="32"/>
          <w:szCs w:val="32"/>
        </w:rPr>
        <w:t>Poveste</w:t>
      </w:r>
    </w:p>
    <w:p w:rsidR="009B3115" w:rsidRDefault="009B3115">
      <w:pPr>
        <w:pStyle w:val="Standard"/>
        <w:jc w:val="both"/>
      </w:pPr>
    </w:p>
    <w:p w:rsidR="009B3115" w:rsidRDefault="000F14E1">
      <w:pPr>
        <w:pStyle w:val="Textbody"/>
        <w:jc w:val="both"/>
      </w:pPr>
      <w:r>
        <w:t xml:space="preserve">În urmă cu 1000 de ani, lumea a fost împărțită în trei de un artefact venit din ceruri, lăsând epicentrul suspendat în aer. Acesta </w:t>
      </w:r>
      <w:r>
        <w:t>servește drept sanctuar pentru rămășițele umanității, un loc inaccesibil pentru cei care nu pot rezista influenței sale, artefactul protejându-i de ororile care bântuie cele trei continente. De-a lungul secolelor, acest punct central a devenit un simbol al</w:t>
      </w:r>
      <w:r>
        <w:t xml:space="preserve"> speranței, dar și al separării definitive dintre cei salvați și cei abandonați la suprafața lumii distruse.</w:t>
      </w:r>
    </w:p>
    <w:p w:rsidR="009B3115" w:rsidRDefault="000F14E1">
      <w:pPr>
        <w:pStyle w:val="Textbody"/>
        <w:jc w:val="both"/>
      </w:pPr>
      <w:r>
        <w:t>Tărâmul împărțit a devenit lăcaș pentru trei facțiuni de creaturi afectate de puterile supranaturale ale artefactului, fiecare continent dezvoltând</w:t>
      </w:r>
      <w:r>
        <w:t>u-și propriile forme de viață alterate, adaptate condițiilor ostile și energiilor necunoscute care le-au modelat existența. Aceste facțiuni sunt conduse de purtătorii fragmentelor din artefact, indivizi care au fost transformați profund de puterea acestuia</w:t>
      </w:r>
      <w:r>
        <w:t>, dobândind abilități inimaginabile și o influență absolută asupra celor care le urmează. Sub conducerea lor, continentele au devenit teritorii închise, dominate de legi proprii și de conflicte constante.</w:t>
      </w:r>
    </w:p>
    <w:p w:rsidR="009B3115" w:rsidRDefault="009B3115">
      <w:pPr>
        <w:pStyle w:val="Textbody"/>
        <w:jc w:val="both"/>
      </w:pPr>
    </w:p>
    <w:p w:rsidR="009B3115" w:rsidRDefault="000F14E1">
      <w:pPr>
        <w:pStyle w:val="Textbody"/>
        <w:jc w:val="both"/>
        <w:rPr>
          <w:b/>
          <w:bCs/>
          <w:sz w:val="32"/>
          <w:szCs w:val="32"/>
        </w:rPr>
      </w:pPr>
      <w:r>
        <w:rPr>
          <w:b/>
          <w:bCs/>
          <w:sz w:val="32"/>
          <w:szCs w:val="32"/>
        </w:rPr>
        <w:t>Tematica jocului</w:t>
      </w:r>
    </w:p>
    <w:p w:rsidR="009B3115" w:rsidRDefault="000F14E1">
      <w:pPr>
        <w:pStyle w:val="Textbody"/>
        <w:jc w:val="both"/>
      </w:pPr>
      <w:r>
        <w:t>Jocul este un RPG(Role-Playing Ga</w:t>
      </w:r>
      <w:r>
        <w:t>me) în stilul jocurilor Souls-like(Dark Souls, Elden Ring) cu grafici de tip pixel-art si o camera isometrică. Jucătorul ia rolul unui Blestemat, unul din puținii per generație care au suferit mutații în urma expunerii la artefact, astfel nefiind afectat d</w:t>
      </w:r>
      <w:r>
        <w:t xml:space="preserve">e condițiile extreme ale continentelor, scopul fiind de a încerca să înfrângi deținătorii bucăților de artefact pentru a le aduce împreună. Spre deosebire de ceilalți, existența ta este o anomalie, o punte între lumi ostile, iar această condiție îți oferă </w:t>
      </w:r>
      <w:r>
        <w:t>atât un avantaj, cât și o povară greu de purtat. Utilizându-le, vei putea accesa puterea originală a artefactului, în scopul reunirii lumii și al anulării mutațiilor suferite de cei de pe continente, oferind astfel o șansă la restaurarea echilibrului pierd</w:t>
      </w:r>
      <w:r>
        <w:t>ut.</w:t>
      </w:r>
    </w:p>
    <w:p w:rsidR="009B3115" w:rsidRDefault="009B3115">
      <w:pPr>
        <w:pStyle w:val="Textbody"/>
        <w:jc w:val="both"/>
      </w:pPr>
    </w:p>
    <w:p w:rsidR="009B3115" w:rsidRDefault="009B3115">
      <w:pPr>
        <w:pStyle w:val="Textbody"/>
        <w:jc w:val="both"/>
      </w:pPr>
    </w:p>
    <w:p w:rsidR="009B3115" w:rsidRDefault="009B3115">
      <w:pPr>
        <w:pStyle w:val="Standard"/>
        <w:jc w:val="both"/>
        <w:rPr>
          <w:b/>
          <w:bCs/>
          <w:sz w:val="32"/>
          <w:szCs w:val="32"/>
        </w:rPr>
      </w:pPr>
    </w:p>
    <w:p w:rsidR="009B3115" w:rsidRDefault="009B3115">
      <w:pPr>
        <w:pStyle w:val="Standard"/>
        <w:jc w:val="both"/>
        <w:rPr>
          <w:b/>
          <w:bCs/>
          <w:sz w:val="32"/>
          <w:szCs w:val="32"/>
        </w:rPr>
      </w:pPr>
    </w:p>
    <w:p w:rsidR="009B3115" w:rsidRDefault="009B3115">
      <w:pPr>
        <w:pStyle w:val="Standard"/>
        <w:jc w:val="both"/>
        <w:rPr>
          <w:b/>
          <w:bCs/>
          <w:sz w:val="32"/>
          <w:szCs w:val="32"/>
        </w:rPr>
      </w:pPr>
    </w:p>
    <w:p w:rsidR="009B3115" w:rsidRDefault="009B3115">
      <w:pPr>
        <w:pStyle w:val="Standard"/>
        <w:jc w:val="both"/>
        <w:rPr>
          <w:b/>
          <w:bCs/>
          <w:sz w:val="32"/>
          <w:szCs w:val="32"/>
        </w:rPr>
      </w:pPr>
    </w:p>
    <w:p w:rsidR="009B3115" w:rsidRDefault="009B3115">
      <w:pPr>
        <w:pStyle w:val="Standard"/>
        <w:jc w:val="both"/>
        <w:rPr>
          <w:b/>
          <w:bCs/>
          <w:sz w:val="32"/>
          <w:szCs w:val="32"/>
        </w:rPr>
      </w:pPr>
    </w:p>
    <w:p w:rsidR="009B3115" w:rsidRDefault="000F14E1">
      <w:pPr>
        <w:pStyle w:val="Standard"/>
        <w:jc w:val="both"/>
        <w:rPr>
          <w:b/>
          <w:bCs/>
          <w:sz w:val="32"/>
          <w:szCs w:val="32"/>
        </w:rPr>
      </w:pPr>
      <w:r>
        <w:rPr>
          <w:b/>
          <w:bCs/>
          <w:sz w:val="32"/>
          <w:szCs w:val="32"/>
        </w:rPr>
        <w:t>Mecanici</w:t>
      </w:r>
    </w:p>
    <w:p w:rsidR="009B3115" w:rsidRDefault="009B3115">
      <w:pPr>
        <w:pStyle w:val="Standard"/>
        <w:jc w:val="both"/>
        <w:rPr>
          <w:b/>
          <w:bCs/>
          <w:sz w:val="32"/>
          <w:szCs w:val="32"/>
        </w:rPr>
      </w:pPr>
    </w:p>
    <w:p w:rsidR="009B3115" w:rsidRDefault="000F14E1">
      <w:pPr>
        <w:pStyle w:val="Standard"/>
        <w:jc w:val="both"/>
        <w:rPr>
          <w:b/>
          <w:bCs/>
          <w:sz w:val="32"/>
          <w:szCs w:val="32"/>
        </w:rPr>
      </w:pPr>
      <w:r>
        <w:t>Jucatorul se va putea deplasa pe harta cu ajutorul tastelor W(sus), A(stanga), S(jos), D(dreapta), va ataca inamicii cu click stanga iar abilitățile speciale deblocate dupa fiecare boss se vor activa de pe Shift(dash) și</w:t>
      </w:r>
      <w:r>
        <w:t xml:space="preserve"> Q(hook).</w:t>
      </w:r>
    </w:p>
    <w:p w:rsidR="009B3115" w:rsidRDefault="000F14E1">
      <w:pPr>
        <w:pStyle w:val="Standard"/>
        <w:jc w:val="both"/>
      </w:pPr>
      <w:r>
        <w:t>Jocul începe când jucătorul apasă pe New Game/Continue în menil principal, moment când se încarcă din baya de date ultimul save-state(dacă există) sau se creează un save-state nou. Există un singur ‘‘save-slot’’, astfel când este apăsat butonul N</w:t>
      </w:r>
      <w:r>
        <w:t>ew Game se șterge tot ce se află în baza de date.</w:t>
      </w:r>
    </w:p>
    <w:p w:rsidR="009B3115" w:rsidRDefault="000F14E1">
      <w:pPr>
        <w:pStyle w:val="Standard"/>
        <w:jc w:val="both"/>
      </w:pPr>
      <w:r>
        <w:t>Inamici de bază din fiecare zonă vor apărea pe hartă din locuri predefinite cu un număr limitat de entități din fiecare spawner, i-ar inamicii finali se vor afla în propria lor arena. În momentul în care ju</w:t>
      </w:r>
      <w:r>
        <w:t>cătorul intră în acestea, fiecare Boss v-a ieși dint-o animatie de idle și va începe să atace Jucătorul dupa o pauză de câteva secunde în care camera este blocată pe Boss și îi v-a apărea numele pe ecran. În acest moment intrarea de la arena v-a fi blocată</w:t>
      </w:r>
      <w:r>
        <w:t xml:space="preserve"> până cand este eliminat inamicul(îi ajunge viața la zero) s-au moare jucătorul.</w:t>
      </w:r>
    </w:p>
    <w:p w:rsidR="009B3115" w:rsidRDefault="000F14E1">
      <w:pPr>
        <w:pStyle w:val="Standard"/>
        <w:jc w:val="both"/>
      </w:pPr>
      <w:r>
        <w:t>Când viața jucătorului ajunge la zero. V-a aprea pe ecran un ‘‘Death-message’’, iar după câteva secunde ecranul se v-a înnegri ca mai apoi starea jocului să fie dusă înapoi la</w:t>
      </w:r>
      <w:r>
        <w:t xml:space="preserve"> ultim-ul save-state. Jucătorul î-și poate salva jocul oricând prin a se întoarce la hub-ul principla, salvându-se inamici deja morți, inclusiv Boss-i.</w:t>
      </w:r>
    </w:p>
    <w:p w:rsidR="009B3115" w:rsidRDefault="000F14E1">
      <w:pPr>
        <w:pStyle w:val="Standard"/>
        <w:jc w:val="both"/>
      </w:pPr>
      <w:r>
        <w:t>Jocul se termină în momentul în care jucătorul aduce ultima bucată din fragment la artefactul din hub, m</w:t>
      </w:r>
      <w:r>
        <w:t>oment în care începe un cutscene. După acesta jucătorul v-a avea opțiune s-ă se întoarcă la meniul principal s-au să continue să joace pentru a explora harțile cu toate abilitățile deblocate.</w:t>
      </w:r>
    </w:p>
    <w:p w:rsidR="009B3115" w:rsidRDefault="009B3115">
      <w:pPr>
        <w:pStyle w:val="Standard"/>
        <w:jc w:val="both"/>
      </w:pPr>
    </w:p>
    <w:p w:rsidR="009B3115" w:rsidRDefault="009B3115">
      <w:pPr>
        <w:pStyle w:val="Standard"/>
        <w:jc w:val="both"/>
      </w:pPr>
    </w:p>
    <w:p w:rsidR="009B3115" w:rsidRDefault="009B3115">
      <w:pPr>
        <w:pStyle w:val="Standard"/>
        <w:jc w:val="both"/>
      </w:pPr>
    </w:p>
    <w:p w:rsidR="009B3115" w:rsidRDefault="009B3115">
      <w:pPr>
        <w:pStyle w:val="Standard"/>
        <w:jc w:val="both"/>
      </w:pPr>
    </w:p>
    <w:p w:rsidR="009B3115" w:rsidRDefault="009B3115">
      <w:pPr>
        <w:pStyle w:val="Standard"/>
        <w:ind w:left="720" w:firstLine="720"/>
        <w:jc w:val="both"/>
      </w:pPr>
    </w:p>
    <w:p w:rsidR="009B3115" w:rsidRDefault="009B3115">
      <w:pPr>
        <w:pStyle w:val="Standard"/>
        <w:ind w:left="720" w:firstLine="720"/>
        <w:jc w:val="both"/>
      </w:pPr>
    </w:p>
    <w:p w:rsidR="009B3115" w:rsidRDefault="009B3115">
      <w:pPr>
        <w:pStyle w:val="Standard"/>
        <w:ind w:left="720" w:firstLine="720"/>
        <w:jc w:val="both"/>
      </w:pPr>
    </w:p>
    <w:p w:rsidR="009B3115" w:rsidRDefault="000F14E1">
      <w:pPr>
        <w:pStyle w:val="Standard"/>
        <w:ind w:left="720" w:firstLine="720"/>
        <w:jc w:val="both"/>
      </w:pPr>
      <w:r>
        <w:t xml:space="preserve"> </w:t>
      </w:r>
    </w:p>
    <w:p w:rsidR="009B3115" w:rsidRDefault="000F14E1">
      <w:pPr>
        <w:pStyle w:val="Standard"/>
        <w:ind w:left="720" w:firstLine="720"/>
        <w:jc w:val="both"/>
      </w:pPr>
      <w:r>
        <w:t>Primul trib consta dintr-o legiune de creaturi biomecan</w:t>
      </w:r>
      <w:r>
        <w:t xml:space="preserve">ice mutate de catre artefact creeand combinatii impotriva legilor naturii. Un fost militar de dinainte de apocalipsa, pe numele de Aldwulf Witmun, care a innebunit si si-a inlocuit corpul cu ramasitele tancurilor si armamentului ramas pentru a is prelungi </w:t>
      </w:r>
      <w:r>
        <w:t>viata serveste drept ‘’Comandant’’ pentru aceasta legiune, conxiunea dintre acesta si leginuea mecanica fiind fostele sisteme de comunicatii(Aldwulf Witmund).Aceasta armata artificial se afla pe un continent distrus de ramasitele unui razboi de dinaintea f</w:t>
      </w:r>
      <w:r>
        <w:t>ranturii, unde terenul este plin de transee iar sarma ghimpata tine loc de vegetatie.</w:t>
      </w:r>
    </w:p>
    <w:p w:rsidR="009B3115" w:rsidRDefault="000F14E1">
      <w:pPr>
        <w:pStyle w:val="Standard"/>
        <w:ind w:left="720" w:firstLine="720"/>
        <w:jc w:val="both"/>
      </w:pPr>
      <w:r>
        <w:t xml:space="preserve"> Al doilea este un Hive-mind de insecte mutate de conditiile de pe acel continent din urma impactului. Zagos, liderul insectoidelor, iisi foloseste propriul roi drept sus</w:t>
      </w:r>
      <w:r>
        <w:t>tenanta, astfel zona imprejuratoare acestuia fiind un pustiu care are structura unui musuroi, suprafata fiiind umpluta de un aer toxic pentru oamenii care doresc sa se aventureze in cautarea fragmentului.</w:t>
      </w:r>
    </w:p>
    <w:p w:rsidR="009B3115" w:rsidRDefault="000F14E1">
      <w:pPr>
        <w:pStyle w:val="Standard"/>
        <w:ind w:left="720" w:firstLine="720"/>
        <w:jc w:val="both"/>
      </w:pPr>
      <w:r>
        <w:t>Al treilea este un cult de fanataci care s-au supu</w:t>
      </w:r>
      <w:r>
        <w:t>s unui “Profet” care isi spune Lominar Arfin care le-a indoctrinat ideea ca singura cale de salvare este urmarea creaturii care le vorbeste din artefact. Acesta este ferm convins ca prin sacrificiul complet al urmaritorilor lui va putea accesa  puterea oro</w:t>
      </w:r>
      <w:r>
        <w:t>rii inimaginable ce reyidue in artefact. Acest cult a transformat o fosta metropola, care acum este in paragina,  intr-un lacas de rugaciune catre ‘’Zeitatea’’ inchisa in artefact, dand-ui numele Uriel, yeul mortii din mitologia lumii de dinaintea Franturi</w:t>
      </w:r>
      <w:r>
        <w:t>i.</w:t>
      </w:r>
    </w:p>
    <w:p w:rsidR="009B3115" w:rsidRDefault="009B3115">
      <w:pPr>
        <w:pStyle w:val="Standard"/>
        <w:ind w:left="720" w:firstLine="720"/>
        <w:jc w:val="both"/>
      </w:pPr>
    </w:p>
    <w:p w:rsidR="009B3115" w:rsidRDefault="009B3115">
      <w:pPr>
        <w:pStyle w:val="Standard"/>
        <w:jc w:val="both"/>
      </w:pPr>
    </w:p>
    <w:p w:rsidR="009B3115" w:rsidRDefault="009B3115">
      <w:pPr>
        <w:pStyle w:val="Standard"/>
        <w:ind w:left="720" w:firstLine="720"/>
        <w:jc w:val="both"/>
      </w:pPr>
    </w:p>
    <w:p w:rsidR="009B3115" w:rsidRDefault="009B3115">
      <w:pPr>
        <w:pStyle w:val="Standard"/>
        <w:ind w:left="720" w:firstLine="720"/>
        <w:jc w:val="both"/>
      </w:pPr>
    </w:p>
    <w:p w:rsidR="009B3115" w:rsidRDefault="009B3115">
      <w:pPr>
        <w:pStyle w:val="Standard"/>
        <w:ind w:left="720" w:firstLine="720"/>
        <w:jc w:val="both"/>
      </w:pPr>
    </w:p>
    <w:p w:rsidR="009B3115" w:rsidRDefault="000F14E1">
      <w:pPr>
        <w:pStyle w:val="Standard"/>
        <w:ind w:left="720" w:firstLine="720"/>
        <w:jc w:val="both"/>
      </w:pPr>
      <w:r>
        <w:t>Sabloane: Singleton-caractere importante(Caracter principal, Inamicii principali, (??NPC??))</w:t>
      </w:r>
    </w:p>
    <w:p w:rsidR="009B3115" w:rsidRDefault="000F14E1">
      <w:pPr>
        <w:pStyle w:val="Standard"/>
        <w:ind w:left="720" w:firstLine="720"/>
        <w:jc w:val="both"/>
      </w:pPr>
      <w:r>
        <w:tab/>
      </w:r>
      <w:r>
        <w:tab/>
        <w:t>Factory(Inamici de rand)</w:t>
      </w:r>
    </w:p>
    <w:p w:rsidR="009B3115" w:rsidRDefault="009B3115">
      <w:pPr>
        <w:pStyle w:val="Standard"/>
        <w:ind w:left="720" w:firstLine="720"/>
        <w:jc w:val="both"/>
      </w:pPr>
    </w:p>
    <w:p w:rsidR="009B3115" w:rsidRDefault="009B3115">
      <w:pPr>
        <w:pStyle w:val="Standard"/>
        <w:ind w:left="720" w:firstLine="720"/>
        <w:jc w:val="both"/>
      </w:pPr>
    </w:p>
    <w:p w:rsidR="009B3115" w:rsidRDefault="009B3115">
      <w:pPr>
        <w:pStyle w:val="Heading2"/>
        <w:keepNext w:val="0"/>
        <w:keepLines w:val="0"/>
        <w:ind w:left="720" w:firstLine="720"/>
        <w:jc w:val="both"/>
        <w:rPr>
          <w:sz w:val="34"/>
          <w:szCs w:val="34"/>
        </w:rPr>
      </w:pPr>
      <w:bookmarkStart w:id="0" w:name="_umskc3jrismn"/>
      <w:bookmarkEnd w:id="0"/>
    </w:p>
    <w:p w:rsidR="009B3115" w:rsidRDefault="009B3115">
      <w:pPr>
        <w:pStyle w:val="Standard"/>
        <w:jc w:val="both"/>
      </w:pPr>
    </w:p>
    <w:p w:rsidR="009B3115" w:rsidRDefault="009B3115">
      <w:pPr>
        <w:pStyle w:val="Standard"/>
        <w:jc w:val="both"/>
      </w:pPr>
    </w:p>
    <w:p w:rsidR="009B3115" w:rsidRDefault="000F14E1">
      <w:pPr>
        <w:pStyle w:val="Standard"/>
        <w:jc w:val="both"/>
      </w:pPr>
      <w:r>
        <w:tab/>
      </w:r>
      <w:r>
        <w:tab/>
        <w:t>Taskuri:</w:t>
      </w:r>
    </w:p>
    <w:p w:rsidR="009B3115" w:rsidRDefault="009B3115">
      <w:pPr>
        <w:pStyle w:val="Standard"/>
        <w:jc w:val="both"/>
      </w:pPr>
    </w:p>
    <w:p w:rsidR="009B3115" w:rsidRDefault="009B3115">
      <w:pPr>
        <w:pStyle w:val="Standard"/>
        <w:jc w:val="both"/>
      </w:pPr>
    </w:p>
    <w:p w:rsidR="009B3115" w:rsidRDefault="000F14E1">
      <w:pPr>
        <w:pStyle w:val="Standard"/>
        <w:jc w:val="both"/>
      </w:pPr>
      <w:r>
        <w:tab/>
      </w:r>
      <w:r>
        <w:tab/>
      </w:r>
      <w:r>
        <w:tab/>
      </w:r>
    </w:p>
    <w:tbl>
      <w:tblPr>
        <w:tblW w:w="9585" w:type="dxa"/>
        <w:tblLayout w:type="fixed"/>
        <w:tblCellMar>
          <w:left w:w="10" w:type="dxa"/>
          <w:right w:w="10" w:type="dxa"/>
        </w:tblCellMar>
        <w:tblLook w:val="0000" w:firstRow="0" w:lastRow="0" w:firstColumn="0" w:lastColumn="0" w:noHBand="0" w:noVBand="0"/>
      </w:tblPr>
      <w:tblGrid>
        <w:gridCol w:w="3195"/>
        <w:gridCol w:w="3195"/>
        <w:gridCol w:w="3195"/>
      </w:tblGrid>
      <w:tr w:rsidR="009B3115">
        <w:tblPrEx>
          <w:tblCellMar>
            <w:top w:w="0" w:type="dxa"/>
            <w:bottom w:w="0" w:type="dxa"/>
          </w:tblCellMar>
        </w:tblPrEx>
        <w:trPr>
          <w:tblHeader/>
        </w:trPr>
        <w:tc>
          <w:tcPr>
            <w:tcW w:w="3195" w:type="dxa"/>
            <w:tcBorders>
              <w:top w:val="single" w:sz="8" w:space="0" w:color="FFFFFF"/>
              <w:left w:val="single" w:sz="8" w:space="0" w:color="FFFFFF"/>
              <w:bottom w:val="single" w:sz="8" w:space="0" w:color="000000"/>
              <w:right w:val="single" w:sz="8" w:space="0" w:color="000000"/>
            </w:tcBorders>
            <w:shd w:val="clear" w:color="auto" w:fill="FFFFFF"/>
            <w:tcMar>
              <w:top w:w="100" w:type="dxa"/>
              <w:left w:w="100" w:type="dxa"/>
              <w:bottom w:w="100" w:type="dxa"/>
              <w:right w:w="100" w:type="dxa"/>
            </w:tcMar>
          </w:tcPr>
          <w:p w:rsidR="009B3115" w:rsidRDefault="009B3115">
            <w:pPr>
              <w:pStyle w:val="Standard"/>
              <w:jc w:val="both"/>
            </w:pPr>
          </w:p>
        </w:tc>
        <w:tc>
          <w:tcPr>
            <w:tcW w:w="319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9B3115" w:rsidRDefault="000F14E1">
            <w:pPr>
              <w:pStyle w:val="Standard"/>
              <w:jc w:val="both"/>
            </w:pPr>
            <w:r>
              <w:t>Anotn-Dedea Mihnea</w:t>
            </w:r>
          </w:p>
        </w:tc>
        <w:tc>
          <w:tcPr>
            <w:tcW w:w="319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9B3115" w:rsidRDefault="000F14E1">
            <w:pPr>
              <w:pStyle w:val="Standard"/>
              <w:jc w:val="both"/>
            </w:pPr>
            <w:r>
              <w:t>Prisacariu Rares</w:t>
            </w:r>
          </w:p>
        </w:tc>
      </w:tr>
      <w:tr w:rsidR="009B3115">
        <w:tblPrEx>
          <w:tblCellMar>
            <w:top w:w="0" w:type="dxa"/>
            <w:bottom w:w="0" w:type="dxa"/>
          </w:tblCellMar>
        </w:tblPrEx>
        <w:trPr>
          <w:tblHeader/>
        </w:trPr>
        <w:tc>
          <w:tcPr>
            <w:tcW w:w="319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9B3115" w:rsidRDefault="000F14E1">
            <w:pPr>
              <w:pStyle w:val="Standard"/>
              <w:jc w:val="both"/>
            </w:pPr>
            <w:r>
              <w:t>S8</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Implementare Harta 1</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Meniu principal(UI)</w:t>
            </w:r>
          </w:p>
        </w:tc>
      </w:tr>
      <w:tr w:rsidR="009B3115">
        <w:tblPrEx>
          <w:tblCellMar>
            <w:top w:w="0" w:type="dxa"/>
            <w:bottom w:w="0" w:type="dxa"/>
          </w:tblCellMar>
        </w:tblPrEx>
        <w:trPr>
          <w:tblHeader/>
        </w:trPr>
        <w:tc>
          <w:tcPr>
            <w:tcW w:w="319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9B3115" w:rsidRDefault="000F14E1">
            <w:pPr>
              <w:pStyle w:val="Standard"/>
              <w:jc w:val="both"/>
            </w:pPr>
            <w:r>
              <w:t>S9</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Camera(isometric)</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Depasarea pers principal</w:t>
            </w:r>
          </w:p>
        </w:tc>
      </w:tr>
      <w:tr w:rsidR="009B3115">
        <w:tblPrEx>
          <w:tblCellMar>
            <w:top w:w="0" w:type="dxa"/>
            <w:bottom w:w="0" w:type="dxa"/>
          </w:tblCellMar>
        </w:tblPrEx>
        <w:trPr>
          <w:tblHeader/>
        </w:trPr>
        <w:tc>
          <w:tcPr>
            <w:tcW w:w="319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9B3115" w:rsidRDefault="000F14E1">
            <w:pPr>
              <w:pStyle w:val="Standard"/>
              <w:jc w:val="both"/>
            </w:pPr>
            <w:r>
              <w:t>S10</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Implementarea celelate niveluri + factory pentru inamici(+creeare/gasire sprteuri harti)</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Inamici, caract principal(+creeare/gasire sprteuri inamici,caracter principal(finisare))</w:t>
            </w:r>
          </w:p>
        </w:tc>
      </w:tr>
      <w:tr w:rsidR="009B3115">
        <w:tblPrEx>
          <w:tblCellMar>
            <w:top w:w="0" w:type="dxa"/>
            <w:bottom w:w="0" w:type="dxa"/>
          </w:tblCellMar>
        </w:tblPrEx>
        <w:trPr>
          <w:trHeight w:val="440"/>
          <w:tblHeader/>
        </w:trPr>
        <w:tc>
          <w:tcPr>
            <w:tcW w:w="3195" w:type="dxa"/>
            <w:vMerge w:val="restart"/>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9B3115" w:rsidRDefault="000F14E1">
            <w:pPr>
              <w:pStyle w:val="Standard"/>
              <w:jc w:val="both"/>
            </w:pPr>
            <w:r>
              <w:t>S11</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 xml:space="preserve">Coliziuni cu </w:t>
            </w:r>
            <w:r>
              <w:t>imprejurul, abilitati primite dupa bossi</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Coliziun d.p.d.v Damage</w:t>
            </w:r>
          </w:p>
        </w:tc>
      </w:tr>
      <w:tr w:rsidR="009B3115">
        <w:tblPrEx>
          <w:tblCellMar>
            <w:top w:w="0" w:type="dxa"/>
            <w:bottom w:w="0" w:type="dxa"/>
          </w:tblCellMar>
        </w:tblPrEx>
        <w:trPr>
          <w:trHeight w:val="440"/>
          <w:tblHeader/>
        </w:trPr>
        <w:tc>
          <w:tcPr>
            <w:tcW w:w="3195" w:type="dxa"/>
            <w:vMerge/>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000000" w:rsidRDefault="000F14E1">
            <w:pPr>
              <w:widowControl w:val="0"/>
            </w:pPr>
          </w:p>
        </w:tc>
        <w:tc>
          <w:tcPr>
            <w:tcW w:w="63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 xml:space="preserve">                                     Bossi + Arene</w:t>
            </w:r>
          </w:p>
        </w:tc>
      </w:tr>
      <w:tr w:rsidR="009B3115">
        <w:tblPrEx>
          <w:tblCellMar>
            <w:top w:w="0" w:type="dxa"/>
            <w:bottom w:w="0" w:type="dxa"/>
          </w:tblCellMar>
        </w:tblPrEx>
        <w:trPr>
          <w:tblHeader/>
        </w:trPr>
        <w:tc>
          <w:tcPr>
            <w:tcW w:w="319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9B3115" w:rsidRDefault="000F14E1">
            <w:pPr>
              <w:pStyle w:val="Standard"/>
              <w:jc w:val="both"/>
            </w:pPr>
            <w:r>
              <w:t>S12</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Slavarea/incaracare</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Slavarea/incaracarea</w:t>
            </w:r>
          </w:p>
        </w:tc>
      </w:tr>
      <w:tr w:rsidR="009B3115">
        <w:tblPrEx>
          <w:tblCellMar>
            <w:top w:w="0" w:type="dxa"/>
            <w:bottom w:w="0" w:type="dxa"/>
          </w:tblCellMar>
        </w:tblPrEx>
        <w:trPr>
          <w:trHeight w:val="440"/>
        </w:trPr>
        <w:tc>
          <w:tcPr>
            <w:tcW w:w="319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rsidR="009B3115" w:rsidRDefault="000F14E1">
            <w:pPr>
              <w:pStyle w:val="Standard"/>
              <w:jc w:val="both"/>
            </w:pPr>
            <w:r>
              <w:t>S13</w:t>
            </w:r>
          </w:p>
        </w:tc>
        <w:tc>
          <w:tcPr>
            <w:tcW w:w="63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B3115" w:rsidRDefault="000F14E1">
            <w:pPr>
              <w:pStyle w:val="Standard"/>
              <w:jc w:val="both"/>
            </w:pPr>
            <w:r>
              <w:t xml:space="preserve">                    FInisarea + Tratare exceptii</w:t>
            </w:r>
          </w:p>
        </w:tc>
      </w:tr>
    </w:tbl>
    <w:p w:rsidR="009B3115" w:rsidRDefault="009B3115">
      <w:pPr>
        <w:pStyle w:val="Standard"/>
        <w:spacing w:before="240" w:after="240"/>
        <w:jc w:val="both"/>
      </w:pPr>
    </w:p>
    <w:p w:rsidR="009B3115" w:rsidRDefault="009B3115">
      <w:pPr>
        <w:pStyle w:val="Standard"/>
        <w:spacing w:before="240" w:after="240"/>
        <w:jc w:val="both"/>
      </w:pPr>
    </w:p>
    <w:p w:rsidR="009B3115" w:rsidRDefault="000F14E1">
      <w:pPr>
        <w:pStyle w:val="Standard"/>
        <w:spacing w:before="240" w:after="240"/>
        <w:ind w:firstLine="720"/>
        <w:jc w:val="both"/>
      </w:pPr>
      <w:r>
        <w:rPr>
          <w:b/>
          <w:bCs/>
        </w:rPr>
        <w:t>Inamicii principali</w:t>
      </w:r>
      <w:r>
        <w:rPr>
          <w:sz w:val="26"/>
          <w:szCs w:val="26"/>
        </w:rPr>
        <w:t>:</w:t>
      </w:r>
    </w:p>
    <w:p w:rsidR="009B3115" w:rsidRDefault="009B3115">
      <w:pPr>
        <w:pStyle w:val="Standard"/>
        <w:spacing w:before="240" w:after="240"/>
        <w:jc w:val="both"/>
        <w:rPr>
          <w:sz w:val="26"/>
          <w:szCs w:val="26"/>
        </w:rPr>
      </w:pPr>
    </w:p>
    <w:p w:rsidR="009B3115" w:rsidRDefault="000F14E1">
      <w:pPr>
        <w:pStyle w:val="Standard"/>
        <w:spacing w:before="240" w:after="240"/>
        <w:ind w:left="720" w:firstLine="720"/>
        <w:jc w:val="both"/>
      </w:pPr>
      <w:r>
        <w:rPr>
          <w:b/>
          <w:bCs/>
        </w:rPr>
        <w:t xml:space="preserve">Un </w:t>
      </w:r>
      <w:r>
        <w:rPr>
          <w:b/>
          <w:bCs/>
        </w:rPr>
        <w:t xml:space="preserve">amalgam dintre un om, șenile de tanc, țevi de eșapament și armament greu. Lupta cu </w:t>
      </w:r>
      <w:r>
        <w:rPr>
          <w:sz w:val="26"/>
          <w:szCs w:val="26"/>
        </w:rPr>
        <w:t xml:space="preserve">Aldwulf Witmund </w:t>
      </w:r>
      <w:r>
        <w:rPr>
          <w:b/>
          <w:bCs/>
        </w:rPr>
        <w:t>are loc în tranșee, o arenă plină de cratere, noroi și sârmă ghimpată.</w:t>
      </w:r>
    </w:p>
    <w:p w:rsidR="009B3115" w:rsidRDefault="000F14E1">
      <w:pPr>
        <w:pStyle w:val="Standard"/>
        <w:numPr>
          <w:ilvl w:val="0"/>
          <w:numId w:val="5"/>
        </w:numPr>
        <w:spacing w:before="240"/>
        <w:jc w:val="both"/>
        <w:rPr>
          <w:b/>
          <w:bCs/>
        </w:rPr>
      </w:pPr>
      <w:r>
        <w:rPr>
          <w:b/>
          <w:bCs/>
        </w:rPr>
        <w:t>Aldwulf este lent, dar posedă o armură impenetrabilă (piese groase de tanc). El folose</w:t>
      </w:r>
      <w:r>
        <w:rPr>
          <w:b/>
          <w:bCs/>
        </w:rPr>
        <w:t>ș</w:t>
      </w:r>
      <w:r>
        <w:rPr>
          <w:b/>
          <w:bCs/>
        </w:rPr>
        <w:t>te atacuri devastatoare de la distanță (proiectile de artilerie) și foloseste un Dash inspre jucatorului.</w:t>
      </w:r>
    </w:p>
    <w:p w:rsidR="009B3115" w:rsidRDefault="000F14E1">
      <w:pPr>
        <w:pStyle w:val="Standard"/>
        <w:numPr>
          <w:ilvl w:val="0"/>
          <w:numId w:val="3"/>
        </w:numPr>
        <w:spacing w:after="240"/>
        <w:jc w:val="both"/>
        <w:rPr>
          <w:b/>
          <w:bCs/>
        </w:rPr>
      </w:pPr>
      <w:r>
        <w:rPr>
          <w:b/>
          <w:bCs/>
        </w:rPr>
        <w:t>Jucătorul trebuie să folosească mediul (peretii din sarma ghimpata) pentru a-l face pe Aldwulf să se blocheze temporar. Odată blocat, îi poți ataca „</w:t>
      </w:r>
      <w:r>
        <w:rPr>
          <w:b/>
          <w:bCs/>
        </w:rPr>
        <w:t>conductele de răcire” vulnerabile situate pe spatele lui.</w:t>
      </w:r>
    </w:p>
    <w:p w:rsidR="009B3115" w:rsidRDefault="009B3115">
      <w:pPr>
        <w:pStyle w:val="Standard"/>
        <w:spacing w:before="240" w:after="240"/>
        <w:ind w:left="720"/>
        <w:jc w:val="both"/>
        <w:rPr>
          <w:b/>
          <w:bCs/>
        </w:rPr>
      </w:pPr>
    </w:p>
    <w:p w:rsidR="009B3115" w:rsidRDefault="009B3115">
      <w:pPr>
        <w:pStyle w:val="Heading3"/>
        <w:keepNext w:val="0"/>
        <w:keepLines w:val="0"/>
        <w:jc w:val="both"/>
        <w:rPr>
          <w:sz w:val="26"/>
          <w:szCs w:val="26"/>
        </w:rPr>
      </w:pPr>
      <w:bookmarkStart w:id="1" w:name="_sal23r5xmcvm"/>
      <w:bookmarkEnd w:id="1"/>
    </w:p>
    <w:p w:rsidR="009B3115" w:rsidRDefault="000F14E1">
      <w:pPr>
        <w:pStyle w:val="Standard"/>
        <w:spacing w:before="240" w:after="240"/>
        <w:ind w:left="720" w:firstLine="720"/>
        <w:jc w:val="both"/>
        <w:rPr>
          <w:b/>
          <w:bCs/>
        </w:rPr>
      </w:pPr>
      <w:r>
        <w:rPr>
          <w:b/>
          <w:bCs/>
        </w:rPr>
        <w:t>Lupta cu Zagos are loc adânc sub Pustiul Toxic, într-o o rețea de peșteri uriașe, singurul loc unde aerul este suficient de purificat de filtrele organice ale insectelor pentru ca tu să poți respi</w:t>
      </w:r>
      <w:r>
        <w:rPr>
          <w:b/>
          <w:bCs/>
        </w:rPr>
        <w:t>ra fără mască. Zagos nu este doar liderul roiului; el este un parazit masiv care își devorează propriii "copii" pentru a supraviețui și a crește.</w:t>
      </w:r>
    </w:p>
    <w:p w:rsidR="009B3115" w:rsidRDefault="000F14E1">
      <w:pPr>
        <w:pStyle w:val="Standard"/>
        <w:numPr>
          <w:ilvl w:val="0"/>
          <w:numId w:val="6"/>
        </w:numPr>
        <w:spacing w:before="240"/>
        <w:jc w:val="both"/>
        <w:rPr>
          <w:b/>
          <w:bCs/>
        </w:rPr>
      </w:pPr>
      <w:r>
        <w:rPr>
          <w:b/>
          <w:bCs/>
        </w:rPr>
        <w:t xml:space="preserve">Este un prădător agil, asemănător unui miriapod gigantic amestecat cu o calugarita. Atacă fulgerător cu </w:t>
      </w:r>
      <w:r>
        <w:rPr>
          <w:b/>
          <w:bCs/>
        </w:rPr>
        <w:t>clești ascuțiți și face salturi uriașe de pe pereți.</w:t>
      </w:r>
    </w:p>
    <w:p w:rsidR="009B3115" w:rsidRDefault="000F14E1">
      <w:pPr>
        <w:pStyle w:val="Standard"/>
        <w:numPr>
          <w:ilvl w:val="0"/>
          <w:numId w:val="1"/>
        </w:numPr>
        <w:spacing w:after="240"/>
        <w:jc w:val="both"/>
      </w:pPr>
      <w:r>
        <w:rPr>
          <w:b/>
          <w:bCs/>
        </w:rPr>
        <w:t>Jucatorul v-a trebuii sa fie atent la atacurile rapide ale acestui si la roiul care este infuriat de atacul asupra liderului si sa gaseasca momentele in care acesta sta pe loc pentru a il ataca.</w:t>
      </w:r>
    </w:p>
    <w:p w:rsidR="009B3115" w:rsidRDefault="009B3115">
      <w:pPr>
        <w:pStyle w:val="Standard"/>
        <w:spacing w:before="240" w:after="240"/>
        <w:jc w:val="both"/>
        <w:rPr>
          <w:b/>
          <w:bCs/>
        </w:rPr>
      </w:pPr>
    </w:p>
    <w:p w:rsidR="009B3115" w:rsidRDefault="009B3115">
      <w:pPr>
        <w:pStyle w:val="Standard"/>
        <w:spacing w:before="240" w:after="240"/>
        <w:jc w:val="both"/>
        <w:rPr>
          <w:b/>
          <w:bCs/>
        </w:rPr>
      </w:pPr>
    </w:p>
    <w:p w:rsidR="009B3115" w:rsidRDefault="000F14E1">
      <w:pPr>
        <w:pStyle w:val="Standard"/>
        <w:spacing w:before="240" w:after="240"/>
        <w:ind w:firstLine="720"/>
        <w:jc w:val="both"/>
        <w:rPr>
          <w:b/>
          <w:bCs/>
        </w:rPr>
      </w:pPr>
      <w:r>
        <w:rPr>
          <w:b/>
          <w:bCs/>
        </w:rPr>
        <w:t>Lomina</w:t>
      </w:r>
      <w:r>
        <w:rPr>
          <w:b/>
          <w:bCs/>
        </w:rPr>
        <w:t>r te așteaptă în Altarul Sacrificiului, pictat cu sânge și înconjurat de statui macabre ridicate în cinstea lui Uriel. Aerul este gros de cenușă și incantații șoptite.</w:t>
      </w:r>
    </w:p>
    <w:p w:rsidR="009B3115" w:rsidRDefault="000F14E1">
      <w:pPr>
        <w:pStyle w:val="Standard"/>
        <w:spacing w:before="240" w:after="240"/>
        <w:jc w:val="both"/>
        <w:rPr>
          <w:b/>
          <w:bCs/>
        </w:rPr>
      </w:pPr>
      <w:r>
        <w:rPr>
          <w:b/>
          <w:bCs/>
        </w:rPr>
        <w:t>Faza 1: Profetul Fanaticilor</w:t>
      </w:r>
    </w:p>
    <w:p w:rsidR="009B3115" w:rsidRDefault="000F14E1">
      <w:pPr>
        <w:pStyle w:val="Standard"/>
        <w:numPr>
          <w:ilvl w:val="0"/>
          <w:numId w:val="7"/>
        </w:numPr>
        <w:spacing w:before="240"/>
        <w:jc w:val="both"/>
        <w:rPr>
          <w:b/>
          <w:bCs/>
        </w:rPr>
      </w:pPr>
      <w:r>
        <w:rPr>
          <w:b/>
          <w:bCs/>
        </w:rPr>
        <w:t>Lominar plutește deasupra solului, înconjurat de un scut ma</w:t>
      </w:r>
      <w:r>
        <w:rPr>
          <w:b/>
          <w:bCs/>
        </w:rPr>
        <w:t>gic impenetrabil. Sute de adepți ai cultului se aruncă orbește spre tine.</w:t>
      </w:r>
    </w:p>
    <w:p w:rsidR="009B3115" w:rsidRDefault="000F14E1">
      <w:pPr>
        <w:pStyle w:val="Standard"/>
        <w:numPr>
          <w:ilvl w:val="0"/>
          <w:numId w:val="2"/>
        </w:numPr>
        <w:spacing w:after="240"/>
        <w:jc w:val="both"/>
        <w:rPr>
          <w:b/>
          <w:bCs/>
        </w:rPr>
      </w:pPr>
      <w:r>
        <w:rPr>
          <w:b/>
          <w:bCs/>
        </w:rPr>
        <w:t>Dupa ce un anumit numar de cultisti au fost infranti, lominar face sacrificiul suprem si is ofera propria viata pentru a il aduce pe Uriel sa il posede.</w:t>
      </w:r>
    </w:p>
    <w:p w:rsidR="009B3115" w:rsidRDefault="009B3115">
      <w:pPr>
        <w:pStyle w:val="Standard"/>
        <w:spacing w:before="240" w:after="240"/>
        <w:jc w:val="both"/>
        <w:rPr>
          <w:b/>
          <w:bCs/>
        </w:rPr>
      </w:pPr>
    </w:p>
    <w:p w:rsidR="009B3115" w:rsidRDefault="000F14E1">
      <w:pPr>
        <w:pStyle w:val="Standard"/>
        <w:spacing w:before="240" w:after="240"/>
        <w:jc w:val="both"/>
        <w:rPr>
          <w:b/>
          <w:bCs/>
        </w:rPr>
      </w:pPr>
      <w:r>
        <w:rPr>
          <w:b/>
          <w:bCs/>
        </w:rPr>
        <w:t>Faza 2: Uriel</w:t>
      </w:r>
    </w:p>
    <w:p w:rsidR="009B3115" w:rsidRDefault="000F14E1">
      <w:pPr>
        <w:pStyle w:val="Standard"/>
        <w:numPr>
          <w:ilvl w:val="0"/>
          <w:numId w:val="8"/>
        </w:numPr>
        <w:spacing w:before="240"/>
        <w:jc w:val="both"/>
        <w:rPr>
          <w:b/>
          <w:bCs/>
        </w:rPr>
      </w:pPr>
      <w:r>
        <w:rPr>
          <w:b/>
          <w:bCs/>
        </w:rPr>
        <w:t>Corpul lui Lom</w:t>
      </w:r>
      <w:r>
        <w:rPr>
          <w:b/>
          <w:bCs/>
        </w:rPr>
        <w:t xml:space="preserve">inar este invelit intr-o bila intunecata, care duap cateva secunde lasa loc unei siluete umbroase, cu aripi de corb și o coasă din energie pură.  Loviturile lui trec prin obstacole si are atacuri care lasa umbre care iti scad constant din viata.(îți scade </w:t>
      </w:r>
      <w:r>
        <w:rPr>
          <w:b/>
          <w:bCs/>
        </w:rPr>
        <w:t>viața maximă temporar).</w:t>
      </w:r>
    </w:p>
    <w:p w:rsidR="009B3115" w:rsidRDefault="000F14E1">
      <w:pPr>
        <w:pStyle w:val="Standard"/>
        <w:numPr>
          <w:ilvl w:val="0"/>
          <w:numId w:val="4"/>
        </w:numPr>
        <w:spacing w:after="240"/>
        <w:jc w:val="both"/>
        <w:rPr>
          <w:b/>
          <w:bCs/>
        </w:rPr>
      </w:pPr>
      <w:r>
        <w:rPr>
          <w:b/>
          <w:bCs/>
        </w:rPr>
        <w:t>O bătălie intensa in care trebuie ca jucatorul sa il atace pe Uriel in momentele dintre atacuri fara sa stea prea mult in umbre.</w:t>
      </w:r>
    </w:p>
    <w:p w:rsidR="009B3115" w:rsidRDefault="009B3115">
      <w:pPr>
        <w:pStyle w:val="Standard"/>
        <w:spacing w:before="240" w:after="240"/>
        <w:ind w:left="720"/>
        <w:jc w:val="both"/>
        <w:rPr>
          <w:b/>
          <w:bCs/>
        </w:rPr>
      </w:pPr>
    </w:p>
    <w:p w:rsidR="009B3115" w:rsidRDefault="000F14E1">
      <w:pPr>
        <w:pStyle w:val="Standard"/>
        <w:spacing w:before="240" w:after="240"/>
        <w:jc w:val="both"/>
        <w:rPr>
          <w:b/>
          <w:bCs/>
        </w:rPr>
      </w:pPr>
      <w:r>
        <w:rPr>
          <w:b/>
          <w:bCs/>
        </w:rPr>
        <w:t>Mecanici:</w:t>
      </w:r>
    </w:p>
    <w:p w:rsidR="009B3115" w:rsidRDefault="000F14E1">
      <w:pPr>
        <w:pStyle w:val="Standard"/>
        <w:spacing w:before="240" w:after="240"/>
        <w:jc w:val="both"/>
        <w:rPr>
          <w:b/>
          <w:bCs/>
        </w:rPr>
      </w:pPr>
      <w:r>
        <w:rPr>
          <w:b/>
          <w:bCs/>
        </w:rPr>
        <w:tab/>
        <w:t>Combatul din joc este initial foarte simplu, jucatorul avand doar o sabie si putand sa al</w:t>
      </w:r>
      <w:r>
        <w:rPr>
          <w:b/>
          <w:bCs/>
        </w:rPr>
        <w:t>erge. Dupa fiecare boss, jucatorul deblocheaya abilitati noi pentru a il ajuta in luptele urmatoare. Ordinea dorita de a infrange bosii este mai intai Aldwulf, apoi Zagos, iar cel din urma Lominar si Uriel, dar aceasta progresie nu este foratata. Jucatorul</w:t>
      </w:r>
      <w:r>
        <w:rPr>
          <w:b/>
          <w:bCs/>
        </w:rPr>
        <w:t xml:space="preserve"> este liber sa mearga in ce zona vrea oricand, dar abilitatile primite de la bosii anteriori in progeresia intentionata v-or face luptele mult mai usoare.</w:t>
      </w:r>
    </w:p>
    <w:p w:rsidR="009B3115" w:rsidRDefault="000F14E1">
      <w:pPr>
        <w:pStyle w:val="Standard"/>
        <w:spacing w:before="240" w:after="240"/>
        <w:ind w:firstLine="720"/>
        <w:jc w:val="both"/>
        <w:rPr>
          <w:b/>
          <w:bCs/>
        </w:rPr>
      </w:pPr>
      <w:r>
        <w:rPr>
          <w:b/>
          <w:bCs/>
        </w:rPr>
        <w:t>Abilitatile primite de la bosi vor fi:</w:t>
      </w:r>
    </w:p>
    <w:p w:rsidR="009B3115" w:rsidRDefault="000F14E1">
      <w:pPr>
        <w:pStyle w:val="Standard"/>
        <w:spacing w:before="240" w:after="240"/>
        <w:ind w:firstLine="720"/>
        <w:jc w:val="both"/>
        <w:rPr>
          <w:b/>
          <w:bCs/>
        </w:rPr>
      </w:pPr>
      <w:r>
        <w:rPr>
          <w:b/>
          <w:bCs/>
        </w:rPr>
        <w:t>-De la Aldwulf, un dash invincibil</w:t>
      </w:r>
    </w:p>
    <w:p w:rsidR="009B3115" w:rsidRDefault="000F14E1">
      <w:pPr>
        <w:pStyle w:val="Standard"/>
        <w:spacing w:before="240" w:after="240"/>
        <w:ind w:firstLine="720"/>
        <w:jc w:val="both"/>
        <w:rPr>
          <w:b/>
          <w:bCs/>
        </w:rPr>
      </w:pPr>
      <w:r>
        <w:rPr>
          <w:b/>
          <w:bCs/>
        </w:rPr>
        <w:t>-De la Zagos, un atac rang</w:t>
      </w:r>
      <w:r>
        <w:rPr>
          <w:b/>
          <w:bCs/>
        </w:rPr>
        <w:t>ed</w:t>
      </w:r>
    </w:p>
    <w:p w:rsidR="009B3115" w:rsidRDefault="000F14E1">
      <w:pPr>
        <w:pStyle w:val="Standard"/>
        <w:spacing w:before="240" w:after="240"/>
        <w:ind w:firstLine="720"/>
        <w:jc w:val="both"/>
        <w:rPr>
          <w:b/>
          <w:bCs/>
        </w:rPr>
      </w:pPr>
      <w:r>
        <w:rPr>
          <w:b/>
          <w:bCs/>
        </w:rPr>
        <w:t xml:space="preserve">-De la Uriel nu va fi nicun reward decat fragmentul pentru repararea artefactului  </w:t>
      </w:r>
    </w:p>
    <w:p w:rsidR="009B3115" w:rsidRDefault="000F14E1">
      <w:pPr>
        <w:pStyle w:val="Standard"/>
        <w:spacing w:before="240" w:after="240"/>
        <w:ind w:firstLine="720"/>
        <w:jc w:val="both"/>
      </w:pPr>
      <w:r>
        <w:rPr>
          <w:noProof/>
        </w:rPr>
        <w:drawing>
          <wp:inline distT="0" distB="0" distL="0" distR="0">
            <wp:extent cx="3942344" cy="5781934"/>
            <wp:effectExtent l="0" t="5395" r="0" b="0"/>
            <wp:docPr id="1" name="image2.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rot="5400000">
                      <a:off x="0" y="0"/>
                      <a:ext cx="3942344" cy="5781934"/>
                    </a:xfrm>
                    <a:prstGeom prst="rect">
                      <a:avLst/>
                    </a:prstGeom>
                    <a:noFill/>
                    <a:ln>
                      <a:noFill/>
                    </a:ln>
                  </pic:spPr>
                </pic:pic>
              </a:graphicData>
            </a:graphic>
          </wp:inline>
        </w:drawing>
      </w:r>
    </w:p>
    <w:p w:rsidR="009B3115" w:rsidRDefault="000F14E1">
      <w:pPr>
        <w:pStyle w:val="Standard"/>
        <w:spacing w:before="240" w:after="240"/>
        <w:ind w:firstLine="720"/>
        <w:jc w:val="both"/>
        <w:rPr>
          <w:b/>
          <w:bCs/>
        </w:rPr>
      </w:pPr>
      <w:r>
        <w:rPr>
          <w:b/>
          <w:bCs/>
        </w:rPr>
        <w:t>Schiță caracter principal + abilități deblocate pe parcurs</w:t>
      </w:r>
    </w:p>
    <w:p w:rsidR="009B3115" w:rsidRDefault="009B3115">
      <w:pPr>
        <w:pStyle w:val="Standard"/>
        <w:jc w:val="both"/>
      </w:pPr>
    </w:p>
    <w:p w:rsidR="009B3115" w:rsidRDefault="000F14E1">
      <w:pPr>
        <w:pStyle w:val="Standard"/>
        <w:jc w:val="both"/>
      </w:pPr>
      <w:r>
        <w:rPr>
          <w:noProof/>
        </w:rPr>
        <w:drawing>
          <wp:inline distT="0" distB="0" distL="0" distR="0">
            <wp:extent cx="5419831" cy="4326117"/>
            <wp:effectExtent l="0" t="0" r="9419" b="0"/>
            <wp:docPr id="2" name="image3.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r="11445" b="3261"/>
                    <a:stretch>
                      <a:fillRect/>
                    </a:stretch>
                  </pic:blipFill>
                  <pic:spPr>
                    <a:xfrm>
                      <a:off x="0" y="0"/>
                      <a:ext cx="5419831" cy="4326117"/>
                    </a:xfrm>
                    <a:prstGeom prst="rect">
                      <a:avLst/>
                    </a:prstGeom>
                    <a:noFill/>
                    <a:ln>
                      <a:noFill/>
                      <a:prstDash/>
                    </a:ln>
                  </pic:spPr>
                </pic:pic>
              </a:graphicData>
            </a:graphic>
          </wp:inline>
        </w:drawing>
      </w:r>
    </w:p>
    <w:p w:rsidR="009B3115" w:rsidRDefault="000F14E1">
      <w:pPr>
        <w:pStyle w:val="Standard"/>
        <w:jc w:val="both"/>
      </w:pPr>
      <w:r>
        <w:t>Schiță hub + primul nivel</w:t>
      </w:r>
    </w:p>
    <w:p w:rsidR="009B3115" w:rsidRDefault="000F14E1">
      <w:pPr>
        <w:pStyle w:val="Standard"/>
        <w:jc w:val="both"/>
      </w:pPr>
      <w:r>
        <w:rPr>
          <w:noProof/>
        </w:rPr>
        <w:drawing>
          <wp:inline distT="0" distB="0" distL="0" distR="0">
            <wp:extent cx="4266681" cy="5688390"/>
            <wp:effectExtent l="0" t="0" r="519" b="7560"/>
            <wp:docPr id="3" name="image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266681" cy="5688390"/>
                    </a:xfrm>
                    <a:prstGeom prst="rect">
                      <a:avLst/>
                    </a:prstGeom>
                    <a:noFill/>
                    <a:ln>
                      <a:noFill/>
                      <a:prstDash/>
                    </a:ln>
                  </pic:spPr>
                </pic:pic>
              </a:graphicData>
            </a:graphic>
          </wp:inline>
        </w:drawing>
      </w:r>
      <w:r>
        <w:rPr>
          <w:noProof/>
        </w:rPr>
        <w:drawing>
          <wp:inline distT="0" distB="0" distL="0" distR="0">
            <wp:extent cx="4228551" cy="5635812"/>
            <wp:effectExtent l="0" t="0" r="549" b="2988"/>
            <wp:docPr id="4" name="image5.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4228551" cy="5635812"/>
                    </a:xfrm>
                    <a:prstGeom prst="rect">
                      <a:avLst/>
                    </a:prstGeom>
                    <a:noFill/>
                    <a:ln>
                      <a:noFill/>
                      <a:prstDash/>
                    </a:ln>
                  </pic:spPr>
                </pic:pic>
              </a:graphicData>
            </a:graphic>
          </wp:inline>
        </w:drawing>
      </w:r>
      <w:r>
        <w:rPr>
          <w:noProof/>
        </w:rPr>
        <w:drawing>
          <wp:inline distT="0" distB="0" distL="0" distR="0">
            <wp:extent cx="4685751" cy="6244529"/>
            <wp:effectExtent l="0" t="0" r="549" b="3871"/>
            <wp:docPr id="5" name="image6.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685751" cy="6244529"/>
                    </a:xfrm>
                    <a:prstGeom prst="rect">
                      <a:avLst/>
                    </a:prstGeom>
                    <a:noFill/>
                    <a:ln>
                      <a:noFill/>
                      <a:prstDash/>
                    </a:ln>
                  </pic:spPr>
                </pic:pic>
              </a:graphicData>
            </a:graphic>
          </wp:inline>
        </w:drawing>
      </w:r>
      <w:r>
        <w:rPr>
          <w:noProof/>
        </w:rPr>
        <w:drawing>
          <wp:inline distT="0" distB="0" distL="0" distR="0">
            <wp:extent cx="4651918" cy="6223680"/>
            <wp:effectExtent l="0" t="0" r="0" b="5670"/>
            <wp:docPr id="6"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r="7327" b="6921"/>
                    <a:stretch>
                      <a:fillRect/>
                    </a:stretch>
                  </pic:blipFill>
                  <pic:spPr>
                    <a:xfrm>
                      <a:off x="0" y="0"/>
                      <a:ext cx="4651918" cy="6223680"/>
                    </a:xfrm>
                    <a:prstGeom prst="rect">
                      <a:avLst/>
                    </a:prstGeom>
                    <a:noFill/>
                    <a:ln>
                      <a:noFill/>
                      <a:prstDash/>
                    </a:ln>
                  </pic:spPr>
                </pic:pic>
              </a:graphicData>
            </a:graphic>
          </wp:inline>
        </w:drawing>
      </w:r>
    </w:p>
    <w:p w:rsidR="009B3115" w:rsidRDefault="009B3115">
      <w:pPr>
        <w:pStyle w:val="Standard"/>
        <w:jc w:val="both"/>
      </w:pPr>
    </w:p>
    <w:sectPr w:rsidR="009B3115">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F14E1">
      <w:r>
        <w:separator/>
      </w:r>
    </w:p>
  </w:endnote>
  <w:endnote w:type="continuationSeparator" w:id="0">
    <w:p w:rsidR="00000000" w:rsidRDefault="000F1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variable"/>
  </w:font>
  <w:font w:name="Liberation Sans">
    <w:charset w:val="00"/>
    <w:family w:val="swiss"/>
    <w:pitch w:val="variable"/>
  </w:font>
  <w:font w:name="Linux Libertine G">
    <w:charset w:val="00"/>
    <w:family w:val="auto"/>
    <w:pitch w:val="variable"/>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F14E1">
      <w:r>
        <w:rPr>
          <w:color w:val="000000"/>
        </w:rPr>
        <w:separator/>
      </w:r>
    </w:p>
  </w:footnote>
  <w:footnote w:type="continuationSeparator" w:id="0">
    <w:p w:rsidR="00000000" w:rsidRDefault="000F14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81424"/>
    <w:multiLevelType w:val="multilevel"/>
    <w:tmpl w:val="9AE4BAB6"/>
    <w:styleLink w:val="WWNum2"/>
    <w:lvl w:ilvl="0">
      <w:numFmt w:val="bullet"/>
      <w:lvlText w:val="●"/>
      <w:lvlJc w:val="left"/>
      <w:pPr>
        <w:ind w:left="720" w:hanging="360"/>
      </w:pPr>
      <w:rPr>
        <w:b/>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271350B6"/>
    <w:multiLevelType w:val="multilevel"/>
    <w:tmpl w:val="2CE0F9C2"/>
    <w:styleLink w:val="WWNum1"/>
    <w:lvl w:ilvl="0">
      <w:numFmt w:val="bullet"/>
      <w:lvlText w:val="●"/>
      <w:lvlJc w:val="left"/>
      <w:pPr>
        <w:ind w:left="720" w:hanging="360"/>
      </w:pPr>
      <w:rPr>
        <w:b/>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3CFA7D3A"/>
    <w:multiLevelType w:val="multilevel"/>
    <w:tmpl w:val="BEC0803A"/>
    <w:styleLink w:val="WWNum3"/>
    <w:lvl w:ilvl="0">
      <w:numFmt w:val="bullet"/>
      <w:lvlText w:val="●"/>
      <w:lvlJc w:val="left"/>
      <w:pPr>
        <w:ind w:left="720" w:hanging="360"/>
      </w:pPr>
      <w:rPr>
        <w:b/>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526E1B80"/>
    <w:multiLevelType w:val="multilevel"/>
    <w:tmpl w:val="891ECAEE"/>
    <w:styleLink w:val="WWNum4"/>
    <w:lvl w:ilvl="0">
      <w:numFmt w:val="bullet"/>
      <w:lvlText w:val="●"/>
      <w:lvlJc w:val="left"/>
      <w:pPr>
        <w:ind w:left="720" w:hanging="360"/>
      </w:pPr>
      <w:rPr>
        <w:b/>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abstractNumId w:val="1"/>
  </w:num>
  <w:num w:numId="2">
    <w:abstractNumId w:val="0"/>
  </w:num>
  <w:num w:numId="3">
    <w:abstractNumId w:val="2"/>
  </w:num>
  <w:num w:numId="4">
    <w:abstractNumId w:val="3"/>
  </w:num>
  <w:num w:numId="5">
    <w:abstractNumId w:val="2"/>
    <w:lvlOverride w:ilvl="0"/>
  </w:num>
  <w:num w:numId="6">
    <w:abstractNumId w:val="1"/>
    <w:lvlOverride w:ilvl="0"/>
  </w:num>
  <w:num w:numId="7">
    <w:abstractNumId w:val="0"/>
    <w:lvlOverride w:ilvl="0"/>
  </w:num>
  <w:num w:numId="8">
    <w:abstractNumId w:val="3"/>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3115"/>
    <w:rsid w:val="000F14E1"/>
    <w:rsid w:val="009B3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7DC1AE-78B3-42D0-8B96-8E18D797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Liberation Serif" w:hAnsi="Liberation Serif" w:cs="Liberation Serif"/>
        <w:sz w:val="24"/>
        <w:szCs w:val="24"/>
        <w:lang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480" w:after="120"/>
      <w:outlineLvl w:val="0"/>
    </w:pPr>
    <w:rPr>
      <w:b/>
      <w:bCs/>
      <w:sz w:val="48"/>
      <w:szCs w:val="48"/>
    </w:rPr>
  </w:style>
  <w:style w:type="paragraph" w:styleId="Heading2">
    <w:name w:val="heading 2"/>
    <w:basedOn w:val="Normal"/>
    <w:next w:val="Standard"/>
    <w:uiPriority w:val="9"/>
    <w:unhideWhenUsed/>
    <w:qFormat/>
    <w:pPr>
      <w:keepNext/>
      <w:keepLines/>
      <w:spacing w:before="360" w:after="80"/>
      <w:outlineLvl w:val="1"/>
    </w:pPr>
    <w:rPr>
      <w:b/>
      <w:bCs/>
      <w:sz w:val="36"/>
      <w:szCs w:val="36"/>
    </w:rPr>
  </w:style>
  <w:style w:type="paragraph" w:styleId="Heading3">
    <w:name w:val="heading 3"/>
    <w:basedOn w:val="Normal"/>
    <w:next w:val="Standard"/>
    <w:uiPriority w:val="9"/>
    <w:unhideWhenUsed/>
    <w:qFormat/>
    <w:pPr>
      <w:keepNext/>
      <w:keepLines/>
      <w:spacing w:before="280" w:after="80"/>
      <w:outlineLvl w:val="2"/>
    </w:pPr>
    <w:rPr>
      <w:b/>
      <w:bCs/>
      <w:sz w:val="28"/>
      <w:szCs w:val="28"/>
    </w:rPr>
  </w:style>
  <w:style w:type="paragraph" w:styleId="Heading4">
    <w:name w:val="heading 4"/>
    <w:basedOn w:val="Normal"/>
    <w:next w:val="Standard"/>
    <w:uiPriority w:val="9"/>
    <w:semiHidden/>
    <w:unhideWhenUsed/>
    <w:qFormat/>
    <w:pPr>
      <w:keepNext/>
      <w:keepLines/>
      <w:spacing w:before="240" w:after="40"/>
      <w:outlineLvl w:val="3"/>
    </w:pPr>
    <w:rPr>
      <w:b/>
      <w:bCs/>
    </w:rPr>
  </w:style>
  <w:style w:type="paragraph" w:styleId="Heading5">
    <w:name w:val="heading 5"/>
    <w:basedOn w:val="Normal"/>
    <w:next w:val="Standard"/>
    <w:uiPriority w:val="9"/>
    <w:semiHidden/>
    <w:unhideWhenUsed/>
    <w:qFormat/>
    <w:pPr>
      <w:keepNext/>
      <w:keepLines/>
      <w:spacing w:before="220" w:after="40"/>
      <w:outlineLvl w:val="4"/>
    </w:pPr>
    <w:rPr>
      <w:b/>
      <w:bCs/>
      <w:sz w:val="22"/>
      <w:szCs w:val="22"/>
    </w:rPr>
  </w:style>
  <w:style w:type="paragraph" w:styleId="Heading6">
    <w:name w:val="heading 6"/>
    <w:basedOn w:val="Normal"/>
    <w:next w:val="Standard"/>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itle">
    <w:name w:val="Title"/>
    <w:basedOn w:val="Normal"/>
    <w:next w:val="Standard"/>
    <w:uiPriority w:val="10"/>
    <w:qFormat/>
    <w:pPr>
      <w:keepNext/>
      <w:keepLines/>
      <w:spacing w:before="480" w:after="120"/>
    </w:pPr>
    <w:rPr>
      <w:b/>
      <w:bCs/>
      <w:sz w:val="72"/>
      <w:szCs w:val="72"/>
    </w:rPr>
  </w:style>
  <w:style w:type="paragraph" w:styleId="Subtitle">
    <w:name w:val="Subtitle"/>
    <w:basedOn w:val="Normal"/>
    <w:next w:val="Standard"/>
    <w:uiPriority w:val="11"/>
    <w:qFormat/>
    <w:pPr>
      <w:keepNext/>
      <w:keepLines/>
      <w:spacing w:before="360" w:after="80"/>
    </w:pPr>
    <w:rPr>
      <w:rFonts w:ascii="Georgia" w:eastAsia="Georgia" w:hAnsi="Georgia" w:cs="Georgia"/>
      <w:i/>
      <w:iCs/>
      <w:color w:val="666666"/>
      <w:sz w:val="48"/>
      <w:szCs w:val="48"/>
    </w:rPr>
  </w:style>
  <w:style w:type="paragraph" w:customStyle="1" w:styleId="TableContents">
    <w:name w:val="Table Contents"/>
    <w:basedOn w:val="Standard"/>
    <w:pPr>
      <w:suppressLineNumbers/>
    </w:pPr>
  </w:style>
  <w:style w:type="character" w:customStyle="1" w:styleId="ListLabel1">
    <w:name w:val="ListLabel 1"/>
    <w:rPr>
      <w:b/>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b/>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b/>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b/>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1350</Words>
  <Characters>7697</Characters>
  <Application>Microsoft Office Word</Application>
  <DocSecurity>0</DocSecurity>
  <Lines>64</Lines>
  <Paragraphs>18</Paragraphs>
  <ScaleCrop>false</ScaleCrop>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cloudconvert_6</cp:lastModifiedBy>
  <cp:revision>1</cp:revision>
  <dcterms:created xsi:type="dcterms:W3CDTF">2026-03-31T12:43:00Z</dcterms:created>
  <dcterms:modified xsi:type="dcterms:W3CDTF">2026-03-31T12:43:00Z</dcterms:modified>
</cp:coreProperties>
</file>