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03F8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Отчет по 1 заданию </w:t>
      </w:r>
    </w:p>
    <w:p w14:paraId="4AB728C8">
      <w:pPr>
        <w:rPr>
          <w:rFonts w:hint="default"/>
          <w:lang w:val="ru-RU"/>
        </w:rPr>
      </w:pPr>
    </w:p>
    <w:p w14:paraId="233E2B49">
      <w:pPr>
        <w:ind w:firstLine="160" w:firstLineChars="50"/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Проектирование базы данных</w:t>
      </w:r>
    </w:p>
    <w:p w14:paraId="3C1434B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Цель выбора базы данных</w:t>
      </w:r>
    </w:p>
    <w:p w14:paraId="4E27FD43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Выбрана SQLite по следующим причинам:</w:t>
      </w:r>
    </w:p>
    <w:p w14:paraId="1DAB9230">
      <w:pPr>
        <w:jc w:val="left"/>
        <w:rPr>
          <w:rFonts w:hint="default"/>
          <w:sz w:val="24"/>
          <w:szCs w:val="24"/>
          <w:lang w:val="ru-RU"/>
        </w:rPr>
      </w:pPr>
    </w:p>
    <w:p w14:paraId="52190597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Простота развертывания - не требует отдельного сервера</w:t>
      </w:r>
    </w:p>
    <w:p w14:paraId="52530F19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Нулевая конфигурация - работает из коробки</w:t>
      </w:r>
    </w:p>
    <w:p w14:paraId="6B25C1F8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Портативность - единый файл базы данных</w:t>
      </w:r>
    </w:p>
    <w:p w14:paraId="4DCC9687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Поддержка ACID - обеспечение целостности данных</w:t>
      </w:r>
    </w:p>
    <w:p w14:paraId="4A8373FC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Бесплатность - open source решение</w:t>
      </w:r>
    </w:p>
    <w:p w14:paraId="5CB58551">
      <w:pPr>
        <w:jc w:val="left"/>
        <w:rPr>
          <w:rFonts w:hint="default"/>
          <w:sz w:val="24"/>
          <w:szCs w:val="24"/>
          <w:lang w:val="ru-RU"/>
        </w:rPr>
      </w:pPr>
    </w:p>
    <w:p w14:paraId="323421A4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Пошаговые действия</w:t>
      </w:r>
    </w:p>
    <w:p w14:paraId="5108B88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Анализ предметной области</w:t>
      </w:r>
    </w:p>
    <w:p w14:paraId="65AA509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Мебельная компания с современными и классическими моделями</w:t>
      </w:r>
    </w:p>
    <w:p w14:paraId="7AB75D0A">
      <w:pPr>
        <w:jc w:val="left"/>
        <w:rPr>
          <w:rFonts w:hint="default"/>
          <w:sz w:val="24"/>
          <w:szCs w:val="24"/>
          <w:lang w:val="ru-RU"/>
        </w:rPr>
      </w:pPr>
    </w:p>
    <w:p w14:paraId="6DA1FF1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Натуральные экологичные материалы</w:t>
      </w:r>
    </w:p>
    <w:p w14:paraId="0A89769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Производственные цехи с оборудованием</w:t>
      </w:r>
    </w:p>
    <w:p w14:paraId="53EDF9D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Учет времени производства</w:t>
      </w:r>
    </w:p>
    <w:p w14:paraId="30C73A1E">
      <w:pPr>
        <w:jc w:val="left"/>
        <w:rPr>
          <w:rFonts w:hint="default"/>
          <w:sz w:val="24"/>
          <w:szCs w:val="24"/>
          <w:lang w:val="ru-RU"/>
        </w:rPr>
      </w:pPr>
    </w:p>
    <w:p w14:paraId="0306C030">
      <w:pPr>
        <w:numPr>
          <w:ilvl w:val="0"/>
          <w:numId w:val="2"/>
        </w:num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Проектирование ER-диаграммы</w:t>
      </w:r>
    </w:p>
    <w:p w14:paraId="5D4FB165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66690" cy="2653030"/>
            <wp:effectExtent l="0" t="0" r="10160" b="13970"/>
            <wp:docPr id="2" name="Изображение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045E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274310" cy="2260600"/>
            <wp:effectExtent l="0" t="0" r="2540" b="6350"/>
            <wp:docPr id="3" name="Изображение 3" descr="advanced_analysis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advanced_analysis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A98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72405" cy="1751965"/>
            <wp:effectExtent l="0" t="0" r="4445" b="635"/>
            <wp:docPr id="4" name="Изображение 4" descr="database_norm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database_normalizat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945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Сущности:</w:t>
      </w:r>
    </w:p>
    <w:p w14:paraId="4AE88E6B">
      <w:pPr>
        <w:jc w:val="left"/>
        <w:rPr>
          <w:rFonts w:hint="default"/>
          <w:sz w:val="24"/>
          <w:szCs w:val="24"/>
          <w:lang w:val="ru-RU"/>
        </w:rPr>
      </w:pPr>
    </w:p>
    <w:p w14:paraId="1A7E58D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product_types - Типы продукции (стул, стол, шкаф, кресло)</w:t>
      </w:r>
    </w:p>
    <w:p w14:paraId="0006276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materials - Материалы (дуб, бук, сосна, МДФ)</w:t>
      </w:r>
    </w:p>
    <w:p w14:paraId="6FEBC6C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workshops - Производственные цехи</w:t>
      </w:r>
    </w:p>
    <w:p w14:paraId="2F7ECB2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products - Продукция компании</w:t>
      </w:r>
    </w:p>
    <w:p w14:paraId="12CA686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production_schedule - Связь продукции и цехов</w:t>
      </w:r>
    </w:p>
    <w:p w14:paraId="1D944864">
      <w:pPr>
        <w:jc w:val="left"/>
        <w:rPr>
          <w:rFonts w:hint="default"/>
          <w:sz w:val="44"/>
          <w:szCs w:val="44"/>
          <w:lang w:val="ru-RU"/>
        </w:rPr>
      </w:pPr>
    </w:p>
    <w:p w14:paraId="74B1EC8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Создание базы данных</w:t>
      </w:r>
    </w:p>
    <w:p w14:paraId="76C4CCA2">
      <w:pPr>
        <w:jc w:val="left"/>
        <w:rPr>
          <w:rFonts w:hint="default"/>
          <w:sz w:val="24"/>
          <w:szCs w:val="24"/>
          <w:lang w:val="ru-RU"/>
        </w:rPr>
      </w:pPr>
    </w:p>
    <w:p w14:paraId="3A410F6E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 Основные таблицы с внешними ключами и проверками</w:t>
      </w:r>
    </w:p>
    <w:p w14:paraId="4DCE23C9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product_types (...);</w:t>
      </w:r>
    </w:p>
    <w:p w14:paraId="65E112C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materials (...);</w:t>
      </w:r>
    </w:p>
    <w:p w14:paraId="2824A16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workshops (...);</w:t>
      </w:r>
    </w:p>
    <w:p w14:paraId="4619FB8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products (...);</w:t>
      </w:r>
    </w:p>
    <w:p w14:paraId="6CC623A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CREATE TABLE production_schedule (...);</w:t>
      </w:r>
    </w:p>
    <w:p w14:paraId="1F350EE1">
      <w:pPr>
        <w:jc w:val="left"/>
        <w:rPr>
          <w:rFonts w:hint="default"/>
          <w:sz w:val="28"/>
          <w:szCs w:val="28"/>
          <w:lang w:val="ru-RU"/>
        </w:rPr>
      </w:pPr>
    </w:p>
    <w:p w14:paraId="5EF7D280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4. Нормализация</w:t>
      </w:r>
    </w:p>
    <w:p w14:paraId="69CCF96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1NF: Атомарность значений, отсутствие повторяющихся групп</w:t>
      </w:r>
    </w:p>
    <w:p w14:paraId="5D619522">
      <w:pPr>
        <w:jc w:val="left"/>
        <w:rPr>
          <w:rFonts w:hint="default"/>
          <w:sz w:val="24"/>
          <w:szCs w:val="24"/>
          <w:lang w:val="ru-RU"/>
        </w:rPr>
      </w:pPr>
    </w:p>
    <w:p w14:paraId="0D75724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2NF: Отсутствие частичных зависимостей</w:t>
      </w:r>
    </w:p>
    <w:p w14:paraId="4F4AEB19">
      <w:pPr>
        <w:jc w:val="left"/>
        <w:rPr>
          <w:rFonts w:hint="default"/>
          <w:sz w:val="24"/>
          <w:szCs w:val="24"/>
          <w:lang w:val="ru-RU"/>
        </w:rPr>
      </w:pPr>
    </w:p>
    <w:p w14:paraId="147E6FA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3NF: Отсутствие транзитивных зависимостей</w:t>
      </w:r>
    </w:p>
    <w:p w14:paraId="552066F3">
      <w:pPr>
        <w:jc w:val="left"/>
        <w:rPr>
          <w:rFonts w:hint="default"/>
          <w:sz w:val="24"/>
          <w:szCs w:val="24"/>
          <w:lang w:val="ru-RU"/>
        </w:rPr>
      </w:pPr>
    </w:p>
    <w:p w14:paraId="789B58E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8"/>
          <w:szCs w:val="28"/>
          <w:lang w:val="ru-RU"/>
        </w:rPr>
        <w:t>5. Импорт данных</w:t>
      </w:r>
    </w:p>
    <w:p w14:paraId="2A72316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# Использование pandas для импорта из Excel</w:t>
      </w:r>
    </w:p>
    <w:p w14:paraId="21F3316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def import_from_excel(self, file_path: str, table_name: str) -&gt; bool:</w:t>
      </w:r>
    </w:p>
    <w:p w14:paraId="494B79A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df = pd.read_excel(file_path)</w:t>
      </w:r>
    </w:p>
    <w:p w14:paraId="1C42005E">
      <w:pPr>
        <w:ind w:firstLine="217"/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df.to_sql(table_name, conn, if_exists='append', index=False)</w:t>
      </w:r>
    </w:p>
    <w:p w14:paraId="30909740">
      <w:pPr>
        <w:ind w:firstLine="217"/>
        <w:jc w:val="left"/>
        <w:rPr>
          <w:rFonts w:hint="default"/>
          <w:sz w:val="24"/>
          <w:szCs w:val="24"/>
          <w:lang w:val="ru-RU"/>
        </w:rPr>
      </w:pPr>
    </w:p>
    <w:p w14:paraId="6F49D6B8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Результаты Задания 1:</w:t>
      </w:r>
    </w:p>
    <w:p w14:paraId="77555B2B">
      <w:pPr>
        <w:jc w:val="left"/>
        <w:rPr>
          <w:rFonts w:hint="default"/>
          <w:sz w:val="28"/>
          <w:szCs w:val="28"/>
          <w:lang w:val="ru-RU"/>
        </w:rPr>
      </w:pPr>
    </w:p>
    <w:p w14:paraId="78FD54AE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Создан репозиторий с полной структурой проекта</w:t>
      </w:r>
    </w:p>
    <w:p w14:paraId="4828A3D0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Инициализация БД с тестовыми данными</w:t>
      </w:r>
    </w:p>
    <w:p w14:paraId="166E6537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Перенесены данные из *_import.xlsx файлов</w:t>
      </w:r>
    </w:p>
    <w:p w14:paraId="20FDFA3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ER-диаграмма в формате PDF</w:t>
      </w:r>
    </w:p>
    <w:p w14:paraId="28075549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SQL скрипт для создания базы данных</w:t>
      </w:r>
    </w:p>
    <w:p w14:paraId="698D5ABC">
      <w:pPr>
        <w:jc w:val="left"/>
        <w:rPr>
          <w:rFonts w:hint="default"/>
          <w:sz w:val="44"/>
          <w:szCs w:val="44"/>
          <w:lang w:val="ru-RU"/>
        </w:rPr>
      </w:pPr>
    </w:p>
    <w:p w14:paraId="2B7F8D67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9D940"/>
    <w:multiLevelType w:val="singleLevel"/>
    <w:tmpl w:val="9B49D9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E20F4B5"/>
    <w:multiLevelType w:val="singleLevel"/>
    <w:tmpl w:val="4E20F4B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42D00"/>
    <w:rsid w:val="34D4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2025-12-22T18:27:00Z</dcterms:created>
  <dc:creator>krsav</dc:creator>
  <cp:lastModifiedBy>krsav</cp:lastModifiedBy>
  <dcterms:modified xsi:type="dcterms:W3CDTF">2025-12-22T18:28:30Z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450292EFC8B5414CA9B92BBDC4482ECB_11</vt:lpwstr>
  </property>
</Properties>
</file>