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  <w:lang w:val="en-US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983"/>
        <w:gridCol w:w="3139"/>
      </w:tblGrid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 w:rsidRPr="00AA35CB">
              <w:rPr>
                <w:sz w:val="28"/>
              </w:rPr>
              <w:t>Σαμπαζιώτης</w:t>
            </w:r>
            <w:proofErr w:type="spellEnd"/>
            <w:r w:rsidRPr="00AA35CB">
              <w:rPr>
                <w:sz w:val="28"/>
              </w:rPr>
              <w:t xml:space="preserve"> Σάββας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9B6FE8">
              <w:rPr>
                <w:sz w:val="28"/>
              </w:rPr>
              <w:t>7974</w:t>
            </w:r>
          </w:p>
        </w:tc>
        <w:tc>
          <w:tcPr>
            <w:tcW w:w="3139" w:type="dxa"/>
          </w:tcPr>
          <w:p w:rsidR="009B6FE8" w:rsidRPr="009B6FE8" w:rsidRDefault="009B6FE8" w:rsidP="009B6FE8">
            <w:pPr>
              <w:pStyle w:val="a3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sampazio</w:t>
            </w:r>
            <w:proofErr w:type="spellEnd"/>
            <w:r w:rsidRPr="00FC2814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FC2814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FC2814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AA35CB">
              <w:rPr>
                <w:sz w:val="28"/>
              </w:rPr>
              <w:t>Κεχαγιάς Ανδρέας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362266">
              <w:rPr>
                <w:sz w:val="28"/>
              </w:rPr>
              <w:t>8</w:t>
            </w:r>
            <w:r w:rsidRPr="0081490C">
              <w:rPr>
                <w:sz w:val="28"/>
              </w:rPr>
              <w:t>160</w:t>
            </w:r>
          </w:p>
        </w:tc>
        <w:tc>
          <w:tcPr>
            <w:tcW w:w="3139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andreaskp</w:t>
            </w:r>
            <w:proofErr w:type="spellEnd"/>
            <w:r w:rsidRPr="0024251B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24251B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24251B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</w:tbl>
    <w:p w:rsidR="009B6FE8" w:rsidRPr="0096152E" w:rsidRDefault="009B6FE8" w:rsidP="0096152E">
      <w:pPr>
        <w:rPr>
          <w:highlight w:val="yellow"/>
          <w:lang w:val="en-US"/>
        </w:rPr>
      </w:pPr>
    </w:p>
    <w:p w:rsidR="0024251B" w:rsidRPr="009B6FE8" w:rsidRDefault="0024251B" w:rsidP="0024251B">
      <w:pPr>
        <w:jc w:val="center"/>
        <w:rPr>
          <w:lang w:val="en-US"/>
        </w:rPr>
      </w:pPr>
      <w:r w:rsidRPr="0024251B">
        <w:rPr>
          <w:highlight w:val="yellow"/>
        </w:rPr>
        <w:t>Εισαγωγή</w:t>
      </w:r>
      <w:r w:rsidRPr="009B6FE8">
        <w:rPr>
          <w:highlight w:val="yellow"/>
          <w:lang w:val="en-US"/>
        </w:rPr>
        <w:t xml:space="preserve"> </w:t>
      </w:r>
      <w:proofErr w:type="spellStart"/>
      <w:r w:rsidRPr="0024251B">
        <w:rPr>
          <w:highlight w:val="yellow"/>
          <w:lang w:val="en-US"/>
        </w:rPr>
        <w:t>github</w:t>
      </w:r>
      <w:proofErr w:type="spellEnd"/>
      <w:r w:rsidRPr="009B6FE8">
        <w:rPr>
          <w:lang w:val="en-US"/>
        </w:rPr>
        <w:t xml:space="preserve"> </w:t>
      </w:r>
      <w:r w:rsidRPr="0024251B">
        <w:rPr>
          <w:highlight w:val="yellow"/>
          <w:lang w:val="en-US"/>
        </w:rPr>
        <w:t>Links</w:t>
      </w:r>
      <w:r w:rsidRPr="009B6FE8">
        <w:rPr>
          <w:highlight w:val="yellow"/>
          <w:lang w:val="en-US"/>
        </w:rPr>
        <w:t xml:space="preserve"> </w:t>
      </w:r>
      <w:r w:rsidRPr="0024251B">
        <w:rPr>
          <w:highlight w:val="yellow"/>
        </w:rPr>
        <w:t>για</w:t>
      </w:r>
      <w:r w:rsidRPr="009B6FE8">
        <w:rPr>
          <w:highlight w:val="yellow"/>
          <w:lang w:val="en-US"/>
        </w:rPr>
        <w:t xml:space="preserve"> </w:t>
      </w:r>
      <w:proofErr w:type="spellStart"/>
      <w:r w:rsidRPr="0024251B">
        <w:rPr>
          <w:highlight w:val="yellow"/>
          <w:lang w:val="en-US"/>
        </w:rPr>
        <w:t>github</w:t>
      </w:r>
      <w:proofErr w:type="spellEnd"/>
      <w:r w:rsidRPr="009B6FE8">
        <w:rPr>
          <w:highlight w:val="yellow"/>
          <w:lang w:val="en-US"/>
        </w:rPr>
        <w:t xml:space="preserve"> </w:t>
      </w:r>
      <w:proofErr w:type="spellStart"/>
      <w:r w:rsidRPr="0024251B">
        <w:rPr>
          <w:highlight w:val="yellow"/>
          <w:lang w:val="en-US"/>
        </w:rPr>
        <w:t>kaicode</w:t>
      </w:r>
      <w:proofErr w:type="spellEnd"/>
    </w:p>
    <w:p w:rsidR="00AA35CB" w:rsidRPr="009B6FE8" w:rsidRDefault="00EE3313" w:rsidP="00EE3313">
      <w:pPr>
        <w:jc w:val="both"/>
        <w:rPr>
          <w:b/>
          <w:sz w:val="32"/>
          <w:lang w:val="en-US"/>
        </w:rPr>
      </w:pPr>
      <w:r w:rsidRPr="004723EB">
        <w:rPr>
          <w:b/>
          <w:sz w:val="32"/>
        </w:rPr>
        <w:t>Εισαγωγή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lastRenderedPageBreak/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CB00A2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CB00A2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CB00A2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CB00A2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D45708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</w:t>
            </w:r>
            <w:r w:rsidR="00D45708">
              <w:rPr>
                <w:i/>
              </w:rPr>
              <w:t>ω</w:t>
            </w:r>
            <w:r>
              <w:rPr>
                <w:i/>
              </w:rPr>
              <w:t>κ</w:t>
            </w:r>
            <w:r w:rsidR="00D45708">
              <w:rPr>
                <w:i/>
              </w:rPr>
              <w:t>εί</w:t>
            </w:r>
            <w:r>
              <w:rPr>
                <w:i/>
              </w:rPr>
              <w:t>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[μ-3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CB00A2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CB00A2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/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81490C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p w:rsidR="0081490C" w:rsidRDefault="0081490C">
      <w:r>
        <w:br w:type="page"/>
      </w:r>
    </w:p>
    <w:p w:rsidR="00493C39" w:rsidRDefault="009B2495" w:rsidP="0081490C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Αυτοσυσχέτιση Χρονοσειρών</w:t>
      </w:r>
    </w:p>
    <w:p w:rsidR="009B2495" w:rsidRPr="001C0B8E" w:rsidRDefault="009B2495" w:rsidP="009B2495">
      <w:pPr>
        <w:jc w:val="both"/>
      </w:pPr>
      <w:r>
        <w:t xml:space="preserve">Παρακάτω παρουσιάζονται οι συναρτήσεις δειγματικών </w:t>
      </w:r>
      <w:proofErr w:type="spellStart"/>
      <w:r>
        <w:t>αυτοσυσχετίσεων</w:t>
      </w:r>
      <w:proofErr w:type="spellEnd"/>
      <w:r>
        <w:t xml:space="preserve"> των 11 χρονοσειρών.  </w:t>
      </w:r>
    </w:p>
    <w:p w:rsidR="00C076BD" w:rsidRDefault="00860B1E" w:rsidP="009B2495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572250" cy="3705225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878" t="2433" r="7622" b="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1E" w:rsidRDefault="00860B1E" w:rsidP="009B2495">
      <w:pPr>
        <w:jc w:val="both"/>
      </w:pPr>
      <w:r>
        <w:t xml:space="preserve">Η φθίνουσα αυτοσυσχέτιση έχει </w:t>
      </w:r>
      <w:r w:rsidR="001C0B8E">
        <w:t xml:space="preserve">συντελεστές μεγάλης σημαντικότητας </w:t>
      </w:r>
      <w:r>
        <w:t xml:space="preserve">για υστέρηση </w:t>
      </w:r>
      <m:oMath>
        <m:r>
          <w:rPr>
            <w:rFonts w:ascii="Cambria Math" w:hAnsi="Cambria Math"/>
          </w:rPr>
          <m:t>τ&gt;0</m:t>
        </m:r>
      </m:oMath>
      <w:r>
        <w:t xml:space="preserve">. Έτσι, η υπόθεση πως κάποια από τις χρονοσειρές είναι λευκός θόρυβος απορρίπτεται με μεγάλη ευκολία. </w:t>
      </w:r>
    </w:p>
    <w:p w:rsidR="00860B1E" w:rsidRDefault="00860B1E" w:rsidP="009B2495">
      <w:pPr>
        <w:jc w:val="both"/>
      </w:pPr>
      <w:r>
        <w:t>Για λόγους πληρότητας παραθέτουμε και την Δειγματική Μερική Αυτοσυσχέτιση των σημάτων.</w:t>
      </w:r>
    </w:p>
    <w:p w:rsidR="00860B1E" w:rsidRDefault="00860B1E" w:rsidP="00860B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43700" cy="3619500"/>
            <wp:effectExtent l="0" t="0" r="0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66" t="2948" r="8052" b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EC" w:rsidRDefault="005003EC">
      <w:pPr>
        <w:rPr>
          <w:lang w:val="en-US"/>
        </w:rPr>
      </w:pPr>
      <w:r>
        <w:rPr>
          <w:lang w:val="en-US"/>
        </w:rPr>
        <w:br w:type="page"/>
      </w:r>
    </w:p>
    <w:p w:rsidR="005003EC" w:rsidRPr="005003EC" w:rsidRDefault="005003EC" w:rsidP="005003EC">
      <w:pPr>
        <w:pStyle w:val="a4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Επιλογή Γραμμικού Μοντέλου</w:t>
      </w:r>
    </w:p>
    <w:p w:rsidR="005003EC" w:rsidRPr="001C0B8E" w:rsidRDefault="005003EC" w:rsidP="005003EC">
      <w:pPr>
        <w:jc w:val="both"/>
        <w:rPr>
          <w:sz w:val="24"/>
        </w:rPr>
      </w:pPr>
      <w:r>
        <w:rPr>
          <w:sz w:val="24"/>
        </w:rPr>
        <w:t xml:space="preserve">Ως μία πρώτη εκτίμηση του γραμμικού μοντέλου, αξιοποιήθηκε η τακτική της μερικής </w:t>
      </w:r>
      <w:proofErr w:type="spellStart"/>
      <w:r>
        <w:rPr>
          <w:sz w:val="24"/>
        </w:rPr>
        <w:t>αυτοσυσχέτισης</w:t>
      </w:r>
      <w:proofErr w:type="spellEnd"/>
      <w:r>
        <w:rPr>
          <w:sz w:val="24"/>
        </w:rPr>
        <w:t>. Όπως προϊδε</w:t>
      </w:r>
      <w:r w:rsidR="00A90941">
        <w:rPr>
          <w:sz w:val="24"/>
        </w:rPr>
        <w:t>άστηκε προηγουμένως, η μερική</w:t>
      </w:r>
      <w:r>
        <w:rPr>
          <w:sz w:val="24"/>
        </w:rPr>
        <w:t xml:space="preserve"> αυτοσυσχέτιση </w:t>
      </w:r>
      <w:r w:rsidR="00A90941">
        <w:rPr>
          <w:sz w:val="24"/>
        </w:rPr>
        <w:t xml:space="preserve">που διαθέτουμε μετά την απαλοιφή της τάσης </w:t>
      </w:r>
      <w:r>
        <w:rPr>
          <w:sz w:val="24"/>
        </w:rPr>
        <w:t xml:space="preserve">εμφανίζει με ξεκάθαρο τρόπο την τάξη ενός </w:t>
      </w:r>
      <w:r>
        <w:rPr>
          <w:sz w:val="24"/>
          <w:lang w:val="en-US"/>
        </w:rPr>
        <w:t>AR</w:t>
      </w:r>
      <w:r w:rsidRPr="005003EC">
        <w:rPr>
          <w:sz w:val="24"/>
        </w:rPr>
        <w:t xml:space="preserve"> </w:t>
      </w:r>
      <w:r w:rsidR="00A90941">
        <w:rPr>
          <w:sz w:val="24"/>
        </w:rPr>
        <w:t>μοντέλου. Συνοπτικά, το επιλεγμένο μοντέλο της κάθε χρονοσειράς και τα κριτήρια απόδοσης αυτών είναι τα εξής:</w:t>
      </w:r>
    </w:p>
    <w:p w:rsidR="00B37A31" w:rsidRPr="00B37A31" w:rsidRDefault="00B37A31" w:rsidP="005003EC">
      <w:pPr>
        <w:jc w:val="both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4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:Lag Operator</m:t>
          </m:r>
        </m:oMath>
      </m:oMathPara>
    </w:p>
    <w:tbl>
      <w:tblPr>
        <w:tblStyle w:val="a8"/>
        <w:tblW w:w="9533" w:type="dxa"/>
        <w:jc w:val="center"/>
        <w:tblLayout w:type="fixed"/>
        <w:tblLook w:val="04A0"/>
      </w:tblPr>
      <w:tblGrid>
        <w:gridCol w:w="1545"/>
        <w:gridCol w:w="1369"/>
        <w:gridCol w:w="4159"/>
        <w:gridCol w:w="1326"/>
        <w:gridCol w:w="1134"/>
      </w:tblGrid>
      <w:tr w:rsidR="00684379" w:rsidRPr="00FD56E8" w:rsidTr="00EE2CA5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684379" w:rsidRPr="00A90941" w:rsidRDefault="00684379" w:rsidP="00A90941">
            <w:pPr>
              <w:jc w:val="center"/>
              <w:rPr>
                <w:b w:val="0"/>
                <w:sz w:val="24"/>
              </w:rPr>
            </w:pPr>
            <w:r w:rsidRPr="00A90941">
              <w:rPr>
                <w:sz w:val="24"/>
              </w:rPr>
              <w:t>Χρονοσειρά</w:t>
            </w:r>
          </w:p>
        </w:tc>
        <w:tc>
          <w:tcPr>
            <w:tcW w:w="1369" w:type="dxa"/>
          </w:tcPr>
          <w:p w:rsidR="00684379" w:rsidRDefault="00684379" w:rsidP="00A9094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 w:rsidRPr="00A90941">
              <w:rPr>
                <w:sz w:val="24"/>
              </w:rPr>
              <w:t xml:space="preserve">Τάξη </w:t>
            </w:r>
          </w:p>
          <w:p w:rsidR="00684379" w:rsidRPr="00A90941" w:rsidRDefault="00684379" w:rsidP="00A90941">
            <w:pPr>
              <w:jc w:val="center"/>
              <w:cnfStyle w:val="100000000000"/>
              <w:rPr>
                <w:b w:val="0"/>
                <w:sz w:val="24"/>
              </w:rPr>
            </w:pPr>
            <w:r w:rsidRPr="00A90941">
              <w:rPr>
                <w:sz w:val="24"/>
              </w:rPr>
              <w:t>Μοντέλου</w:t>
            </w:r>
          </w:p>
        </w:tc>
        <w:tc>
          <w:tcPr>
            <w:tcW w:w="4159" w:type="dxa"/>
          </w:tcPr>
          <w:p w:rsidR="00684379" w:rsidRDefault="00684379" w:rsidP="002A1A08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</w:rPr>
              <w:t>Προκύπτουσες Παράμετροι</w:t>
            </w:r>
            <w:r>
              <w:rPr>
                <w:sz w:val="24"/>
                <w:lang w:val="en-US"/>
              </w:rPr>
              <w:t xml:space="preserve"> </w:t>
            </w:r>
          </w:p>
          <w:p w:rsidR="00684379" w:rsidRPr="00B773A7" w:rsidRDefault="00CB00A2" w:rsidP="00B773A7">
            <w:pPr>
              <w:jc w:val="center"/>
              <w:cnfStyle w:val="100000000000"/>
              <w:rPr>
                <w:b w:val="0"/>
                <w:sz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</m:sup>
                </m:sSup>
              </m:oMath>
            </m:oMathPara>
          </w:p>
        </w:tc>
        <w:tc>
          <w:tcPr>
            <w:tcW w:w="1326" w:type="dxa"/>
          </w:tcPr>
          <w:p w:rsidR="00684379" w:rsidRPr="00A90941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AIC</w:t>
            </w:r>
            <w:r w:rsidRPr="003923D1">
              <w:rPr>
                <w:sz w:val="24"/>
                <w:vertAlign w:val="subscript"/>
                <w:lang w:val="en-US"/>
              </w:rPr>
              <w:t>C</w:t>
            </w:r>
            <w:r w:rsidRPr="00A9094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684379" w:rsidRPr="00684379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NRMSE</w:t>
            </w:r>
          </w:p>
        </w:tc>
      </w:tr>
      <w:tr w:rsidR="00684379" w:rsidRPr="00FD56E8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A9094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935421" w:rsidRDefault="00627B9B" w:rsidP="00C633B9">
            <w:pPr>
              <w:jc w:val="center"/>
              <w:cnfStyle w:val="000000100000"/>
              <w:rPr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AR{3}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C633B9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1.1499,   -0.5038,  0.1459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A03231" w:rsidRDefault="00627B9B" w:rsidP="0033381D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-1.1338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Fonts w:ascii="Cambria Math" w:eastAsia="Times New Roman" w:hAnsi="Cambria Math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0.5282</m:t>
                </m:r>
              </m:oMath>
            </m:oMathPara>
          </w:p>
        </w:tc>
      </w:tr>
      <w:tr w:rsidR="00684379" w:rsidRPr="00FD56E8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8D1290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1.0118,  -0.2043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-1.1253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0.5294</m:t>
                </m:r>
              </m:oMath>
            </m:oMathPara>
          </w:p>
        </w:tc>
      </w:tr>
      <w:tr w:rsidR="00684379" w:rsidRPr="00FD56E8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1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1.0901,   -0.2966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-1.2310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0.5133</m:t>
                </m:r>
              </m:oMath>
            </m:oMathPara>
          </w:p>
        </w:tc>
      </w:tr>
      <w:tr w:rsidR="00684379" w:rsidRPr="00FD56E8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1.0558,   -0.2781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84379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-1.1931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0.5251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1.1000,   -0.3226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-1.2178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0.5259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1.2228,   -0.3880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-1.5642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0.4380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1.1146,   -0.3040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-1.3325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0.4840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1.1554,   -0.3227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-1.4677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0.4616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1.1708,   -0.3294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-1.5766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0.4202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042FC5" w:rsidRDefault="00CB00A2" w:rsidP="00935421">
            <w:pPr>
              <w:jc w:val="center"/>
              <w:rPr>
                <w:rFonts w:ascii="Calibri" w:eastAsia="Times New Roman" w:hAnsi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1.1121,   -0.2716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-1.4622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0.4517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1.1294,   -0.3199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-1.455</m:t>
                </m:r>
                <m:r>
                  <w:rPr>
                    <w:rStyle w:val="3oh-"/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sz w:val="24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0.4648</m:t>
                </m:r>
              </m:oMath>
            </m:oMathPara>
          </w:p>
        </w:tc>
      </w:tr>
    </w:tbl>
    <w:p w:rsidR="00A90941" w:rsidRDefault="00A90941" w:rsidP="005003EC">
      <w:pPr>
        <w:jc w:val="both"/>
        <w:rPr>
          <w:sz w:val="24"/>
          <w:lang w:val="en-US"/>
        </w:rPr>
      </w:pPr>
    </w:p>
    <w:p w:rsidR="00627B9B" w:rsidRDefault="00922C3E" w:rsidP="00922C3E">
      <w:pPr>
        <w:jc w:val="center"/>
        <w:rPr>
          <w:sz w:val="24"/>
        </w:rPr>
      </w:pPr>
      <w:r w:rsidRPr="00922C3E">
        <w:rPr>
          <w:sz w:val="24"/>
          <w:highlight w:val="yellow"/>
        </w:rPr>
        <w:t xml:space="preserve">Σχόλια για την επιλογή </w:t>
      </w:r>
      <w:proofErr w:type="spellStart"/>
      <w:r w:rsidRPr="00922C3E">
        <w:rPr>
          <w:sz w:val="24"/>
          <w:highlight w:val="yellow"/>
        </w:rPr>
        <w:t>μοτνέλου</w:t>
      </w:r>
      <w:proofErr w:type="spellEnd"/>
      <w:r w:rsidRPr="00922C3E">
        <w:rPr>
          <w:sz w:val="24"/>
          <w:highlight w:val="yellow"/>
        </w:rPr>
        <w:t xml:space="preserve">, </w:t>
      </w:r>
      <w:r w:rsidRPr="00922C3E">
        <w:rPr>
          <w:sz w:val="24"/>
          <w:highlight w:val="yellow"/>
          <w:lang w:val="en-US"/>
        </w:rPr>
        <w:t>zoom</w:t>
      </w:r>
      <w:r w:rsidRPr="00922C3E">
        <w:rPr>
          <w:sz w:val="24"/>
          <w:highlight w:val="yellow"/>
        </w:rPr>
        <w:t xml:space="preserve"> στο </w:t>
      </w:r>
      <w:proofErr w:type="spellStart"/>
      <w:r w:rsidRPr="00922C3E">
        <w:rPr>
          <w:sz w:val="24"/>
          <w:highlight w:val="yellow"/>
          <w:lang w:val="en-US"/>
        </w:rPr>
        <w:t>pacf</w:t>
      </w:r>
      <w:proofErr w:type="spellEnd"/>
      <w:r w:rsidRPr="00922C3E">
        <w:rPr>
          <w:sz w:val="24"/>
          <w:highlight w:val="yellow"/>
        </w:rPr>
        <w:t xml:space="preserve"> του Υ1</w:t>
      </w:r>
    </w:p>
    <w:p w:rsidR="009859B0" w:rsidRDefault="00267079" w:rsidP="00267079">
      <w:pPr>
        <w:jc w:val="center"/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 xml:space="preserve">Diagram AIC_C </w:t>
      </w:r>
      <w:r>
        <w:rPr>
          <w:sz w:val="24"/>
          <w:highlight w:val="yellow"/>
        </w:rPr>
        <w:t>για</w:t>
      </w:r>
      <w:r w:rsidRPr="00267079">
        <w:rPr>
          <w:sz w:val="24"/>
          <w:highlight w:val="yellow"/>
          <w:lang w:val="en-US"/>
        </w:rPr>
        <w:t xml:space="preserve"> </w:t>
      </w:r>
      <w:r>
        <w:rPr>
          <w:sz w:val="24"/>
          <w:highlight w:val="yellow"/>
          <w:lang w:val="en-US"/>
        </w:rPr>
        <w:t>ARMA P=1:10, Q</w:t>
      </w:r>
      <w:proofErr w:type="gramStart"/>
      <w:r>
        <w:rPr>
          <w:sz w:val="24"/>
          <w:highlight w:val="yellow"/>
          <w:lang w:val="en-US"/>
        </w:rPr>
        <w:t>:[</w:t>
      </w:r>
      <w:proofErr w:type="gramEnd"/>
      <w:r>
        <w:rPr>
          <w:sz w:val="24"/>
          <w:highlight w:val="yellow"/>
          <w:lang w:val="en-US"/>
        </w:rPr>
        <w:t>0:5, 20, 30]</w:t>
      </w:r>
      <w:r w:rsidR="001E3BE2">
        <w:rPr>
          <w:sz w:val="24"/>
          <w:highlight w:val="yellow"/>
          <w:lang w:val="en-US"/>
        </w:rPr>
        <w:t>, subplot(6,2,x)</w:t>
      </w:r>
      <w:r w:rsidR="009859B0" w:rsidRPr="00267079">
        <w:rPr>
          <w:sz w:val="24"/>
          <w:highlight w:val="yellow"/>
          <w:lang w:val="en-US"/>
        </w:rPr>
        <w:br w:type="page"/>
      </w:r>
    </w:p>
    <w:p w:rsidR="00587646" w:rsidRDefault="003C4208" w:rsidP="009859B0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Εφαρμογή </w:t>
      </w:r>
      <w:r>
        <w:rPr>
          <w:b/>
          <w:sz w:val="24"/>
          <w:lang w:val="en-US"/>
        </w:rPr>
        <w:t xml:space="preserve">AR{5} </w:t>
      </w:r>
      <w:r>
        <w:rPr>
          <w:b/>
          <w:sz w:val="24"/>
        </w:rPr>
        <w:t xml:space="preserve">μοντέλου. </w:t>
      </w:r>
    </w:p>
    <w:p w:rsidR="00587646" w:rsidRDefault="00587646">
      <w:pPr>
        <w:rPr>
          <w:b/>
          <w:sz w:val="24"/>
        </w:rPr>
      </w:pPr>
      <w:r>
        <w:rPr>
          <w:b/>
          <w:sz w:val="24"/>
        </w:rPr>
        <w:br w:type="page"/>
      </w:r>
    </w:p>
    <w:p w:rsidR="00922C3E" w:rsidRDefault="00587646" w:rsidP="00587646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Μελέτη </w:t>
      </w:r>
      <w:r>
        <w:rPr>
          <w:b/>
          <w:sz w:val="28"/>
          <w:lang w:val="en-US"/>
        </w:rPr>
        <w:t>B</w:t>
      </w:r>
    </w:p>
    <w:p w:rsidR="00587646" w:rsidRDefault="00587646" w:rsidP="00587646">
      <w:pPr>
        <w:jc w:val="both"/>
        <w:rPr>
          <w:b/>
          <w:sz w:val="28"/>
        </w:rPr>
      </w:pPr>
    </w:p>
    <w:p w:rsidR="00587646" w:rsidRPr="00533844" w:rsidRDefault="00587646" w:rsidP="00533844">
      <w:pPr>
        <w:pStyle w:val="a4"/>
        <w:numPr>
          <w:ilvl w:val="0"/>
          <w:numId w:val="6"/>
        </w:numPr>
        <w:jc w:val="both"/>
      </w:pPr>
      <w:r>
        <w:rPr>
          <w:lang w:val="en-US"/>
        </w:rPr>
        <w:t>Poly</w:t>
      </w:r>
      <w:r w:rsidRPr="00587646">
        <w:t xml:space="preserve"> 21 – </w:t>
      </w:r>
      <w:r>
        <w:t xml:space="preserve">Διαφορές με </w:t>
      </w:r>
      <w:r>
        <w:rPr>
          <w:lang w:val="en-US"/>
        </w:rPr>
        <w:t>MA</w:t>
      </w:r>
      <w:r w:rsidRPr="00587646">
        <w:t xml:space="preserve">(21) </w:t>
      </w:r>
      <w:r>
        <w:t xml:space="preserve">– κρατάμε </w:t>
      </w:r>
      <w:r>
        <w:rPr>
          <w:lang w:val="en-US"/>
        </w:rPr>
        <w:t>Poly</w:t>
      </w:r>
      <w:r w:rsidRPr="00587646">
        <w:t xml:space="preserve"> </w:t>
      </w:r>
    </w:p>
    <w:p w:rsidR="00533844" w:rsidRPr="00533844" w:rsidRDefault="00533844" w:rsidP="00533844">
      <w:pPr>
        <w:pStyle w:val="a4"/>
        <w:numPr>
          <w:ilvl w:val="0"/>
          <w:numId w:val="6"/>
        </w:numPr>
        <w:jc w:val="both"/>
      </w:pPr>
      <w:r>
        <w:t>Παρουσίαση του</w:t>
      </w:r>
      <w:proofErr w:type="spellStart"/>
      <w:r>
        <w:rPr>
          <w:lang w:val="en-US"/>
        </w:rPr>
        <w:t>Autocorr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parcorr</w:t>
      </w:r>
      <w:proofErr w:type="spellEnd"/>
    </w:p>
    <w:p w:rsidR="00533844" w:rsidRDefault="00533844" w:rsidP="00533844">
      <w:pPr>
        <w:pStyle w:val="a4"/>
        <w:numPr>
          <w:ilvl w:val="1"/>
          <w:numId w:val="6"/>
        </w:numPr>
        <w:jc w:val="both"/>
      </w:pPr>
      <w:r>
        <w:t xml:space="preserve">Σχολιασμός στο </w:t>
      </w:r>
      <w:proofErr w:type="spellStart"/>
      <w:r>
        <w:rPr>
          <w:lang w:val="en-US"/>
        </w:rPr>
        <w:t>parcorr</w:t>
      </w:r>
      <w:proofErr w:type="spellEnd"/>
      <w:r w:rsidRPr="00533844">
        <w:t xml:space="preserve">, </w:t>
      </w:r>
      <w:r>
        <w:t xml:space="preserve">όπου εμφανίζεται </w:t>
      </w:r>
      <w:proofErr w:type="spellStart"/>
      <w:r>
        <w:rPr>
          <w:lang w:val="en-US"/>
        </w:rPr>
        <w:t>corr</w:t>
      </w:r>
      <w:proofErr w:type="spellEnd"/>
      <w:r w:rsidRPr="00533844">
        <w:t xml:space="preserve"> </w:t>
      </w:r>
      <w:r>
        <w:t xml:space="preserve">στο </w:t>
      </w:r>
      <w:r>
        <w:rPr>
          <w:lang w:val="en-US"/>
        </w:rPr>
        <w:t>lag</w:t>
      </w:r>
      <w:r w:rsidRPr="00533844">
        <w:t xml:space="preserve"> 13 (</w:t>
      </w:r>
      <w:r>
        <w:t xml:space="preserve">τρίμηνο) </w:t>
      </w:r>
    </w:p>
    <w:p w:rsidR="000B0AF2" w:rsidRPr="00587646" w:rsidRDefault="000B0AF2" w:rsidP="000B0AF2">
      <w:pPr>
        <w:pStyle w:val="a4"/>
        <w:numPr>
          <w:ilvl w:val="0"/>
          <w:numId w:val="6"/>
        </w:numPr>
        <w:jc w:val="both"/>
      </w:pPr>
      <w:r>
        <w:t xml:space="preserve">Παρουσίαση του </w:t>
      </w:r>
      <w:r>
        <w:rPr>
          <w:lang w:val="en-US"/>
        </w:rPr>
        <w:t>AR</w:t>
      </w:r>
      <w:r w:rsidRPr="000B0AF2">
        <w:t xml:space="preserve">{5} </w:t>
      </w:r>
      <w:r>
        <w:t>και την απόδοση</w:t>
      </w:r>
    </w:p>
    <w:p w:rsidR="00587646" w:rsidRPr="00533844" w:rsidRDefault="00587646" w:rsidP="00587646">
      <w:pPr>
        <w:pStyle w:val="a4"/>
        <w:jc w:val="both"/>
        <w:rPr>
          <w:sz w:val="28"/>
        </w:rPr>
      </w:pPr>
    </w:p>
    <w:p w:rsidR="00533844" w:rsidRPr="00533844" w:rsidRDefault="00533844" w:rsidP="00587646">
      <w:pPr>
        <w:pStyle w:val="a4"/>
        <w:jc w:val="both"/>
        <w:rPr>
          <w:sz w:val="28"/>
        </w:rPr>
      </w:pPr>
    </w:p>
    <w:sectPr w:rsidR="00533844" w:rsidRPr="00533844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038D0"/>
    <w:multiLevelType w:val="hybridMultilevel"/>
    <w:tmpl w:val="7728DC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48B8"/>
    <w:multiLevelType w:val="hybridMultilevel"/>
    <w:tmpl w:val="07604D7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C25"/>
    <w:rsid w:val="00034C1E"/>
    <w:rsid w:val="00050B4D"/>
    <w:rsid w:val="00080F5A"/>
    <w:rsid w:val="00095FA6"/>
    <w:rsid w:val="000B0AF2"/>
    <w:rsid w:val="000C3A1E"/>
    <w:rsid w:val="000D28ED"/>
    <w:rsid w:val="000F1E65"/>
    <w:rsid w:val="001002D6"/>
    <w:rsid w:val="00120375"/>
    <w:rsid w:val="001B4353"/>
    <w:rsid w:val="001C0B8E"/>
    <w:rsid w:val="001E30B5"/>
    <w:rsid w:val="001E3BE2"/>
    <w:rsid w:val="001F1C1D"/>
    <w:rsid w:val="001F6E99"/>
    <w:rsid w:val="00207293"/>
    <w:rsid w:val="002332E7"/>
    <w:rsid w:val="0024251B"/>
    <w:rsid w:val="00267079"/>
    <w:rsid w:val="00287EBE"/>
    <w:rsid w:val="002A1A08"/>
    <w:rsid w:val="002D0950"/>
    <w:rsid w:val="0033289E"/>
    <w:rsid w:val="0033381D"/>
    <w:rsid w:val="00355F6F"/>
    <w:rsid w:val="00357ABB"/>
    <w:rsid w:val="00362266"/>
    <w:rsid w:val="00362D0E"/>
    <w:rsid w:val="003923D1"/>
    <w:rsid w:val="003A093D"/>
    <w:rsid w:val="003C4208"/>
    <w:rsid w:val="003E51E5"/>
    <w:rsid w:val="004723EB"/>
    <w:rsid w:val="004922D2"/>
    <w:rsid w:val="00493C39"/>
    <w:rsid w:val="00497595"/>
    <w:rsid w:val="005003EC"/>
    <w:rsid w:val="00515D6A"/>
    <w:rsid w:val="0052457B"/>
    <w:rsid w:val="00533844"/>
    <w:rsid w:val="00542014"/>
    <w:rsid w:val="00572F38"/>
    <w:rsid w:val="00587646"/>
    <w:rsid w:val="005A5437"/>
    <w:rsid w:val="00611FBD"/>
    <w:rsid w:val="00622A15"/>
    <w:rsid w:val="00627B9B"/>
    <w:rsid w:val="00684379"/>
    <w:rsid w:val="006F5041"/>
    <w:rsid w:val="00733C79"/>
    <w:rsid w:val="007F58C4"/>
    <w:rsid w:val="0081490C"/>
    <w:rsid w:val="008232D9"/>
    <w:rsid w:val="00860B1E"/>
    <w:rsid w:val="00861DD7"/>
    <w:rsid w:val="008B4588"/>
    <w:rsid w:val="008D1290"/>
    <w:rsid w:val="0092256B"/>
    <w:rsid w:val="00922C3E"/>
    <w:rsid w:val="00935421"/>
    <w:rsid w:val="00937DEC"/>
    <w:rsid w:val="0096152E"/>
    <w:rsid w:val="009726E9"/>
    <w:rsid w:val="009859B0"/>
    <w:rsid w:val="009B2495"/>
    <w:rsid w:val="009B6FE8"/>
    <w:rsid w:val="009C3AE5"/>
    <w:rsid w:val="009C404F"/>
    <w:rsid w:val="009F04C5"/>
    <w:rsid w:val="00A03231"/>
    <w:rsid w:val="00A90941"/>
    <w:rsid w:val="00A93837"/>
    <w:rsid w:val="00AA35CB"/>
    <w:rsid w:val="00AD132A"/>
    <w:rsid w:val="00B37A31"/>
    <w:rsid w:val="00B773A7"/>
    <w:rsid w:val="00BD1047"/>
    <w:rsid w:val="00C076BD"/>
    <w:rsid w:val="00C633B9"/>
    <w:rsid w:val="00C64ACB"/>
    <w:rsid w:val="00C8077E"/>
    <w:rsid w:val="00CB00A2"/>
    <w:rsid w:val="00CC7D8F"/>
    <w:rsid w:val="00CD35F4"/>
    <w:rsid w:val="00D45708"/>
    <w:rsid w:val="00D63188"/>
    <w:rsid w:val="00D92997"/>
    <w:rsid w:val="00D969EC"/>
    <w:rsid w:val="00D97AA3"/>
    <w:rsid w:val="00DB1990"/>
    <w:rsid w:val="00DB1CEB"/>
    <w:rsid w:val="00DF27A7"/>
    <w:rsid w:val="00DF6C4D"/>
    <w:rsid w:val="00E1028E"/>
    <w:rsid w:val="00E14784"/>
    <w:rsid w:val="00E1577A"/>
    <w:rsid w:val="00E451FB"/>
    <w:rsid w:val="00E94579"/>
    <w:rsid w:val="00EE2CA5"/>
    <w:rsid w:val="00EE3313"/>
    <w:rsid w:val="00EE77CB"/>
    <w:rsid w:val="00EF7991"/>
    <w:rsid w:val="00FC2814"/>
    <w:rsid w:val="00FD56E8"/>
    <w:rsid w:val="00FE621A"/>
    <w:rsid w:val="00FF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oh-">
    <w:name w:val="_3oh-"/>
    <w:basedOn w:val="a0"/>
    <w:rsid w:val="00DF2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96</cp:revision>
  <dcterms:created xsi:type="dcterms:W3CDTF">2019-02-03T21:15:00Z</dcterms:created>
  <dcterms:modified xsi:type="dcterms:W3CDTF">2019-02-15T11:46:00Z</dcterms:modified>
</cp:coreProperties>
</file>