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Arial" w:cs="Arial" w:eastAsia="Arial" w:hAnsi="Arial"/>
          <w:b/>
          <w:bCs/>
          <w:sz w:val="32"/>
          <w:szCs w:val="32"/>
        </w:rPr>
        <w:t xml:space="preserve">Why Your Home's First 72 Hours on the Market Matter More Than Anything</w:t>
      </w:r>
    </w:p>
    <w:p>
      <w:pPr>
        <w:spacing w:after="120"/>
        <w:jc w:val="left"/>
      </w:pPr>
      <w:r>
        <w:rPr>
          <w:rFonts w:ascii="Arial" w:cs="Arial" w:eastAsia="Arial" w:hAnsi="Arial"/>
          <w:b w:val="false"/>
          <w:bCs w:val="false"/>
          <w:i/>
          <w:iCs/>
          <w:sz w:val="24"/>
          <w:szCs w:val="24"/>
        </w:rPr>
        <w:t xml:space="preserve">By Kim Pelham | The Pelham Group NW</w:t>
      </w:r>
    </w:p>
    <w:p>
      <w:pPr>
        <w:spacing w:after="120"/>
        <w:jc w:val="left"/>
      </w:pPr>
      <w:r>
        <w:rPr>
          <w:rFonts w:ascii="Arial" w:cs="Arial" w:eastAsia="Arial" w:hAnsi="Arial"/>
          <w:b w:val="false"/>
          <w:bCs w:val="false"/>
          <w:i/>
          <w:iCs/>
          <w:sz w:val="24"/>
          <w:szCs w:val="24"/>
        </w:rPr>
        <w:t xml:space="preserve">March 2026</w:t>
      </w:r>
    </w:p>
    <w:p>
      <w:pPr>
        <w:spacing w:after="120"/>
        <w:jc w:val="left"/>
      </w:pPr>
      <w:r>
        <w:rPr>
          <w:rFonts w:ascii="Arial" w:cs="Arial" w:eastAsia="Arial" w:hAnsi="Arial"/>
          <w:b w:val="false"/>
          <w:bCs w:val="false"/>
          <w:i w:val="false"/>
          <w:iCs w:val="false"/>
          <w:sz w:val="24"/>
          <w:szCs w:val="24"/>
        </w:rPr>
        <w:t xml:space="preserve"/>
      </w:r>
    </w:p>
    <w:p>
      <w:pPr>
        <w:spacing w:after="120"/>
        <w:jc w:val="left"/>
      </w:pPr>
      <w:r>
        <w:rPr>
          <w:rFonts w:ascii="Arial" w:cs="Arial" w:eastAsia="Arial" w:hAnsi="Arial"/>
          <w:b w:val="false"/>
          <w:bCs w:val="false"/>
          <w:i w:val="false"/>
          <w:iCs w:val="false"/>
          <w:sz w:val="24"/>
          <w:szCs w:val="24"/>
        </w:rPr>
        <w:t xml:space="preserve">When your home hits the market, something critical happens in those first three days. The phones ring loudest. The showings come fastest. And the buyers who act first are often the most motivated and prepared. Those opening 72 hours aren't just the beginning of your listing—they're frequently the deciding factor in how quickly your home sells and what price it commands.</w:t>
      </w:r>
    </w:p>
    <w:p>
      <w:pPr>
        <w:spacing w:after="120"/>
        <w:jc w:val="left"/>
      </w:pPr>
      <w:r>
        <w:rPr>
          <w:rFonts w:ascii="Arial" w:cs="Arial" w:eastAsia="Arial" w:hAnsi="Arial"/>
          <w:b w:val="false"/>
          <w:bCs w:val="false"/>
          <w:i w:val="false"/>
          <w:iCs w:val="false"/>
          <w:sz w:val="24"/>
          <w:szCs w:val="24"/>
        </w:rPr>
        <w:t xml:space="preserve">In Snohomish County's competitive real estate market, I've seen the difference those three days make again and again. Homes that launch with momentum—beautiful photos, pristine presentation, and strategic online visibility—attract multiple offers and sell faster. Homes that don't? They stall. And once they stall, buyer psychology shifts. Homes that sit longer carry stigma. Buyers wonder: What's wrong with it?</w:t>
      </w:r>
    </w:p>
    <w:p>
      <w:pPr>
        <w:spacing w:after="120"/>
        <w:jc w:val="left"/>
      </w:pPr>
      <w:r>
        <w:rPr>
          <w:rFonts w:ascii="Arial" w:cs="Arial" w:eastAsia="Arial" w:hAnsi="Arial"/>
          <w:b w:val="false"/>
          <w:bCs w:val="false"/>
          <w:i w:val="false"/>
          <w:iCs w:val="false"/>
          <w:sz w:val="24"/>
          <w:szCs w:val="24"/>
        </w:rPr>
        <w:t xml:space="preserve"/>
      </w:r>
    </w:p>
    <w:p>
      <w:pPr>
        <w:pStyle w:val="Heading2"/>
        <w:spacing w:after="100" w:before="180"/>
      </w:pPr>
      <w:r>
        <w:rPr>
          <w:rFonts w:ascii="Arial" w:cs="Arial" w:eastAsia="Arial" w:hAnsi="Arial"/>
          <w:b/>
          <w:bCs/>
          <w:sz w:val="28"/>
          <w:szCs w:val="28"/>
        </w:rPr>
        <w:t xml:space="preserve">The Critical 72-Hour Window: Why It Shapes Everything</w:t>
      </w:r>
    </w:p>
    <w:p>
      <w:pPr>
        <w:spacing w:after="120"/>
        <w:jc w:val="left"/>
      </w:pPr>
      <w:r>
        <w:rPr>
          <w:rFonts w:ascii="Arial" w:cs="Arial" w:eastAsia="Arial" w:hAnsi="Arial"/>
          <w:b w:val="false"/>
          <w:bCs w:val="false"/>
          <w:i w:val="false"/>
          <w:iCs w:val="false"/>
          <w:sz w:val="24"/>
          <w:szCs w:val="24"/>
        </w:rPr>
        <w:t xml:space="preserve">Your listing goes live, and something happens immediately. Serious buyers and their agents see it first. Search algorithms pick it up. The listing gets circulated to databases and syndicated across Zillow, Redfin, Trulia, and dozens of other platforms. That initial surge of activity is your highest-traffic moment—and it shapes everything that follows.</w:t>
      </w:r>
    </w:p>
    <w:p>
      <w:pPr>
        <w:spacing w:after="120"/>
        <w:jc w:val="left"/>
      </w:pPr>
      <w:r>
        <w:rPr>
          <w:rFonts w:ascii="Arial" w:cs="Arial" w:eastAsia="Arial" w:hAnsi="Arial"/>
          <w:b w:val="false"/>
          <w:bCs w:val="false"/>
          <w:i w:val="false"/>
          <w:iCs w:val="false"/>
          <w:sz w:val="24"/>
          <w:szCs w:val="24"/>
        </w:rPr>
        <w:t xml:space="preserve">Here's what research shows: homes that generate the most showings in the first week typically spend less time on the market and sell closer to—or above—asking price. A University of Colorado analysis found that staged homes spend 65% less time on the market than unstaged homes. That advantage comes partly from smart staging, but it also comes from timing. The most serious, prepared buyers act immediately when they see the right property.</w:t>
      </w:r>
    </w:p>
    <w:p>
      <w:pPr>
        <w:spacing w:after="120"/>
        <w:jc w:val="left"/>
      </w:pPr>
      <w:r>
        <w:rPr>
          <w:rFonts w:ascii="Arial" w:cs="Arial" w:eastAsia="Arial" w:hAnsi="Arial"/>
          <w:b w:val="false"/>
          <w:bCs w:val="false"/>
          <w:i w:val="false"/>
          <w:iCs w:val="false"/>
          <w:sz w:val="24"/>
          <w:szCs w:val="24"/>
        </w:rPr>
        <w:t xml:space="preserve">When you launch a beautifully presented home during that critical 72-hour window, you're telling the market something powerful: This home is ready. The sellers are serious. The property has been professionally prepared. This message travels fast. Buyer agents alert their clients. Word of mouth spreads. That momentum matters.</w:t>
      </w:r>
    </w:p>
    <w:p>
      <w:pPr>
        <w:spacing w:after="120"/>
        <w:jc w:val="left"/>
      </w:pPr>
      <w:r>
        <w:rPr>
          <w:rFonts w:ascii="Arial" w:cs="Arial" w:eastAsia="Arial" w:hAnsi="Arial"/>
          <w:b w:val="false"/>
          <w:bCs w:val="false"/>
          <w:i w:val="false"/>
          <w:iCs w:val="false"/>
          <w:sz w:val="24"/>
          <w:szCs w:val="24"/>
        </w:rPr>
        <w:t xml:space="preserve"/>
      </w:r>
    </w:p>
    <w:p>
      <w:pPr>
        <w:pStyle w:val="Heading2"/>
        <w:spacing w:after="100" w:before="180"/>
      </w:pPr>
      <w:r>
        <w:rPr>
          <w:rFonts w:ascii="Arial" w:cs="Arial" w:eastAsia="Arial" w:hAnsi="Arial"/>
          <w:b/>
          <w:bCs/>
          <w:sz w:val="28"/>
          <w:szCs w:val="28"/>
        </w:rPr>
        <w:t xml:space="preserve">My 6-Step System Sets Up Success From Day One</w:t>
      </w:r>
    </w:p>
    <w:p>
      <w:pPr>
        <w:spacing w:after="120"/>
        <w:jc w:val="left"/>
      </w:pPr>
      <w:r>
        <w:rPr>
          <w:rFonts w:ascii="Arial" w:cs="Arial" w:eastAsia="Arial" w:hAnsi="Arial"/>
          <w:b w:val="false"/>
          <w:bCs w:val="false"/>
          <w:i w:val="false"/>
          <w:iCs w:val="false"/>
          <w:sz w:val="24"/>
          <w:szCs w:val="24"/>
        </w:rPr>
        <w:t xml:space="preserve">Before your home ever hits the market, I work through a detailed system designed to maximize that first-impression moment. This system isn't theoretical—it's been refined through hundreds of transactions in Snohomish County.</w:t>
      </w:r>
    </w:p>
    <w:p>
      <w:pPr>
        <w:spacing w:after="120"/>
        <w:jc w:val="left"/>
      </w:pPr>
      <w:r>
        <w:rPr>
          <w:rFonts w:ascii="Arial" w:cs="Arial" w:eastAsia="Arial" w:hAnsi="Arial"/>
          <w:b w:val="false"/>
          <w:bCs w:val="false"/>
          <w:i w:val="false"/>
          <w:iCs w:val="false"/>
          <w:sz w:val="24"/>
          <w:szCs w:val="24"/>
        </w:rPr>
        <w:t xml:space="preserve"/>
      </w:r>
    </w:p>
    <w:p>
      <w:pPr>
        <w:pStyle w:val="Heading3"/>
        <w:spacing w:after="80" w:before="120"/>
      </w:pPr>
      <w:r>
        <w:rPr>
          <w:rFonts w:ascii="Arial" w:cs="Arial" w:eastAsia="Arial" w:hAnsi="Arial"/>
          <w:b/>
          <w:bCs/>
          <w:sz w:val="26"/>
          <w:szCs w:val="26"/>
        </w:rPr>
        <w:t xml:space="preserve">1. Strategic Repairs</w:t>
      </w:r>
    </w:p>
    <w:p>
      <w:pPr>
        <w:spacing w:after="120"/>
        <w:jc w:val="left"/>
      </w:pPr>
      <w:r>
        <w:rPr>
          <w:rFonts w:ascii="Arial" w:cs="Arial" w:eastAsia="Arial" w:hAnsi="Arial"/>
          <w:b w:val="false"/>
          <w:bCs w:val="false"/>
          <w:i w:val="false"/>
          <w:iCs w:val="false"/>
          <w:sz w:val="24"/>
          <w:szCs w:val="24"/>
        </w:rPr>
        <w:t xml:space="preserve">We identify and address the issues that scare buyers or lead to inspection negotiations. This isn't about perfection—it's about removing friction points that could slow your sale or reduce your price. A cracked foundation scares buyers. A leaky roof costs you $20,000 in negotiation. A failed HVAC system triggers doubt. We fix what matters. We don't waste money on cosmetics.</w:t>
      </w:r>
    </w:p>
    <w:p>
      <w:pPr>
        <w:spacing w:after="120"/>
        <w:jc w:val="left"/>
      </w:pPr>
      <w:r>
        <w:rPr>
          <w:rFonts w:ascii="Arial" w:cs="Arial" w:eastAsia="Arial" w:hAnsi="Arial"/>
          <w:b w:val="false"/>
          <w:bCs w:val="false"/>
          <w:i w:val="false"/>
          <w:iCs w:val="false"/>
          <w:sz w:val="24"/>
          <w:szCs w:val="24"/>
        </w:rPr>
        <w:t xml:space="preserve"/>
      </w:r>
    </w:p>
    <w:p>
      <w:pPr>
        <w:pStyle w:val="Heading3"/>
        <w:spacing w:after="80" w:before="120"/>
      </w:pPr>
      <w:r>
        <w:rPr>
          <w:rFonts w:ascii="Arial" w:cs="Arial" w:eastAsia="Arial" w:hAnsi="Arial"/>
          <w:b/>
          <w:bCs/>
          <w:sz w:val="26"/>
          <w:szCs w:val="26"/>
        </w:rPr>
        <w:t xml:space="preserve">2. Professional Staging</w:t>
      </w:r>
    </w:p>
    <w:p>
      <w:pPr>
        <w:spacing w:after="120"/>
        <w:jc w:val="left"/>
      </w:pPr>
      <w:r>
        <w:rPr>
          <w:rFonts w:ascii="Arial" w:cs="Arial" w:eastAsia="Arial" w:hAnsi="Arial"/>
          <w:b w:val="false"/>
          <w:bCs w:val="false"/>
          <w:i w:val="false"/>
          <w:iCs w:val="false"/>
          <w:sz w:val="24"/>
          <w:szCs w:val="24"/>
        </w:rPr>
        <w:t xml:space="preserve">Staging doesn't mean filling your home with furniture. It means highlighting flow, emphasizing your home's best features, and helping buyers see themselves living there. Research consistently shows staged homes sell an average of 8–20% faster and for 3–6% more money. That translates to real dollars. On a $500,000 home, that's $15,000–30,000.</w:t>
      </w:r>
    </w:p>
    <w:p>
      <w:pPr>
        <w:spacing w:after="120"/>
        <w:jc w:val="left"/>
      </w:pPr>
      <w:r>
        <w:rPr>
          <w:rFonts w:ascii="Arial" w:cs="Arial" w:eastAsia="Arial" w:hAnsi="Arial"/>
          <w:b w:val="false"/>
          <w:bCs w:val="false"/>
          <w:i w:val="false"/>
          <w:iCs w:val="false"/>
          <w:sz w:val="24"/>
          <w:szCs w:val="24"/>
        </w:rPr>
        <w:t xml:space="preserve"/>
      </w:r>
    </w:p>
    <w:p>
      <w:pPr>
        <w:pStyle w:val="Heading3"/>
        <w:spacing w:after="80" w:before="120"/>
      </w:pPr>
      <w:r>
        <w:rPr>
          <w:rFonts w:ascii="Arial" w:cs="Arial" w:eastAsia="Arial" w:hAnsi="Arial"/>
          <w:b/>
          <w:bCs/>
          <w:sz w:val="26"/>
          <w:szCs w:val="26"/>
        </w:rPr>
        <w:t xml:space="preserve">3. Professional Photography</w:t>
      </w:r>
    </w:p>
    <w:p>
      <w:pPr>
        <w:spacing w:after="120"/>
        <w:jc w:val="left"/>
      </w:pPr>
      <w:r>
        <w:rPr>
          <w:rFonts w:ascii="Arial" w:cs="Arial" w:eastAsia="Arial" w:hAnsi="Arial"/>
          <w:b w:val="false"/>
          <w:bCs w:val="false"/>
          <w:i w:val="false"/>
          <w:iCs w:val="false"/>
          <w:sz w:val="24"/>
          <w:szCs w:val="24"/>
        </w:rPr>
        <w:t xml:space="preserve">Your listing photos are the first impression 95% of buyers will have. Most buyers never step foot in a home until they've already formed a strong opinion based on photos. High-quality photos shot with proper lighting, angles, and composition attract serious buyers and increase traffic to your listing. In those first 72 hours, visibility and appeal are everything.</w:t>
      </w:r>
    </w:p>
    <w:p>
      <w:pPr>
        <w:spacing w:after="120"/>
        <w:jc w:val="left"/>
      </w:pPr>
      <w:r>
        <w:rPr>
          <w:rFonts w:ascii="Arial" w:cs="Arial" w:eastAsia="Arial" w:hAnsi="Arial"/>
          <w:b w:val="false"/>
          <w:bCs w:val="false"/>
          <w:i w:val="false"/>
          <w:iCs w:val="false"/>
          <w:sz w:val="24"/>
          <w:szCs w:val="24"/>
        </w:rPr>
        <w:t xml:space="preserve"/>
      </w:r>
    </w:p>
    <w:p>
      <w:pPr>
        <w:pStyle w:val="Heading3"/>
        <w:spacing w:after="80" w:before="120"/>
      </w:pPr>
      <w:r>
        <w:rPr>
          <w:rFonts w:ascii="Arial" w:cs="Arial" w:eastAsia="Arial" w:hAnsi="Arial"/>
          <w:b/>
          <w:bCs/>
          <w:sz w:val="26"/>
          <w:szCs w:val="26"/>
        </w:rPr>
        <w:t xml:space="preserve">4. Strategic Online Marketing</w:t>
      </w:r>
    </w:p>
    <w:p>
      <w:pPr>
        <w:spacing w:after="120"/>
        <w:jc w:val="left"/>
      </w:pPr>
      <w:r>
        <w:rPr>
          <w:rFonts w:ascii="Arial" w:cs="Arial" w:eastAsia="Arial" w:hAnsi="Arial"/>
          <w:b w:val="false"/>
          <w:bCs w:val="false"/>
          <w:i w:val="false"/>
          <w:iCs w:val="false"/>
          <w:sz w:val="24"/>
          <w:szCs w:val="24"/>
        </w:rPr>
        <w:t xml:space="preserve">Your listing needs to show up where qualified buyers search. This includes MLS syndication, social media targeting via Facebook and Instagram, strategic placement on real estate platforms, email marketing to past buyer lists, and more. In the first three days, visibility is everything. Listings that don't get seen can't generate offers.</w:t>
      </w:r>
    </w:p>
    <w:p>
      <w:pPr>
        <w:spacing w:after="120"/>
        <w:jc w:val="left"/>
      </w:pPr>
      <w:r>
        <w:rPr>
          <w:rFonts w:ascii="Arial" w:cs="Arial" w:eastAsia="Arial" w:hAnsi="Arial"/>
          <w:b w:val="false"/>
          <w:bCs w:val="false"/>
          <w:i w:val="false"/>
          <w:iCs w:val="false"/>
          <w:sz w:val="24"/>
          <w:szCs w:val="24"/>
        </w:rPr>
        <w:t xml:space="preserve"/>
      </w:r>
    </w:p>
    <w:p>
      <w:pPr>
        <w:pStyle w:val="Heading3"/>
        <w:spacing w:after="80" w:before="120"/>
      </w:pPr>
      <w:r>
        <w:rPr>
          <w:rFonts w:ascii="Arial" w:cs="Arial" w:eastAsia="Arial" w:hAnsi="Arial"/>
          <w:b/>
          <w:bCs/>
          <w:sz w:val="26"/>
          <w:szCs w:val="26"/>
        </w:rPr>
        <w:t xml:space="preserve">5. Quality Materials</w:t>
      </w:r>
    </w:p>
    <w:p>
      <w:pPr>
        <w:spacing w:after="120"/>
        <w:jc w:val="left"/>
      </w:pPr>
      <w:r>
        <w:rPr>
          <w:rFonts w:ascii="Arial" w:cs="Arial" w:eastAsia="Arial" w:hAnsi="Arial"/>
          <w:b w:val="false"/>
          <w:bCs w:val="false"/>
          <w:i w:val="false"/>
          <w:iCs w:val="false"/>
          <w:sz w:val="24"/>
          <w:szCs w:val="24"/>
        </w:rPr>
        <w:t xml:space="preserve">A well-designed listing presentation, property sheet, feature sheet, and visual materials help agents and buyers understand your home's value at a glance. First impressions extend beyond photos. They include the story you tell about the property, the neighborhood, and the lifestyle opportunity.</w:t>
      </w:r>
    </w:p>
    <w:p>
      <w:pPr>
        <w:spacing w:after="120"/>
        <w:jc w:val="left"/>
      </w:pPr>
      <w:r>
        <w:rPr>
          <w:rFonts w:ascii="Arial" w:cs="Arial" w:eastAsia="Arial" w:hAnsi="Arial"/>
          <w:b w:val="false"/>
          <w:bCs w:val="false"/>
          <w:i w:val="false"/>
          <w:iCs w:val="false"/>
          <w:sz w:val="24"/>
          <w:szCs w:val="24"/>
        </w:rPr>
        <w:t xml:space="preserve"/>
      </w:r>
    </w:p>
    <w:p>
      <w:pPr>
        <w:pStyle w:val="Heading3"/>
        <w:spacing w:after="80" w:before="120"/>
      </w:pPr>
      <w:r>
        <w:rPr>
          <w:rFonts w:ascii="Arial" w:cs="Arial" w:eastAsia="Arial" w:hAnsi="Arial"/>
          <w:b/>
          <w:bCs/>
          <w:sz w:val="26"/>
          <w:szCs w:val="26"/>
        </w:rPr>
        <w:t xml:space="preserve">6. Pricing Strategy</w:t>
      </w:r>
    </w:p>
    <w:p>
      <w:pPr>
        <w:spacing w:after="120"/>
        <w:jc w:val="left"/>
      </w:pPr>
      <w:r>
        <w:rPr>
          <w:rFonts w:ascii="Arial" w:cs="Arial" w:eastAsia="Arial" w:hAnsi="Arial"/>
          <w:b w:val="false"/>
          <w:bCs w:val="false"/>
          <w:i w:val="false"/>
          <w:iCs w:val="false"/>
          <w:sz w:val="24"/>
          <w:szCs w:val="24"/>
        </w:rPr>
        <w:t xml:space="preserve">The right price launches your home competitively and attracts the right buyer pool from day one. Price too high, and you miss those early showings—you filter out serious buyers before they even click. Price too low, and you leave money on the table. The goal is strategic: competitive enough to create urgency, but not so low that you undervalue your property.</w:t>
      </w:r>
    </w:p>
    <w:p>
      <w:pPr>
        <w:spacing w:after="120"/>
        <w:jc w:val="left"/>
      </w:pPr>
      <w:r>
        <w:rPr>
          <w:rFonts w:ascii="Arial" w:cs="Arial" w:eastAsia="Arial" w:hAnsi="Arial"/>
          <w:b w:val="false"/>
          <w:bCs w:val="false"/>
          <w:i w:val="false"/>
          <w:iCs w:val="false"/>
          <w:sz w:val="24"/>
          <w:szCs w:val="24"/>
        </w:rPr>
        <w:t xml:space="preserve"/>
      </w:r>
    </w:p>
    <w:p>
      <w:pPr>
        <w:pStyle w:val="Heading2"/>
        <w:spacing w:after="100" w:before="180"/>
      </w:pPr>
      <w:r>
        <w:rPr>
          <w:rFonts w:ascii="Arial" w:cs="Arial" w:eastAsia="Arial" w:hAnsi="Arial"/>
          <w:b/>
          <w:bCs/>
          <w:sz w:val="28"/>
          <w:szCs w:val="28"/>
        </w:rPr>
        <w:t xml:space="preserve">Real Numbers: How 72 Hours Set the Trajectory</w:t>
      </w:r>
    </w:p>
    <w:p>
      <w:pPr>
        <w:spacing w:after="120"/>
        <w:jc w:val="left"/>
      </w:pPr>
      <w:r>
        <w:rPr>
          <w:rFonts w:ascii="Arial" w:cs="Arial" w:eastAsia="Arial" w:hAnsi="Arial"/>
          <w:b w:val="false"/>
          <w:bCs w:val="false"/>
          <w:i w:val="false"/>
          <w:iCs w:val="false"/>
          <w:sz w:val="24"/>
          <w:szCs w:val="24"/>
        </w:rPr>
        <w:t xml:space="preserve">My clients see those 72 hours translate into real outcomes. On average, my homes sell for 104.4% of asking price—well above the Snohomish County average of 97.98%. That 6.4% difference represents real money. On a $2 million home, that's $128,000 in additional value.</w:t>
      </w:r>
    </w:p>
    <w:p>
      <w:pPr>
        <w:spacing w:after="120"/>
        <w:jc w:val="left"/>
      </w:pPr>
      <w:r>
        <w:rPr>
          <w:rFonts w:ascii="Arial" w:cs="Arial" w:eastAsia="Arial" w:hAnsi="Arial"/>
          <w:b w:val="false"/>
          <w:bCs w:val="false"/>
          <w:i w:val="false"/>
          <w:iCs w:val="false"/>
          <w:sz w:val="24"/>
          <w:szCs w:val="24"/>
        </w:rPr>
        <w:t xml:space="preserve">Why? Because those opening 72 hours set the tone. When your home launches strong with multiple showings and strong feedback, you attract multiple offers. Multiple offers create competition. Competition drives price. It's not complicated—it's just how markets work.</w:t>
      </w:r>
    </w:p>
    <w:p>
      <w:pPr>
        <w:spacing w:after="120"/>
        <w:jc w:val="left"/>
      </w:pPr>
      <w:r>
        <w:rPr>
          <w:rFonts w:ascii="Arial" w:cs="Arial" w:eastAsia="Arial" w:hAnsi="Arial"/>
          <w:b w:val="false"/>
          <w:bCs w:val="false"/>
          <w:i w:val="false"/>
          <w:iCs w:val="false"/>
          <w:sz w:val="24"/>
          <w:szCs w:val="24"/>
        </w:rPr>
        <w:t xml:space="preserve">Homes that don't perform in the first week almost never recover. They get marked as 'listless' and sit. Days become weeks. Weeks become months. Every day on market costs you: carrying costs, mortgage interest, property taxes, utilities, insurance. A home that sells in 5 days instead of 60 represents tens of thousands in savings.</w:t>
      </w:r>
    </w:p>
    <w:p>
      <w:pPr>
        <w:spacing w:after="120"/>
        <w:jc w:val="left"/>
      </w:pPr>
      <w:r>
        <w:rPr>
          <w:rFonts w:ascii="Arial" w:cs="Arial" w:eastAsia="Arial" w:hAnsi="Arial"/>
          <w:b w:val="false"/>
          <w:bCs w:val="false"/>
          <w:i w:val="false"/>
          <w:iCs w:val="false"/>
          <w:sz w:val="24"/>
          <w:szCs w:val="24"/>
        </w:rPr>
        <w:t xml:space="preserve"/>
      </w:r>
    </w:p>
    <w:p>
      <w:pPr>
        <w:pStyle w:val="Heading2"/>
        <w:spacing w:after="100" w:before="180"/>
      </w:pPr>
      <w:r>
        <w:rPr>
          <w:rFonts w:ascii="Arial" w:cs="Arial" w:eastAsia="Arial" w:hAnsi="Arial"/>
          <w:b/>
          <w:bCs/>
          <w:sz w:val="28"/>
          <w:szCs w:val="28"/>
        </w:rPr>
        <w:t xml:space="preserve">One Small But Powerful Insight: The Mini-Break</w:t>
      </w:r>
    </w:p>
    <w:p>
      <w:pPr>
        <w:spacing w:after="120"/>
        <w:jc w:val="left"/>
      </w:pPr>
      <w:r>
        <w:rPr>
          <w:rFonts w:ascii="Arial" w:cs="Arial" w:eastAsia="Arial" w:hAnsi="Arial"/>
          <w:b w:val="false"/>
          <w:bCs w:val="false"/>
          <w:i w:val="false"/>
          <w:iCs w:val="false"/>
          <w:sz w:val="24"/>
          <w:szCs w:val="24"/>
        </w:rPr>
        <w:t xml:space="preserve">Here's something I recommend to every client: when your home goes on the market, plan a short trip for that first weekend. Get out of town for a few days. Let the market work without you trying to watch it in real time.</w:t>
      </w:r>
    </w:p>
    <w:p>
      <w:pPr>
        <w:spacing w:after="120"/>
        <w:jc w:val="left"/>
      </w:pPr>
      <w:r>
        <w:rPr>
          <w:rFonts w:ascii="Arial" w:cs="Arial" w:eastAsia="Arial" w:hAnsi="Arial"/>
          <w:b w:val="false"/>
          <w:bCs w:val="false"/>
          <w:i w:val="false"/>
          <w:iCs w:val="false"/>
          <w:sz w:val="24"/>
          <w:szCs w:val="24"/>
        </w:rPr>
        <w:t xml:space="preserve">This serves two purposes. First, it removes the emotional intensity of watching showings come and go. You're not in the home wondering what buyers thought. You're not anxious about feedback. You're not available to second-guess the staging or hover. Second, it sends a subtle signal to agents and buyers: this home is ready, and the seller is confident enough to let it speak for itself.</w:t>
      </w:r>
    </w:p>
    <w:p>
      <w:pPr>
        <w:spacing w:after="120"/>
        <w:jc w:val="left"/>
      </w:pPr>
      <w:r>
        <w:rPr>
          <w:rFonts w:ascii="Arial" w:cs="Arial" w:eastAsia="Arial" w:hAnsi="Arial"/>
          <w:b w:val="false"/>
          <w:bCs w:val="false"/>
          <w:i w:val="false"/>
          <w:iCs w:val="false"/>
          <w:sz w:val="24"/>
          <w:szCs w:val="24"/>
        </w:rPr>
        <w:t xml:space="preserve">Take that mini-break. Trust the preparation. Trust the system. The first 72 hours will do the work if you've set things up right.</w:t>
      </w:r>
    </w:p>
    <w:p>
      <w:pPr>
        <w:spacing w:after="120"/>
        <w:jc w:val="left"/>
      </w:pPr>
      <w:r>
        <w:rPr>
          <w:rFonts w:ascii="Arial" w:cs="Arial" w:eastAsia="Arial" w:hAnsi="Arial"/>
          <w:b w:val="false"/>
          <w:bCs w:val="false"/>
          <w:i w:val="false"/>
          <w:iCs w:val="false"/>
          <w:sz w:val="24"/>
          <w:szCs w:val="24"/>
        </w:rPr>
        <w:t xml:space="preserve"/>
      </w:r>
    </w:p>
    <w:p>
      <w:pPr>
        <w:pStyle w:val="Heading2"/>
        <w:spacing w:after="100" w:before="180"/>
      </w:pPr>
      <w:r>
        <w:rPr>
          <w:rFonts w:ascii="Arial" w:cs="Arial" w:eastAsia="Arial" w:hAnsi="Arial"/>
          <w:b/>
          <w:bCs/>
          <w:sz w:val="28"/>
          <w:szCs w:val="28"/>
        </w:rPr>
        <w:t xml:space="preserve">Frequently Asked Questions</w:t>
      </w:r>
    </w:p>
    <w:p>
      <w:pPr>
        <w:spacing w:after="120"/>
        <w:jc w:val="left"/>
      </w:pPr>
      <w:r>
        <w:rPr>
          <w:rFonts w:ascii="Arial" w:cs="Arial" w:eastAsia="Arial" w:hAnsi="Arial"/>
          <w:b w:val="false"/>
          <w:bCs w:val="false"/>
          <w:i w:val="false"/>
          <w:iCs w:val="false"/>
          <w:sz w:val="24"/>
          <w:szCs w:val="24"/>
        </w:rPr>
        <w:t xml:space="preserve"/>
      </w:r>
    </w:p>
    <w:p>
      <w:pPr>
        <w:pStyle w:val="Heading3"/>
        <w:spacing w:after="80" w:before="120"/>
      </w:pPr>
      <w:r>
        <w:rPr>
          <w:rFonts w:ascii="Arial" w:cs="Arial" w:eastAsia="Arial" w:hAnsi="Arial"/>
          <w:b/>
          <w:bCs/>
          <w:sz w:val="26"/>
          <w:szCs w:val="26"/>
        </w:rPr>
        <w:t xml:space="preserve">How soon should I list my home after it's been repaired and staged?</w:t>
      </w:r>
    </w:p>
    <w:p>
      <w:pPr>
        <w:spacing w:after="120"/>
        <w:jc w:val="left"/>
      </w:pPr>
      <w:r>
        <w:rPr>
          <w:rFonts w:ascii="Arial" w:cs="Arial" w:eastAsia="Arial" w:hAnsi="Arial"/>
          <w:b w:val="false"/>
          <w:bCs w:val="false"/>
          <w:i w:val="false"/>
          <w:iCs w:val="false"/>
          <w:sz w:val="24"/>
          <w:szCs w:val="24"/>
        </w:rPr>
        <w:t xml:space="preserve">As soon as everything is ready. Those opening 72 hours are your highest-traffic moment. Every day you wait is a day you're not capturing that initial interest. We coordinate repairs, staging, and photos to get you on the market strategically—and fast. In many cases, we go live with photos taken Thursday afternoon and hit the market Thursday evening for Friday morning exposure.</w:t>
      </w:r>
    </w:p>
    <w:p>
      <w:pPr>
        <w:spacing w:after="120"/>
        <w:jc w:val="left"/>
      </w:pPr>
      <w:r>
        <w:rPr>
          <w:rFonts w:ascii="Arial" w:cs="Arial" w:eastAsia="Arial" w:hAnsi="Arial"/>
          <w:b w:val="false"/>
          <w:bCs w:val="false"/>
          <w:i w:val="false"/>
          <w:iCs w:val="false"/>
          <w:sz w:val="24"/>
          <w:szCs w:val="24"/>
        </w:rPr>
        <w:t xml:space="preserve"/>
      </w:r>
    </w:p>
    <w:p>
      <w:pPr>
        <w:pStyle w:val="Heading3"/>
        <w:spacing w:after="80" w:before="120"/>
      </w:pPr>
      <w:r>
        <w:rPr>
          <w:rFonts w:ascii="Arial" w:cs="Arial" w:eastAsia="Arial" w:hAnsi="Arial"/>
          <w:b/>
          <w:bCs/>
          <w:sz w:val="26"/>
          <w:szCs w:val="26"/>
        </w:rPr>
        <w:t xml:space="preserve">What if my home doesn't get multiple offers in the first week?</w:t>
      </w:r>
    </w:p>
    <w:p>
      <w:pPr>
        <w:spacing w:after="120"/>
        <w:jc w:val="left"/>
      </w:pPr>
      <w:r>
        <w:rPr>
          <w:rFonts w:ascii="Arial" w:cs="Arial" w:eastAsia="Arial" w:hAnsi="Arial"/>
          <w:b w:val="false"/>
          <w:bCs w:val="false"/>
          <w:i w:val="false"/>
          <w:iCs w:val="false"/>
          <w:sz w:val="24"/>
          <w:szCs w:val="24"/>
        </w:rPr>
        <w:t xml:space="preserve">That doesn't mean we've failed. It means we need to reassess and adjust. We might refresh photos, adjust pricing down, revisit staging, or increase marketing spend. The goal is to reignite that early-launch momentum. I've seen homes that didn't perform week one come back strong with strategic adjustments and the kind of proactive management most agents don't provide.</w:t>
      </w:r>
    </w:p>
    <w:p>
      <w:pPr>
        <w:spacing w:after="120"/>
        <w:jc w:val="left"/>
      </w:pPr>
      <w:r>
        <w:rPr>
          <w:rFonts w:ascii="Arial" w:cs="Arial" w:eastAsia="Arial" w:hAnsi="Arial"/>
          <w:b w:val="false"/>
          <w:bCs w:val="false"/>
          <w:i w:val="false"/>
          <w:iCs w:val="false"/>
          <w:sz w:val="24"/>
          <w:szCs w:val="24"/>
        </w:rPr>
        <w:t xml:space="preserve"/>
      </w:r>
    </w:p>
    <w:p>
      <w:pPr>
        <w:pStyle w:val="Heading3"/>
        <w:spacing w:after="80" w:before="120"/>
      </w:pPr>
      <w:r>
        <w:rPr>
          <w:rFonts w:ascii="Arial" w:cs="Arial" w:eastAsia="Arial" w:hAnsi="Arial"/>
          <w:b/>
          <w:bCs/>
          <w:sz w:val="26"/>
          <w:szCs w:val="26"/>
        </w:rPr>
        <w:t xml:space="preserve">Does staging really affect the sale price?</w:t>
      </w:r>
    </w:p>
    <w:p>
      <w:pPr>
        <w:spacing w:after="120"/>
        <w:jc w:val="left"/>
      </w:pPr>
      <w:r>
        <w:rPr>
          <w:rFonts w:ascii="Arial" w:cs="Arial" w:eastAsia="Arial" w:hAnsi="Arial"/>
          <w:b w:val="false"/>
          <w:bCs w:val="false"/>
          <w:i w:val="false"/>
          <w:iCs w:val="false"/>
          <w:sz w:val="24"/>
          <w:szCs w:val="24"/>
        </w:rPr>
        <w:t xml:space="preserve">The data is crystal clear: staged homes sell faster and for more money. Studies from the National Association of Realtors show that buyers who see a staged home typically perceive it as higher value and newer. But more importantly, staging affects buyer psychology. A well-staged home feels move-in ready. Buyers aren't doing mental math about furniture, paint, and flooring—they're imagining their life there. That emotional connection translates directly to price.</w:t>
      </w:r>
    </w:p>
    <w:p>
      <w:pPr>
        <w:spacing w:after="120"/>
        <w:jc w:val="left"/>
      </w:pPr>
      <w:r>
        <w:rPr>
          <w:rFonts w:ascii="Arial" w:cs="Arial" w:eastAsia="Arial" w:hAnsi="Arial"/>
          <w:b w:val="false"/>
          <w:bCs w:val="false"/>
          <w:i w:val="false"/>
          <w:iCs w:val="false"/>
          <w:sz w:val="24"/>
          <w:szCs w:val="24"/>
        </w:rPr>
        <w:t xml:space="preserve"/>
      </w:r>
    </w:p>
    <w:p>
      <w:pPr>
        <w:pStyle w:val="Heading3"/>
        <w:spacing w:after="80" w:before="120"/>
      </w:pPr>
      <w:r>
        <w:rPr>
          <w:rFonts w:ascii="Arial" w:cs="Arial" w:eastAsia="Arial" w:hAnsi="Arial"/>
          <w:b/>
          <w:bCs/>
          <w:sz w:val="26"/>
          <w:szCs w:val="26"/>
        </w:rPr>
        <w:t xml:space="preserve">What's the best price to launch at?</w:t>
      </w:r>
    </w:p>
    <w:p>
      <w:pPr>
        <w:spacing w:after="120"/>
        <w:jc w:val="left"/>
      </w:pPr>
      <w:r>
        <w:rPr>
          <w:rFonts w:ascii="Arial" w:cs="Arial" w:eastAsia="Arial" w:hAnsi="Arial"/>
          <w:b w:val="false"/>
          <w:bCs w:val="false"/>
          <w:i w:val="false"/>
          <w:iCs w:val="false"/>
          <w:sz w:val="24"/>
          <w:szCs w:val="24"/>
        </w:rPr>
        <w:t xml:space="preserve">This is strategy, not guesswork. We analyze comparable sales, current market conditions, days on market for similar homes, and buyer demand in your specific neighborhood. The goal is to price you competitively enough to attract multiple buyers in those opening 72 hours, while leaving room for the market to confirm—and ideally exceed—your home's value through multiple offers.</w:t>
      </w:r>
    </w:p>
    <w:p>
      <w:pPr>
        <w:spacing w:after="120"/>
        <w:jc w:val="left"/>
      </w:pPr>
      <w:r>
        <w:rPr>
          <w:rFonts w:ascii="Arial" w:cs="Arial" w:eastAsia="Arial" w:hAnsi="Arial"/>
          <w:b w:val="false"/>
          <w:bCs w:val="false"/>
          <w:i w:val="false"/>
          <w:iCs w:val="false"/>
          <w:sz w:val="24"/>
          <w:szCs w:val="24"/>
        </w:rPr>
        <w:t xml:space="preserve"/>
      </w:r>
    </w:p>
    <w:p>
      <w:pPr>
        <w:spacing w:after="120"/>
        <w:jc w:val="left"/>
      </w:pPr>
      <w:r>
        <w:rPr>
          <w:rFonts w:ascii="Arial" w:cs="Arial" w:eastAsia="Arial" w:hAnsi="Arial"/>
          <w:b w:val="false"/>
          <w:bCs w:val="false"/>
          <w:i w:val="false"/>
          <w:iCs w:val="false"/>
          <w:sz w:val="24"/>
          <w:szCs w:val="24"/>
        </w:rPr>
        <w:t xml:space="default"/>
      </w:r>
    </w:p>
    <w:p>
      <w:pPr>
        <w:spacing w:after="120"/>
        <w:jc w:val="left"/>
      </w:pPr>
      <w:r>
        <w:rPr>
          <w:rFonts w:ascii="Arial" w:cs="Arial" w:eastAsia="Arial" w:hAnsi="Arial"/>
          <w:b w:val="false"/>
          <w:bCs w:val="false"/>
          <w:i w:val="false"/>
          <w:iCs w:val="false"/>
          <w:sz w:val="24"/>
          <w:szCs w:val="24"/>
        </w:rPr>
        <w:t xml:space="preserve"/>
      </w:r>
    </w:p>
    <w:p>
      <w:pPr>
        <w:spacing w:after="120"/>
        <w:jc w:val="left"/>
      </w:pPr>
      <w:r>
        <w:rPr>
          <w:rFonts w:ascii="Arial" w:cs="Arial" w:eastAsia="Arial" w:hAnsi="Arial"/>
          <w:b w:val="false"/>
          <w:bCs w:val="false"/>
          <w:i w:val="false"/>
          <w:iCs w:val="false"/>
          <w:sz w:val="24"/>
          <w:szCs w:val="24"/>
        </w:rPr>
        <w:t xml:space="defaul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100" w:before="180"/>
      <w:outlineLvl w:val="1"/>
    </w:pPr>
    <w:rPr>
      <w:rFonts w:ascii="Arial" w:cs="Arial" w:eastAsia="Arial" w:hAnsi="Arial"/>
      <w:b/>
      <w:bCs/>
      <w:sz w:val="28"/>
      <w:szCs w:val="28"/>
    </w:rPr>
  </w:style>
  <w:style w:type="paragraph" w:styleId="Heading3">
    <w:name w:val="Heading 3"/>
    <w:basedOn w:val="Normal"/>
    <w:next w:val="Normal"/>
    <w:qFormat/>
    <w:pPr>
      <w:spacing w:after="80" w:before="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2026-03-27T16:47:33.481Z</dcterms:created>
  <dcterms:modified xsi:type="dcterms:W3CDTF">2026-03-27T16:47:33.481Z</dcterms:modified>
</cp:coreProperties>
</file>

<file path=docProps/custom.xml><?xml version="1.0" encoding="utf-8"?>
<Properties xmlns="http://schemas.openxmlformats.org/officeDocument/2006/custom-properties" xmlns:vt="http://schemas.openxmlformats.org/officeDocument/2006/docPropsVTypes"/>
</file>