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CA1" w:rsidRDefault="00444975">
      <w:pPr>
        <w:rPr>
          <w:lang w:val="en-US"/>
        </w:rPr>
      </w:pPr>
      <w:r>
        <w:rPr>
          <w:lang w:val="en-US"/>
        </w:rPr>
        <w:t>Parkinsons</w:t>
      </w:r>
      <w:r w:rsidR="009B7E2B">
        <w:rPr>
          <w:lang w:val="en-US"/>
        </w:rPr>
        <w:t xml:space="preserve"> (Parkinsons.csv)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119.992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157.302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74.997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0.00784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0.00007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0.0037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0.00554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0.01109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0.04374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0.426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0.02182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0.0313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0.02971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0.06545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0.02211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21.033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0.414783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0.815285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-4.813031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0.266482</w:t>
      </w:r>
    </w:p>
    <w:p w:rsidR="00444975" w:rsidRDefault="00444975">
      <w:pPr>
        <w:rPr>
          <w:lang w:val="en-US"/>
        </w:rPr>
      </w:pPr>
      <w:r w:rsidRPr="00444975">
        <w:rPr>
          <w:lang w:val="en-US"/>
        </w:rPr>
        <w:t>2.301442</w:t>
      </w:r>
    </w:p>
    <w:p w:rsidR="00E018AA" w:rsidRDefault="00444975">
      <w:pPr>
        <w:rPr>
          <w:lang w:val="en-US"/>
        </w:rPr>
      </w:pPr>
      <w:r w:rsidRPr="00444975">
        <w:rPr>
          <w:lang w:val="en-US"/>
        </w:rPr>
        <w:t>0.284654</w:t>
      </w:r>
    </w:p>
    <w:p w:rsidR="00E018AA" w:rsidRDefault="00E018AA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7653"/>
      </w:tblGrid>
      <w:tr w:rsidR="00E018AA" w:rsidRPr="00E018AA" w:rsidTr="00E018A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Attitudes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HighBP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blood pressure (mmHg)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HighChol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 cholesterol (mg/dL)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CholCheck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Cholesterol check frequency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Body mass index (kg/m²)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Smoker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Smoking status (1 = smoker, 0 = non-smoker)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Stroke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History of stroke (1 = yes, 0 = no)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HeartDiseaseorAttack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History of heart disease or heart attack (1 = yes, 0 = no)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PhysActivity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Physical activity level (hours/week)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Fruits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Daily fruit consumption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Veggies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Daily vegetable consumption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HvyAlcoholConsump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Heavy alcohol consumption (1 = yes, 0 = no)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AnyHealthcare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Access to any healthcare services (1 = yes, 0 = no)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NoDocbcCost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cost barrier to doctor visits (1 = yes, 0 = no)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GenHlth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General health perception (1 = poor, 5 = excellent)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MentHlth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Mental health perception (1 = poor, 5 = excellent)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PhysHlth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Physical health perception (1 = poor, 5 = excellent)</w:t>
            </w:r>
          </w:p>
        </w:tc>
      </w:tr>
      <w:tr w:rsidR="00E018AA" w:rsidRPr="00E018AA" w:rsidTr="00E01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DiffWalk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018AA" w:rsidRPr="00E018AA" w:rsidRDefault="00E018AA" w:rsidP="00E018AA">
            <w:pPr>
              <w:spacing w:line="240" w:lineRule="auto"/>
              <w:jc w:val="left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E018A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Difficulty walking (1 = yes, 0 = no)</w:t>
            </w:r>
          </w:p>
        </w:tc>
      </w:tr>
    </w:tbl>
    <w:p w:rsidR="00444975" w:rsidRPr="00397E91" w:rsidRDefault="00444975">
      <w:pPr>
        <w:rPr>
          <w:lang w:val="en-US"/>
        </w:rPr>
      </w:pPr>
    </w:p>
    <w:sectPr w:rsidR="00444975" w:rsidRPr="00397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91"/>
    <w:rsid w:val="00397E91"/>
    <w:rsid w:val="00404CA1"/>
    <w:rsid w:val="00444975"/>
    <w:rsid w:val="009B7E2B"/>
    <w:rsid w:val="00A326AE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E366"/>
  <w15:chartTrackingRefBased/>
  <w15:docId w15:val="{80E5D82D-B24E-634E-B053-AF382914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AE"/>
    <w:rPr>
      <w:rFonts w:ascii="Arial" w:hAnsi="Arial" w:cs="Arial Unicode M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Sone</dc:creator>
  <cp:keywords/>
  <dc:description/>
  <cp:lastModifiedBy>Pyae Sone</cp:lastModifiedBy>
  <cp:revision>4</cp:revision>
  <dcterms:created xsi:type="dcterms:W3CDTF">2024-05-14T10:43:00Z</dcterms:created>
  <dcterms:modified xsi:type="dcterms:W3CDTF">2024-05-20T17:21:00Z</dcterms:modified>
</cp:coreProperties>
</file>