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E0D" w:rsidRPr="00224E0D" w:rsidRDefault="00224E0D" w:rsidP="00224E0D">
      <w:pPr>
        <w:pStyle w:val="Heading3"/>
        <w:numPr>
          <w:ilvl w:val="0"/>
          <w:numId w:val="0"/>
        </w:numPr>
        <w:ind w:left="720" w:hanging="720"/>
        <w:rPr>
          <w:rFonts w:ascii="Times New Roman" w:eastAsia="宋体" w:hAnsi="Times New Roman"/>
          <w:bCs w:val="0"/>
          <w:kern w:val="0"/>
          <w:sz w:val="21"/>
          <w:szCs w:val="21"/>
        </w:rPr>
      </w:pPr>
      <w:r>
        <w:rPr>
          <w:rFonts w:ascii="Times New Roman" w:eastAsia="宋体" w:hAnsi="Times New Roman" w:hint="eastAsia"/>
          <w:bCs w:val="0"/>
          <w:kern w:val="0"/>
          <w:sz w:val="21"/>
          <w:szCs w:val="21"/>
        </w:rPr>
        <w:t>上期是</w:t>
      </w:r>
      <w:r>
        <w:rPr>
          <w:rFonts w:ascii="Times New Roman" w:eastAsia="宋体" w:hAnsi="Times New Roman" w:hint="eastAsia"/>
          <w:bCs w:val="0"/>
          <w:kern w:val="0"/>
          <w:sz w:val="21"/>
          <w:szCs w:val="21"/>
        </w:rPr>
        <w:t>Client</w:t>
      </w:r>
      <w:r>
        <w:rPr>
          <w:rFonts w:ascii="Times New Roman" w:eastAsia="宋体" w:hAnsi="Times New Roman" w:hint="eastAsia"/>
          <w:bCs w:val="0"/>
          <w:kern w:val="0"/>
          <w:sz w:val="21"/>
          <w:szCs w:val="21"/>
        </w:rPr>
        <w:t>的使用方法，这次来说下</w:t>
      </w:r>
      <w:r>
        <w:rPr>
          <w:rFonts w:ascii="Times New Roman" w:eastAsia="宋体" w:hAnsi="Times New Roman" w:hint="eastAsia"/>
          <w:bCs w:val="0"/>
          <w:kern w:val="0"/>
          <w:sz w:val="21"/>
          <w:szCs w:val="21"/>
        </w:rPr>
        <w:t>Server</w:t>
      </w:r>
      <w:r>
        <w:rPr>
          <w:rFonts w:ascii="Times New Roman" w:eastAsia="宋体" w:hAnsi="Times New Roman" w:hint="eastAsia"/>
          <w:bCs w:val="0"/>
          <w:kern w:val="0"/>
          <w:sz w:val="21"/>
          <w:szCs w:val="21"/>
        </w:rPr>
        <w:t>的使用方法</w:t>
      </w:r>
    </w:p>
    <w:p w:rsidR="00224E0D" w:rsidRPr="00224E0D" w:rsidRDefault="00224E0D" w:rsidP="00224E0D">
      <w:pPr>
        <w:pStyle w:val="Heading3"/>
        <w:numPr>
          <w:ilvl w:val="0"/>
          <w:numId w:val="0"/>
        </w:numPr>
        <w:ind w:left="720" w:hanging="720"/>
        <w:rPr>
          <w:rFonts w:ascii="Times New Roman" w:eastAsia="宋体" w:hAnsi="Times New Roman"/>
          <w:b/>
          <w:bCs w:val="0"/>
          <w:kern w:val="0"/>
          <w:sz w:val="21"/>
          <w:szCs w:val="21"/>
        </w:rPr>
      </w:pPr>
      <w:r w:rsidRPr="00224E0D">
        <w:rPr>
          <w:rFonts w:ascii="Times New Roman" w:eastAsia="宋体" w:hAnsi="Times New Roman"/>
          <w:b/>
          <w:bCs w:val="0"/>
          <w:kern w:val="0"/>
          <w:sz w:val="21"/>
          <w:szCs w:val="21"/>
        </w:rPr>
        <w:t>【分享之终端设备使用】</w:t>
      </w:r>
      <w:r w:rsidRPr="00224E0D">
        <w:rPr>
          <w:rFonts w:ascii="Times New Roman" w:eastAsia="宋体" w:hAnsi="Times New Roman"/>
          <w:b/>
          <w:bCs w:val="0"/>
          <w:kern w:val="0"/>
          <w:sz w:val="21"/>
          <w:szCs w:val="21"/>
        </w:rPr>
        <w:t>client</w:t>
      </w:r>
      <w:r w:rsidRPr="00224E0D">
        <w:rPr>
          <w:rFonts w:ascii="Times New Roman" w:eastAsia="宋体" w:hAnsi="Times New Roman"/>
          <w:b/>
          <w:bCs w:val="0"/>
          <w:kern w:val="0"/>
          <w:sz w:val="21"/>
          <w:szCs w:val="21"/>
        </w:rPr>
        <w:t>功能及使用方法</w:t>
      </w:r>
      <w:r w:rsidRPr="00224E0D">
        <w:rPr>
          <w:rFonts w:ascii="Times New Roman" w:eastAsia="宋体" w:hAnsi="Times New Roman"/>
          <w:b/>
          <w:bCs w:val="0"/>
          <w:kern w:val="0"/>
          <w:sz w:val="21"/>
          <w:szCs w:val="21"/>
        </w:rPr>
        <w:t xml:space="preserve"> </w:t>
      </w:r>
    </w:p>
    <w:p w:rsidR="00B15FFE" w:rsidRDefault="00766834" w:rsidP="00224E0D">
      <w:pPr>
        <w:pStyle w:val="Heading3"/>
        <w:numPr>
          <w:ilvl w:val="0"/>
          <w:numId w:val="0"/>
        </w:numPr>
        <w:ind w:left="720" w:hanging="720"/>
        <w:rPr>
          <w:rFonts w:eastAsia="宋体"/>
        </w:rPr>
      </w:pPr>
      <w:hyperlink r:id="rId7" w:history="1">
        <w:r w:rsidR="00224E0D" w:rsidRPr="005D5139">
          <w:rPr>
            <w:rStyle w:val="Hyperlink"/>
            <w:rFonts w:eastAsia="宋体"/>
          </w:rPr>
          <w:t>http://support.huawei.com/ecommunity/bbs/10174517.html</w:t>
        </w:r>
      </w:hyperlink>
    </w:p>
    <w:p w:rsidR="00224E0D" w:rsidRDefault="00224E0D" w:rsidP="00224E0D">
      <w:pPr>
        <w:ind w:left="420"/>
        <w:rPr>
          <w:rFonts w:eastAsia="宋体"/>
        </w:rPr>
      </w:pPr>
    </w:p>
    <w:p w:rsidR="00224E0D" w:rsidRDefault="00224E0D" w:rsidP="00224E0D">
      <w:pPr>
        <w:ind w:left="420"/>
        <w:rPr>
          <w:rFonts w:eastAsia="宋体"/>
        </w:rPr>
      </w:pPr>
      <w:r>
        <w:rPr>
          <w:rFonts w:eastAsia="宋体" w:hint="eastAsia"/>
        </w:rPr>
        <w:t>server</w:t>
      </w:r>
      <w:r>
        <w:rPr>
          <w:rFonts w:eastAsia="宋体" w:hint="eastAsia"/>
        </w:rPr>
        <w:t>总体可以分为</w:t>
      </w:r>
      <w:r>
        <w:rPr>
          <w:rFonts w:eastAsia="宋体" w:hint="eastAsia"/>
        </w:rPr>
        <w:t>4</w:t>
      </w:r>
      <w:r>
        <w:rPr>
          <w:rFonts w:eastAsia="宋体" w:hint="eastAsia"/>
        </w:rPr>
        <w:t>个基本功能</w:t>
      </w:r>
    </w:p>
    <w:p w:rsidR="00224E0D" w:rsidRDefault="00224E0D" w:rsidP="00224E0D">
      <w:pPr>
        <w:ind w:left="420"/>
        <w:rPr>
          <w:rFonts w:eastAsia="宋体"/>
        </w:rPr>
      </w:pPr>
      <w:r>
        <w:rPr>
          <w:rFonts w:eastAsia="宋体" w:hint="eastAsia"/>
        </w:rPr>
        <w:t>1.</w:t>
      </w:r>
      <w:r>
        <w:rPr>
          <w:rFonts w:eastAsia="宋体" w:hint="eastAsia"/>
        </w:rPr>
        <w:t>基本的配置</w:t>
      </w:r>
      <w:r>
        <w:rPr>
          <w:rFonts w:eastAsia="宋体" w:hint="eastAsia"/>
        </w:rPr>
        <w:t>IP</w:t>
      </w:r>
      <w:r>
        <w:rPr>
          <w:rFonts w:eastAsia="宋体" w:hint="eastAsia"/>
        </w:rPr>
        <w:t>，连通接入</w:t>
      </w:r>
    </w:p>
    <w:p w:rsidR="00224E0D" w:rsidRDefault="00224E0D" w:rsidP="00224E0D">
      <w:pPr>
        <w:ind w:left="420"/>
        <w:rPr>
          <w:rFonts w:eastAsia="宋体"/>
        </w:rPr>
      </w:pPr>
      <w:r>
        <w:rPr>
          <w:rFonts w:eastAsia="宋体" w:hint="eastAsia"/>
        </w:rPr>
        <w:t xml:space="preserve">   </w:t>
      </w:r>
      <w:r>
        <w:rPr>
          <w:rFonts w:eastAsia="宋体" w:hint="eastAsia"/>
        </w:rPr>
        <w:t>和</w:t>
      </w:r>
      <w:r>
        <w:rPr>
          <w:rFonts w:eastAsia="宋体" w:hint="eastAsia"/>
        </w:rPr>
        <w:t>client</w:t>
      </w:r>
      <w:r>
        <w:rPr>
          <w:rFonts w:eastAsia="宋体" w:hint="eastAsia"/>
        </w:rPr>
        <w:t>的界面和使用方法一样</w:t>
      </w:r>
    </w:p>
    <w:p w:rsidR="00224E0D" w:rsidRDefault="00224E0D" w:rsidP="00224E0D">
      <w:pPr>
        <w:ind w:left="420"/>
        <w:rPr>
          <w:rFonts w:eastAsia="宋体"/>
        </w:rPr>
      </w:pPr>
      <w:r>
        <w:rPr>
          <w:rFonts w:eastAsia="宋体" w:hint="eastAsia"/>
        </w:rPr>
        <w:t>2.</w:t>
      </w:r>
      <w:r>
        <w:rPr>
          <w:rFonts w:eastAsia="宋体" w:hint="eastAsia"/>
        </w:rPr>
        <w:t>当</w:t>
      </w:r>
      <w:r>
        <w:rPr>
          <w:rFonts w:eastAsia="宋体" w:hint="eastAsia"/>
        </w:rPr>
        <w:t>DNS server</w:t>
      </w:r>
      <w:r>
        <w:rPr>
          <w:rFonts w:eastAsia="宋体" w:hint="eastAsia"/>
        </w:rPr>
        <w:t>使用</w:t>
      </w:r>
    </w:p>
    <w:p w:rsidR="00224E0D" w:rsidRDefault="00224E0D" w:rsidP="00224E0D">
      <w:pPr>
        <w:ind w:left="420"/>
        <w:rPr>
          <w:rFonts w:eastAsia="宋体"/>
        </w:rPr>
      </w:pPr>
      <w:r>
        <w:rPr>
          <w:rFonts w:eastAsia="宋体" w:hint="eastAsia"/>
        </w:rPr>
        <w:t xml:space="preserve">   </w:t>
      </w:r>
      <w:r w:rsidR="00CB2820">
        <w:rPr>
          <w:rFonts w:eastAsia="宋体" w:hint="eastAsia"/>
        </w:rPr>
        <w:t>组网图</w:t>
      </w:r>
    </w:p>
    <w:p w:rsidR="00CB2820" w:rsidRDefault="00CB2820" w:rsidP="00224E0D">
      <w:pPr>
        <w:ind w:left="420"/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0" distR="0">
            <wp:extent cx="5274310" cy="309133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1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20" w:rsidRDefault="00CB2820" w:rsidP="00224E0D">
      <w:pPr>
        <w:ind w:left="420"/>
        <w:rPr>
          <w:rFonts w:eastAsia="宋体"/>
        </w:rPr>
      </w:pPr>
      <w:r>
        <w:rPr>
          <w:rFonts w:eastAsia="宋体" w:hint="eastAsia"/>
        </w:rPr>
        <w:t>首先保证所有的设备路由畅通，能够</w:t>
      </w:r>
      <w:r>
        <w:rPr>
          <w:rFonts w:eastAsia="宋体" w:hint="eastAsia"/>
        </w:rPr>
        <w:t>ping</w:t>
      </w:r>
      <w:r>
        <w:rPr>
          <w:rFonts w:eastAsia="宋体" w:hint="eastAsia"/>
        </w:rPr>
        <w:t>通。</w:t>
      </w:r>
      <w:r w:rsidR="00915C06">
        <w:rPr>
          <w:rFonts w:ascii="宋体" w:eastAsia="宋体" w:hAnsi="宋体" w:cs="Tahoma" w:hint="eastAsia"/>
          <w:sz w:val="16"/>
          <w:szCs w:val="16"/>
        </w:rPr>
        <w:t>然后才可以进行ping域名测试</w:t>
      </w:r>
      <w:r>
        <w:rPr>
          <w:rFonts w:eastAsia="宋体" w:hint="eastAsia"/>
        </w:rPr>
        <w:t>。</w:t>
      </w:r>
    </w:p>
    <w:p w:rsidR="00CB2820" w:rsidRDefault="00CB2820" w:rsidP="00224E0D">
      <w:pPr>
        <w:ind w:left="420"/>
        <w:rPr>
          <w:rFonts w:eastAsia="宋体"/>
        </w:rPr>
      </w:pPr>
      <w:r>
        <w:rPr>
          <w:rFonts w:eastAsia="宋体" w:hint="eastAsia"/>
        </w:rPr>
        <w:t>在</w:t>
      </w:r>
      <w:r>
        <w:rPr>
          <w:rFonts w:eastAsia="宋体" w:hint="eastAsia"/>
        </w:rPr>
        <w:t>server</w:t>
      </w:r>
      <w:r>
        <w:rPr>
          <w:rFonts w:eastAsia="宋体" w:hint="eastAsia"/>
        </w:rPr>
        <w:t>上进行设置如下</w:t>
      </w:r>
    </w:p>
    <w:p w:rsidR="00CB2820" w:rsidRDefault="00CB2820" w:rsidP="00224E0D">
      <w:pPr>
        <w:ind w:left="420"/>
        <w:rPr>
          <w:rFonts w:eastAsia="宋体"/>
        </w:rPr>
      </w:pPr>
      <w:r>
        <w:rPr>
          <w:rFonts w:eastAsia="宋体" w:hint="eastAsia"/>
          <w:noProof/>
        </w:rPr>
        <w:lastRenderedPageBreak/>
        <w:drawing>
          <wp:inline distT="0" distB="0" distL="0" distR="0">
            <wp:extent cx="5270500" cy="361442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20" w:rsidRDefault="00CB2820" w:rsidP="00224E0D">
      <w:pPr>
        <w:ind w:left="420"/>
        <w:rPr>
          <w:rFonts w:eastAsia="宋体"/>
        </w:rPr>
      </w:pPr>
      <w:r>
        <w:rPr>
          <w:rFonts w:eastAsia="宋体" w:hint="eastAsia"/>
        </w:rPr>
        <w:t>设置完后，就可以进行域名的</w:t>
      </w:r>
      <w:r>
        <w:rPr>
          <w:rFonts w:eastAsia="宋体" w:hint="eastAsia"/>
        </w:rPr>
        <w:t>ping</w:t>
      </w:r>
      <w:r>
        <w:rPr>
          <w:rFonts w:eastAsia="宋体" w:hint="eastAsia"/>
        </w:rPr>
        <w:t>测试了。</w:t>
      </w:r>
    </w:p>
    <w:p w:rsidR="00CB2820" w:rsidRDefault="00CB2820" w:rsidP="00224E0D">
      <w:pPr>
        <w:ind w:left="420"/>
        <w:rPr>
          <w:rFonts w:eastAsia="宋体"/>
        </w:rPr>
      </w:pPr>
      <w:r>
        <w:rPr>
          <w:rFonts w:eastAsia="宋体" w:hint="eastAsia"/>
        </w:rPr>
        <w:t>如果在</w:t>
      </w:r>
      <w:r>
        <w:rPr>
          <w:rFonts w:eastAsia="宋体" w:hint="eastAsia"/>
        </w:rPr>
        <w:t>AR1</w:t>
      </w:r>
      <w:r>
        <w:rPr>
          <w:rFonts w:eastAsia="宋体" w:hint="eastAsia"/>
        </w:rPr>
        <w:t>上进行</w:t>
      </w:r>
      <w:r>
        <w:rPr>
          <w:rFonts w:eastAsia="宋体" w:hint="eastAsia"/>
        </w:rPr>
        <w:t xml:space="preserve">ping </w:t>
      </w:r>
      <w:hyperlink r:id="rId10" w:history="1">
        <w:r w:rsidRPr="005D5139">
          <w:rPr>
            <w:rStyle w:val="Hyperlink"/>
            <w:rFonts w:eastAsia="宋体" w:hint="eastAsia"/>
          </w:rPr>
          <w:t>www.huawei.com</w:t>
        </w:r>
        <w:r w:rsidRPr="005D5139">
          <w:rPr>
            <w:rStyle w:val="Hyperlink"/>
            <w:rFonts w:eastAsia="宋体" w:hint="eastAsia"/>
          </w:rPr>
          <w:t>的话，就需要在</w:t>
        </w:r>
        <w:r w:rsidRPr="005D5139">
          <w:rPr>
            <w:rStyle w:val="Hyperlink"/>
            <w:rFonts w:eastAsia="宋体" w:hint="eastAsia"/>
          </w:rPr>
          <w:t>AR1</w:t>
        </w:r>
      </w:hyperlink>
      <w:r>
        <w:rPr>
          <w:rFonts w:eastAsia="宋体" w:hint="eastAsia"/>
        </w:rPr>
        <w:t>上，设置</w:t>
      </w:r>
      <w:proofErr w:type="spellStart"/>
      <w:r>
        <w:rPr>
          <w:rFonts w:eastAsia="宋体" w:hint="eastAsia"/>
        </w:rPr>
        <w:t>dns</w:t>
      </w:r>
      <w:proofErr w:type="spellEnd"/>
      <w:r>
        <w:rPr>
          <w:rFonts w:eastAsia="宋体" w:hint="eastAsia"/>
        </w:rPr>
        <w:t xml:space="preserve"> resolve </w:t>
      </w:r>
      <w:r>
        <w:rPr>
          <w:rFonts w:eastAsia="宋体" w:hint="eastAsia"/>
        </w:rPr>
        <w:t>然后再设置</w:t>
      </w:r>
      <w:proofErr w:type="spellStart"/>
      <w:r>
        <w:rPr>
          <w:rFonts w:eastAsia="宋体" w:hint="eastAsia"/>
        </w:rPr>
        <w:t>dns</w:t>
      </w:r>
      <w:proofErr w:type="spellEnd"/>
      <w:r>
        <w:rPr>
          <w:rFonts w:eastAsia="宋体" w:hint="eastAsia"/>
        </w:rPr>
        <w:t xml:space="preserve"> server 3.3.3.2.</w:t>
      </w:r>
      <w:r>
        <w:rPr>
          <w:rFonts w:eastAsia="宋体" w:hint="eastAsia"/>
        </w:rPr>
        <w:t>之后就可以</w:t>
      </w:r>
      <w:r>
        <w:rPr>
          <w:rFonts w:eastAsia="宋体" w:hint="eastAsia"/>
        </w:rPr>
        <w:t>ping</w:t>
      </w:r>
      <w:r>
        <w:rPr>
          <w:rFonts w:eastAsia="宋体" w:hint="eastAsia"/>
        </w:rPr>
        <w:t>通了</w:t>
      </w:r>
      <w:r>
        <w:rPr>
          <w:rFonts w:eastAsia="宋体" w:hint="eastAsia"/>
          <w:noProof/>
        </w:rPr>
        <w:drawing>
          <wp:inline distT="0" distB="0" distL="0" distR="0">
            <wp:extent cx="5274310" cy="2062306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20" w:rsidRDefault="00CB2820" w:rsidP="00224E0D">
      <w:pPr>
        <w:ind w:left="420"/>
        <w:rPr>
          <w:rFonts w:eastAsia="宋体"/>
        </w:rPr>
      </w:pPr>
      <w:r>
        <w:rPr>
          <w:rFonts w:eastAsia="宋体" w:hint="eastAsia"/>
        </w:rPr>
        <w:t>如果在模拟</w:t>
      </w:r>
      <w:r>
        <w:rPr>
          <w:rFonts w:eastAsia="宋体" w:hint="eastAsia"/>
        </w:rPr>
        <w:t>PC</w:t>
      </w:r>
      <w:r>
        <w:rPr>
          <w:rFonts w:eastAsia="宋体" w:hint="eastAsia"/>
        </w:rPr>
        <w:t>上</w:t>
      </w:r>
      <w:r>
        <w:rPr>
          <w:rFonts w:eastAsia="宋体" w:hint="eastAsia"/>
        </w:rPr>
        <w:t>ping</w:t>
      </w:r>
      <w:r>
        <w:rPr>
          <w:rFonts w:eastAsia="宋体" w:hint="eastAsia"/>
        </w:rPr>
        <w:t>的话，只需要设置下</w:t>
      </w:r>
      <w:r>
        <w:rPr>
          <w:rFonts w:eastAsia="宋体" w:hint="eastAsia"/>
        </w:rPr>
        <w:t>DNS</w:t>
      </w:r>
      <w:r>
        <w:rPr>
          <w:rFonts w:eastAsia="宋体" w:hint="eastAsia"/>
        </w:rPr>
        <w:t>就行了。之后就可以</w:t>
      </w:r>
      <w:r>
        <w:rPr>
          <w:rFonts w:eastAsia="宋体" w:hint="eastAsia"/>
        </w:rPr>
        <w:t>ping</w:t>
      </w:r>
      <w:r>
        <w:rPr>
          <w:rFonts w:eastAsia="宋体" w:hint="eastAsia"/>
        </w:rPr>
        <w:t>通了</w:t>
      </w:r>
    </w:p>
    <w:p w:rsidR="00CB2820" w:rsidRDefault="00CB2820" w:rsidP="00224E0D">
      <w:pPr>
        <w:ind w:left="420"/>
        <w:rPr>
          <w:rFonts w:eastAsia="宋体"/>
        </w:rPr>
      </w:pPr>
      <w:r>
        <w:rPr>
          <w:rFonts w:eastAsia="宋体" w:hint="eastAsia"/>
          <w:noProof/>
        </w:rPr>
        <w:lastRenderedPageBreak/>
        <w:drawing>
          <wp:inline distT="0" distB="0" distL="0" distR="0">
            <wp:extent cx="5274310" cy="2408239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8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820" w:rsidRDefault="00CB2820" w:rsidP="00224E0D">
      <w:pPr>
        <w:ind w:left="420"/>
        <w:rPr>
          <w:rFonts w:eastAsia="宋体"/>
        </w:rPr>
      </w:pPr>
      <w:r>
        <w:rPr>
          <w:rFonts w:eastAsia="宋体" w:hint="eastAsia"/>
        </w:rPr>
        <w:t>具体可以参考</w:t>
      </w:r>
      <w:proofErr w:type="spellStart"/>
      <w:r>
        <w:rPr>
          <w:rFonts w:eastAsia="宋体" w:hint="eastAsia"/>
        </w:rPr>
        <w:t>server_dns.</w:t>
      </w:r>
      <w:proofErr w:type="gramStart"/>
      <w:r>
        <w:rPr>
          <w:rFonts w:eastAsia="宋体" w:hint="eastAsia"/>
        </w:rPr>
        <w:t>topo</w:t>
      </w:r>
      <w:proofErr w:type="spellEnd"/>
      <w:proofErr w:type="gramEnd"/>
    </w:p>
    <w:p w:rsidR="00CB2820" w:rsidRPr="00CB2820" w:rsidRDefault="00CB2820" w:rsidP="00224E0D">
      <w:pPr>
        <w:ind w:left="420"/>
        <w:rPr>
          <w:rFonts w:eastAsia="宋体"/>
        </w:rPr>
      </w:pPr>
    </w:p>
    <w:p w:rsidR="00224E0D" w:rsidRDefault="00224E0D" w:rsidP="00224E0D">
      <w:pPr>
        <w:ind w:left="420"/>
        <w:rPr>
          <w:rFonts w:eastAsia="宋体"/>
        </w:rPr>
      </w:pPr>
      <w:r>
        <w:rPr>
          <w:rFonts w:eastAsia="宋体" w:hint="eastAsia"/>
        </w:rPr>
        <w:t>3.</w:t>
      </w:r>
      <w:r>
        <w:rPr>
          <w:rFonts w:eastAsia="宋体" w:hint="eastAsia"/>
        </w:rPr>
        <w:t>当</w:t>
      </w:r>
      <w:proofErr w:type="spellStart"/>
      <w:r>
        <w:rPr>
          <w:rFonts w:eastAsia="宋体" w:hint="eastAsia"/>
        </w:rPr>
        <w:t>FtpServer</w:t>
      </w:r>
      <w:proofErr w:type="spellEnd"/>
      <w:r>
        <w:rPr>
          <w:rFonts w:eastAsia="宋体" w:hint="eastAsia"/>
        </w:rPr>
        <w:t>使用</w:t>
      </w:r>
    </w:p>
    <w:p w:rsidR="0061327A" w:rsidRDefault="00224E0D" w:rsidP="0061327A">
      <w:pPr>
        <w:ind w:left="420"/>
        <w:rPr>
          <w:rFonts w:eastAsia="宋体"/>
        </w:rPr>
      </w:pPr>
      <w:r>
        <w:rPr>
          <w:rFonts w:eastAsia="宋体" w:hint="eastAsia"/>
        </w:rPr>
        <w:t xml:space="preserve">  </w:t>
      </w:r>
      <w:r w:rsidR="0061327A">
        <w:rPr>
          <w:rFonts w:eastAsia="宋体"/>
        </w:rPr>
        <w:t>S</w:t>
      </w:r>
      <w:r w:rsidR="0061327A">
        <w:rPr>
          <w:rFonts w:eastAsia="宋体" w:hint="eastAsia"/>
        </w:rPr>
        <w:t>erver</w:t>
      </w:r>
      <w:r w:rsidR="0061327A">
        <w:rPr>
          <w:rFonts w:eastAsia="宋体" w:hint="eastAsia"/>
        </w:rPr>
        <w:t>设置完后，在设置</w:t>
      </w:r>
      <w:r w:rsidR="0061327A">
        <w:rPr>
          <w:rFonts w:eastAsia="宋体" w:hint="eastAsia"/>
        </w:rPr>
        <w:t>ftp</w:t>
      </w:r>
      <w:r w:rsidR="0061327A">
        <w:rPr>
          <w:rFonts w:eastAsia="宋体" w:hint="eastAsia"/>
        </w:rPr>
        <w:t>的</w:t>
      </w:r>
      <w:r w:rsidR="0061327A">
        <w:rPr>
          <w:rFonts w:eastAsia="宋体" w:hint="eastAsia"/>
        </w:rPr>
        <w:t>client</w:t>
      </w:r>
      <w:r w:rsidR="0061327A">
        <w:rPr>
          <w:rFonts w:eastAsia="宋体" w:hint="eastAsia"/>
        </w:rPr>
        <w:t>，可以选择</w:t>
      </w:r>
      <w:r w:rsidR="0061327A">
        <w:rPr>
          <w:rFonts w:eastAsia="宋体" w:hint="eastAsia"/>
        </w:rPr>
        <w:t>AR</w:t>
      </w:r>
      <w:r w:rsidR="0061327A">
        <w:rPr>
          <w:rFonts w:eastAsia="宋体" w:hint="eastAsia"/>
        </w:rPr>
        <w:t>，交换机，</w:t>
      </w:r>
      <w:r w:rsidR="0061327A">
        <w:rPr>
          <w:rFonts w:eastAsia="宋体" w:hint="eastAsia"/>
        </w:rPr>
        <w:t>Client</w:t>
      </w:r>
      <w:r w:rsidR="0061327A">
        <w:rPr>
          <w:rFonts w:eastAsia="宋体" w:hint="eastAsia"/>
        </w:rPr>
        <w:t>作为</w:t>
      </w:r>
      <w:r w:rsidR="0061327A">
        <w:rPr>
          <w:rFonts w:eastAsia="宋体" w:hint="eastAsia"/>
        </w:rPr>
        <w:t>ftp client</w:t>
      </w:r>
      <w:r w:rsidR="0061327A">
        <w:rPr>
          <w:rFonts w:eastAsia="宋体" w:hint="eastAsia"/>
        </w:rPr>
        <w:t>的客户端。</w:t>
      </w:r>
    </w:p>
    <w:p w:rsidR="0061327A" w:rsidRDefault="0061327A" w:rsidP="0061327A">
      <w:pPr>
        <w:ind w:left="420"/>
        <w:rPr>
          <w:rFonts w:eastAsia="宋体"/>
        </w:rPr>
      </w:pPr>
      <w:r>
        <w:rPr>
          <w:rFonts w:eastAsia="宋体" w:hint="eastAsia"/>
        </w:rPr>
        <w:t>这边是采用</w:t>
      </w:r>
      <w:r>
        <w:rPr>
          <w:rFonts w:eastAsia="宋体" w:hint="eastAsia"/>
        </w:rPr>
        <w:t>client</w:t>
      </w:r>
      <w:r>
        <w:rPr>
          <w:rFonts w:eastAsia="宋体" w:hint="eastAsia"/>
        </w:rPr>
        <w:t>作为</w:t>
      </w:r>
      <w:r>
        <w:rPr>
          <w:rFonts w:eastAsia="宋体" w:hint="eastAsia"/>
        </w:rPr>
        <w:t>ftp client</w:t>
      </w:r>
      <w:r>
        <w:rPr>
          <w:rFonts w:eastAsia="宋体" w:hint="eastAsia"/>
        </w:rPr>
        <w:t>的，组网图（</w:t>
      </w:r>
      <w:proofErr w:type="spellStart"/>
      <w:r>
        <w:rPr>
          <w:rFonts w:eastAsia="宋体" w:hint="eastAsia"/>
        </w:rPr>
        <w:t>server_ftp.topo</w:t>
      </w:r>
      <w:proofErr w:type="spellEnd"/>
      <w:r>
        <w:rPr>
          <w:rFonts w:eastAsia="宋体" w:hint="eastAsia"/>
        </w:rPr>
        <w:t>）如下：</w:t>
      </w:r>
    </w:p>
    <w:p w:rsidR="0061327A" w:rsidRPr="0061327A" w:rsidRDefault="0061327A" w:rsidP="0061327A">
      <w:pPr>
        <w:ind w:left="420"/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0" distR="0">
            <wp:extent cx="4238625" cy="25050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E0D" w:rsidRDefault="00224E0D" w:rsidP="00224E0D">
      <w:pPr>
        <w:ind w:left="420"/>
        <w:rPr>
          <w:rFonts w:eastAsia="宋体"/>
        </w:rPr>
      </w:pPr>
      <w:r>
        <w:rPr>
          <w:rFonts w:eastAsia="宋体" w:hint="eastAsia"/>
          <w:noProof/>
        </w:rPr>
        <w:lastRenderedPageBreak/>
        <w:drawing>
          <wp:inline distT="0" distB="0" distL="0" distR="0">
            <wp:extent cx="5267325" cy="36671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E0D" w:rsidRDefault="0061327A" w:rsidP="00224E0D">
      <w:pPr>
        <w:ind w:left="420"/>
        <w:rPr>
          <w:rFonts w:eastAsia="宋体"/>
        </w:rPr>
      </w:pPr>
      <w:r>
        <w:rPr>
          <w:rFonts w:eastAsia="宋体" w:hint="eastAsia"/>
        </w:rPr>
        <w:t>在</w:t>
      </w:r>
      <w:r>
        <w:rPr>
          <w:rFonts w:eastAsia="宋体" w:hint="eastAsia"/>
        </w:rPr>
        <w:t>client</w:t>
      </w:r>
      <w:r>
        <w:rPr>
          <w:rFonts w:eastAsia="宋体" w:hint="eastAsia"/>
        </w:rPr>
        <w:t>检查</w:t>
      </w:r>
      <w:r>
        <w:rPr>
          <w:rFonts w:eastAsia="宋体" w:hint="eastAsia"/>
        </w:rPr>
        <w:t>ftp server</w:t>
      </w:r>
      <w:r>
        <w:rPr>
          <w:rFonts w:eastAsia="宋体" w:hint="eastAsia"/>
        </w:rPr>
        <w:t>是否能登陆成功。</w:t>
      </w:r>
    </w:p>
    <w:p w:rsidR="0061327A" w:rsidRDefault="0061327A" w:rsidP="00224E0D">
      <w:pPr>
        <w:ind w:left="420"/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0" distR="0">
            <wp:extent cx="5267325" cy="36480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E0D" w:rsidRDefault="00224E0D" w:rsidP="00224E0D">
      <w:pPr>
        <w:ind w:left="420"/>
        <w:rPr>
          <w:rFonts w:eastAsia="宋体"/>
        </w:rPr>
      </w:pPr>
      <w:r>
        <w:rPr>
          <w:rFonts w:eastAsia="宋体" w:hint="eastAsia"/>
        </w:rPr>
        <w:t>4.</w:t>
      </w:r>
      <w:r>
        <w:rPr>
          <w:rFonts w:eastAsia="宋体" w:hint="eastAsia"/>
        </w:rPr>
        <w:t>当</w:t>
      </w:r>
      <w:proofErr w:type="spellStart"/>
      <w:r>
        <w:rPr>
          <w:rFonts w:eastAsia="宋体" w:hint="eastAsia"/>
        </w:rPr>
        <w:t>HttpServer</w:t>
      </w:r>
      <w:proofErr w:type="spellEnd"/>
      <w:r>
        <w:rPr>
          <w:rFonts w:eastAsia="宋体" w:hint="eastAsia"/>
        </w:rPr>
        <w:t>使用</w:t>
      </w:r>
      <w:r>
        <w:rPr>
          <w:rFonts w:eastAsia="宋体" w:hint="eastAsia"/>
        </w:rPr>
        <w:t xml:space="preserve"> </w:t>
      </w:r>
    </w:p>
    <w:p w:rsidR="00A91914" w:rsidRDefault="0075504D" w:rsidP="00224E0D">
      <w:pPr>
        <w:ind w:left="420"/>
        <w:rPr>
          <w:rFonts w:eastAsia="宋体"/>
        </w:rPr>
      </w:pPr>
      <w:r>
        <w:rPr>
          <w:rFonts w:eastAsia="宋体"/>
          <w:noProof/>
        </w:rPr>
        <w:lastRenderedPageBreak/>
        <w:drawing>
          <wp:inline distT="0" distB="0" distL="0" distR="0">
            <wp:extent cx="5270500" cy="3657600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04D" w:rsidRPr="00224E0D" w:rsidRDefault="0075504D" w:rsidP="00224E0D">
      <w:pPr>
        <w:ind w:left="420"/>
        <w:rPr>
          <w:rFonts w:eastAsia="宋体"/>
        </w:rPr>
      </w:pPr>
      <w:r>
        <w:rPr>
          <w:rFonts w:eastAsia="宋体" w:hint="eastAsia"/>
        </w:rPr>
        <w:t>使用案例可以参考，</w:t>
      </w:r>
      <w:r>
        <w:rPr>
          <w:rFonts w:eastAsia="宋体" w:hint="eastAsia"/>
        </w:rPr>
        <w:t>client</w:t>
      </w:r>
      <w:r>
        <w:rPr>
          <w:rFonts w:eastAsia="宋体" w:hint="eastAsia"/>
        </w:rPr>
        <w:t>的使用，</w:t>
      </w:r>
      <w:r>
        <w:rPr>
          <w:rFonts w:eastAsia="宋体" w:hint="eastAsia"/>
        </w:rPr>
        <w:t>2</w:t>
      </w:r>
      <w:r>
        <w:rPr>
          <w:rFonts w:eastAsia="宋体" w:hint="eastAsia"/>
        </w:rPr>
        <w:t>项综合下就能配合使用了。</w:t>
      </w:r>
    </w:p>
    <w:sectPr w:rsidR="0075504D" w:rsidRPr="00224E0D" w:rsidSect="00B15FF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7125" w:rsidRDefault="00E77125">
      <w:pPr>
        <w:ind w:left="420"/>
      </w:pPr>
      <w:r>
        <w:separator/>
      </w:r>
    </w:p>
  </w:endnote>
  <w:endnote w:type="continuationSeparator" w:id="0">
    <w:p w:rsidR="00E77125" w:rsidRDefault="00E77125">
      <w:pPr>
        <w:ind w:left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FFE" w:rsidRDefault="00B15FFE">
    <w:pPr>
      <w:pStyle w:val="Footer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328" w:type="pct"/>
      <w:tblBorders>
        <w:top w:val="single" w:sz="4" w:space="0" w:color="auto"/>
      </w:tblBorders>
      <w:tblLook w:val="01E0"/>
    </w:tblPr>
    <w:tblGrid>
      <w:gridCol w:w="1809"/>
      <w:gridCol w:w="4537"/>
      <w:gridCol w:w="2735"/>
    </w:tblGrid>
    <w:tr w:rsidR="00B15FFE">
      <w:tc>
        <w:tcPr>
          <w:tcW w:w="996" w:type="pct"/>
        </w:tcPr>
        <w:p w:rsidR="00B15FFE" w:rsidRDefault="00766834">
          <w:pPr>
            <w:pStyle w:val="Footer"/>
          </w:pPr>
          <w:fldSimple w:instr=" DATE \@ &quot;yyyy-MM-dd&quot; ">
            <w:r w:rsidR="00915C06">
              <w:rPr>
                <w:noProof/>
              </w:rPr>
              <w:t>2013-12-11</w:t>
            </w:r>
          </w:fldSimple>
        </w:p>
      </w:tc>
      <w:tc>
        <w:tcPr>
          <w:tcW w:w="2498" w:type="pct"/>
        </w:tcPr>
        <w:p w:rsidR="00B15FFE" w:rsidRDefault="00386A1C" w:rsidP="00386A1C">
          <w:pPr>
            <w:pStyle w:val="Footer"/>
            <w:ind w:firstLineChars="50" w:firstLine="90"/>
            <w:jc w:val="center"/>
          </w:pPr>
          <w:proofErr w:type="spellStart"/>
          <w:r>
            <w:rPr>
              <w:rFonts w:cs="Arial"/>
              <w:color w:val="000000"/>
            </w:rPr>
            <w:t>Huawei</w:t>
          </w:r>
          <w:proofErr w:type="spellEnd"/>
          <w:r>
            <w:rPr>
              <w:rFonts w:cs="Arial"/>
              <w:color w:val="000000"/>
            </w:rPr>
            <w:t xml:space="preserve"> Proprietary - Restricted Distribution</w:t>
          </w:r>
        </w:p>
      </w:tc>
      <w:tc>
        <w:tcPr>
          <w:tcW w:w="1506" w:type="pct"/>
        </w:tcPr>
        <w:p w:rsidR="00B15FFE" w:rsidRDefault="00B555EE">
          <w:pPr>
            <w:pStyle w:val="Footer"/>
            <w:ind w:firstLine="360"/>
            <w:jc w:val="right"/>
          </w:pPr>
          <w:r>
            <w:t>Page</w:t>
          </w:r>
          <w:fldSimple w:instr="PAGE">
            <w:r w:rsidR="00915C06">
              <w:rPr>
                <w:noProof/>
              </w:rPr>
              <w:t>1</w:t>
            </w:r>
          </w:fldSimple>
          <w:r>
            <w:t>, Total</w:t>
          </w:r>
          <w:fldSimple w:instr=" NUMPAGES  \* Arabic  \* MERGEFORMAT ">
            <w:r w:rsidR="00915C06">
              <w:rPr>
                <w:noProof/>
              </w:rPr>
              <w:t>5</w:t>
            </w:r>
          </w:fldSimple>
        </w:p>
      </w:tc>
    </w:tr>
  </w:tbl>
  <w:p w:rsidR="00B15FFE" w:rsidRDefault="00B15F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FFE" w:rsidRDefault="00B15FFE">
    <w:pPr>
      <w:pStyle w:val="Footer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7125" w:rsidRDefault="00E77125">
      <w:pPr>
        <w:ind w:left="420"/>
      </w:pPr>
      <w:r>
        <w:separator/>
      </w:r>
    </w:p>
  </w:footnote>
  <w:footnote w:type="continuationSeparator" w:id="0">
    <w:p w:rsidR="00E77125" w:rsidRDefault="00E77125">
      <w:pPr>
        <w:ind w:left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FFE" w:rsidRDefault="00B15FFE">
    <w:pPr>
      <w:pStyle w:val="Header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57" w:type="dxa"/>
        <w:right w:w="57" w:type="dxa"/>
      </w:tblCellMar>
      <w:tblLook w:val="0000"/>
    </w:tblPr>
    <w:tblGrid>
      <w:gridCol w:w="864"/>
      <w:gridCol w:w="6009"/>
      <w:gridCol w:w="1547"/>
    </w:tblGrid>
    <w:tr w:rsidR="00B15FFE">
      <w:trPr>
        <w:cantSplit/>
        <w:trHeight w:hRule="exact" w:val="777"/>
      </w:trPr>
      <w:tc>
        <w:tcPr>
          <w:tcW w:w="350" w:type="pct"/>
          <w:tcBorders>
            <w:bottom w:val="single" w:sz="6" w:space="0" w:color="auto"/>
          </w:tcBorders>
        </w:tcPr>
        <w:p w:rsidR="00B15FFE" w:rsidRDefault="00B555EE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457200" cy="4572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B15FFE" w:rsidRDefault="00B15FFE">
          <w:pPr>
            <w:ind w:left="420"/>
          </w:pPr>
        </w:p>
      </w:tc>
      <w:tc>
        <w:tcPr>
          <w:tcW w:w="3650" w:type="pct"/>
          <w:tcBorders>
            <w:bottom w:val="single" w:sz="6" w:space="0" w:color="auto"/>
          </w:tcBorders>
          <w:vAlign w:val="bottom"/>
        </w:tcPr>
        <w:p w:rsidR="00B15FFE" w:rsidRDefault="00B555EE">
          <w:pPr>
            <w:pStyle w:val="Header"/>
            <w:ind w:firstLine="360"/>
          </w:pPr>
          <w:r>
            <w:rPr>
              <w:rFonts w:hint="eastAsia"/>
            </w:rPr>
            <w:t>D</w:t>
          </w:r>
          <w:r>
            <w:t>ocument Title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B15FFE" w:rsidRDefault="00B555EE">
          <w:pPr>
            <w:pStyle w:val="Header"/>
            <w:ind w:firstLine="33"/>
          </w:pPr>
          <w:r>
            <w:t>Security Level</w:t>
          </w:r>
        </w:p>
      </w:tc>
    </w:tr>
  </w:tbl>
  <w:p w:rsidR="00B15FFE" w:rsidRDefault="00B15FF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FFE" w:rsidRDefault="00B15FFE">
    <w:pPr>
      <w:pStyle w:val="Header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B9D68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4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6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7">
    <w:nsid w:val="42FE570A"/>
    <w:multiLevelType w:val="multilevel"/>
    <w:tmpl w:val="20ACE16E"/>
    <w:lvl w:ilvl="0">
      <w:start w:val="1"/>
      <w:numFmt w:val="decimal"/>
      <w:suff w:val="nothing"/>
      <w:lvlText w:val="%1  "/>
      <w:lvlJc w:val="left"/>
      <w:pPr>
        <w:ind w:left="72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72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72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72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854"/>
        </w:tabs>
        <w:ind w:left="185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Figure"/>
      <w:suff w:val="space"/>
      <w:lvlText w:val="Figure%8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Table"/>
      <w:suff w:val="space"/>
      <w:lvlText w:val="Table%9"/>
      <w:lvlJc w:val="center"/>
      <w:pPr>
        <w:ind w:left="72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8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54FC087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0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7"/>
  </w:num>
  <w:num w:numId="5">
    <w:abstractNumId w:val="7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6"/>
  </w:num>
  <w:num w:numId="15">
    <w:abstractNumId w:val="0"/>
  </w:num>
  <w:num w:numId="16">
    <w:abstractNumId w:val="4"/>
  </w:num>
  <w:num w:numId="17">
    <w:abstractNumId w:val="8"/>
  </w:num>
  <w:num w:numId="18">
    <w:abstractNumId w:val="8"/>
  </w:num>
  <w:num w:numId="19">
    <w:abstractNumId w:val="8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8"/>
  </w:num>
  <w:num w:numId="25">
    <w:abstractNumId w:val="8"/>
  </w:num>
  <w:num w:numId="26">
    <w:abstractNumId w:val="12"/>
  </w:num>
  <w:num w:numId="27">
    <w:abstractNumId w:val="12"/>
  </w:num>
  <w:num w:numId="28">
    <w:abstractNumId w:val="12"/>
  </w:num>
  <w:num w:numId="29">
    <w:abstractNumId w:val="1"/>
  </w:num>
  <w:num w:numId="30">
    <w:abstractNumId w:val="8"/>
  </w:num>
  <w:num w:numId="31">
    <w:abstractNumId w:val="8"/>
  </w:num>
  <w:num w:numId="32">
    <w:abstractNumId w:val="12"/>
  </w:num>
  <w:num w:numId="33">
    <w:abstractNumId w:val="10"/>
  </w:num>
  <w:num w:numId="34">
    <w:abstractNumId w:val="10"/>
  </w:num>
  <w:num w:numId="35">
    <w:abstractNumId w:val="10"/>
  </w:num>
  <w:num w:numId="36">
    <w:abstractNumId w:val="3"/>
  </w:num>
  <w:num w:numId="3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FFE"/>
    <w:rsid w:val="00224E0D"/>
    <w:rsid w:val="00386A1C"/>
    <w:rsid w:val="005A3210"/>
    <w:rsid w:val="0061327A"/>
    <w:rsid w:val="0075504D"/>
    <w:rsid w:val="00766834"/>
    <w:rsid w:val="00807868"/>
    <w:rsid w:val="00915C06"/>
    <w:rsid w:val="00A91914"/>
    <w:rsid w:val="00B15FFE"/>
    <w:rsid w:val="00B555EE"/>
    <w:rsid w:val="00CB2820"/>
    <w:rsid w:val="00E77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5FFE"/>
    <w:pPr>
      <w:widowControl w:val="0"/>
      <w:autoSpaceDE w:val="0"/>
      <w:autoSpaceDN w:val="0"/>
      <w:adjustRightInd w:val="0"/>
      <w:spacing w:line="360" w:lineRule="auto"/>
      <w:ind w:leftChars="200" w:left="200"/>
    </w:pPr>
    <w:rPr>
      <w:rFonts w:eastAsia="Times New Roman"/>
      <w:sz w:val="21"/>
      <w:szCs w:val="21"/>
    </w:rPr>
  </w:style>
  <w:style w:type="paragraph" w:styleId="Heading1">
    <w:name w:val="heading 1"/>
    <w:next w:val="Heading2"/>
    <w:qFormat/>
    <w:rsid w:val="00B15FFE"/>
    <w:pPr>
      <w:keepNext/>
      <w:numPr>
        <w:numId w:val="35"/>
      </w:numPr>
      <w:spacing w:before="240" w:after="240"/>
      <w:ind w:left="431" w:hanging="431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Heading2">
    <w:name w:val="heading 2"/>
    <w:next w:val="Normal"/>
    <w:qFormat/>
    <w:rsid w:val="00B15F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Heading3">
    <w:name w:val="heading 3"/>
    <w:basedOn w:val="Normal"/>
    <w:next w:val="Normal"/>
    <w:qFormat/>
    <w:rsid w:val="00B15F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ascii="Arial" w:eastAsia="Arial" w:hAnsi="Arial"/>
      <w:bCs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next w:val="Normal"/>
    <w:rsid w:val="00B15FFE"/>
    <w:pPr>
      <w:keepLines/>
      <w:numPr>
        <w:ilvl w:val="8"/>
        <w:numId w:val="5"/>
      </w:numPr>
      <w:spacing w:beforeLines="100"/>
      <w:ind w:left="0"/>
      <w:jc w:val="center"/>
    </w:pPr>
    <w:rPr>
      <w:rFonts w:ascii="Arial" w:hAnsi="Arial"/>
      <w:sz w:val="18"/>
      <w:szCs w:val="18"/>
    </w:rPr>
  </w:style>
  <w:style w:type="paragraph" w:customStyle="1" w:styleId="TableText">
    <w:name w:val="Table Text"/>
    <w:rsid w:val="00B15F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TableHeader">
    <w:name w:val="Table Header"/>
    <w:rsid w:val="00B15FFE"/>
    <w:pPr>
      <w:jc w:val="center"/>
    </w:pPr>
    <w:rPr>
      <w:rFonts w:ascii="Arial" w:hAnsi="Arial"/>
      <w:b/>
      <w:sz w:val="21"/>
      <w:szCs w:val="21"/>
    </w:rPr>
  </w:style>
  <w:style w:type="table" w:customStyle="1" w:styleId="TableStyle">
    <w:name w:val="Table Style"/>
    <w:basedOn w:val="TableNormal"/>
    <w:rsid w:val="00B15FFE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styleId="BalloonText">
    <w:name w:val="Balloon Text"/>
    <w:basedOn w:val="Normal"/>
    <w:link w:val="BalloonTextChar"/>
    <w:rsid w:val="00B15FFE"/>
    <w:pPr>
      <w:spacing w:line="240" w:lineRule="auto"/>
    </w:pPr>
    <w:rPr>
      <w:sz w:val="18"/>
      <w:szCs w:val="18"/>
    </w:rPr>
  </w:style>
  <w:style w:type="paragraph" w:customStyle="1" w:styleId="FigureStyle">
    <w:name w:val="Figure Style"/>
    <w:basedOn w:val="Normal"/>
    <w:rsid w:val="00B15FFE"/>
    <w:pPr>
      <w:keepNext/>
      <w:widowControl/>
      <w:spacing w:before="80" w:after="80"/>
      <w:ind w:leftChars="0" w:left="0"/>
      <w:jc w:val="center"/>
    </w:pPr>
  </w:style>
  <w:style w:type="paragraph" w:customStyle="1" w:styleId="DocumentTitle">
    <w:name w:val="Document Title"/>
    <w:basedOn w:val="Normal"/>
    <w:rsid w:val="00B15FFE"/>
    <w:pPr>
      <w:tabs>
        <w:tab w:val="left" w:pos="0"/>
      </w:tabs>
      <w:spacing w:before="300" w:after="300"/>
      <w:ind w:leftChars="0" w:left="0"/>
      <w:jc w:val="center"/>
    </w:pPr>
    <w:rPr>
      <w:rFonts w:ascii="Arial" w:eastAsia="黑体" w:hAnsi="Arial"/>
      <w:sz w:val="36"/>
      <w:szCs w:val="36"/>
    </w:rPr>
  </w:style>
  <w:style w:type="paragraph" w:styleId="Footer">
    <w:name w:val="footer"/>
    <w:rsid w:val="00B15FF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Header">
    <w:name w:val="header"/>
    <w:rsid w:val="00B15FF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15FFE"/>
    <w:rPr>
      <w:rFonts w:eastAsia="Times New Roman"/>
      <w:sz w:val="18"/>
      <w:szCs w:val="18"/>
    </w:rPr>
  </w:style>
  <w:style w:type="paragraph" w:customStyle="1" w:styleId="NotesHeader">
    <w:name w:val="Notes Header"/>
    <w:basedOn w:val="Normal"/>
    <w:rsid w:val="00B15FFE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NotesText">
    <w:name w:val="Notes Text"/>
    <w:basedOn w:val="Normal"/>
    <w:rsid w:val="00B15FFE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CompilingAdvice">
    <w:name w:val="Compiling Advice"/>
    <w:basedOn w:val="Normal"/>
    <w:rsid w:val="00B15FFE"/>
    <w:rPr>
      <w:rFonts w:ascii="Arial" w:hAnsi="Arial" w:cs="Arial"/>
      <w:i/>
      <w:color w:val="0000FF"/>
    </w:rPr>
  </w:style>
  <w:style w:type="paragraph" w:customStyle="1" w:styleId="Figure">
    <w:name w:val="Figure"/>
    <w:basedOn w:val="Normal"/>
    <w:rsid w:val="00B15FFE"/>
    <w:pPr>
      <w:numPr>
        <w:ilvl w:val="7"/>
        <w:numId w:val="5"/>
      </w:numPr>
      <w:ind w:leftChars="0" w:left="0"/>
      <w:jc w:val="center"/>
    </w:pPr>
    <w:rPr>
      <w:rFonts w:eastAsia="宋体"/>
    </w:rPr>
  </w:style>
  <w:style w:type="character" w:styleId="Hyperlink">
    <w:name w:val="Hyperlink"/>
    <w:basedOn w:val="DefaultParagraphFont"/>
    <w:rsid w:val="00224E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4E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48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0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06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support.huawei.com/ecommunity/bbs/10174517.html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://www.huawei.com&#30340;&#35805;&#65292;&#23601;&#38656;&#35201;&#22312;AR1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Fuqixiang</dc:creator>
  <cp:keywords/>
  <dc:description/>
  <cp:lastModifiedBy>f00209297</cp:lastModifiedBy>
  <cp:revision>4</cp:revision>
  <dcterms:created xsi:type="dcterms:W3CDTF">2010-06-21T05:05:00Z</dcterms:created>
  <dcterms:modified xsi:type="dcterms:W3CDTF">2013-12-11T08:57:00Z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(3)ctghX/DR19vJjv+7E7JlHtMEmwNz2oueunbkALt2YWb2sLhqvUUL4i9dVx5EBfo+yWYqiQf/
pvHBOCEbT1pvq9Dur376q4OiRv6Z5NNtce+T8o+Sa4YRWOVFC7XRGHgoZIoEmFk2vFvRR5dy
tPrAOIqf0Xk+S9ZN8+ZaBcInoeWylb3I+Nfi24oqyb7SOZf9Gh0k9Mq8mrbAhYd8YWVJ31FJ
Dhyx/U+rSYHhrIHhbpvDG</vt:lpwstr>
  </property>
  <property fmtid="{D5CDD505-2E9C-101B-9397-08002B2CF9AE}" pid="3" name="_ms_pID_7253431">
    <vt:lpwstr>FgQFeD5UFSXE6VCy2urJKQFn3DIWERurJ6chOrrME+bfyNC8N57
4PzPbPL7aU72JJMhX8a8/SQNdU4fdnaqX5GB/Egz7HtNxvW5EWx1l1Vine3colXiLytU23wT
xv0qGX+cBZgN/wZkxbulcCQpKmMFkKDEoPYjXm9zC/eIEtRMDs3Scfsewv+wE2IrrsO1DRRP
H9RTwVHJDPHhQp7s+/c7zcnx+ySmEJwJkPhh2tT5Ng</vt:lpwstr>
  </property>
  <property fmtid="{D5CDD505-2E9C-101B-9397-08002B2CF9AE}" pid="4" name="_ms_pID_7253432">
    <vt:lpwstr>urUI0131CNTeloIDY1wQLKznIJpHOW
dV55aTD7tPJsryb+huIVnuCkGmM8+zP/BgCchJZHlWKp2HJmdu+1uyn/PY3q2BRCxwCYwYhW
ch7RgN+lsk8ayLL7V/dTmKLEsOazEZAhIZTEyxVEeknCViu/aCr2WjU74XILdpppo/ICUu41
3FEWcJzpa+k1CNafkK7b3h8ZafEJPhaZzjE=</vt:lpwstr>
  </property>
  <property fmtid="{D5CDD505-2E9C-101B-9397-08002B2CF9AE}" pid="5" name="sflag">
    <vt:lpwstr>1386751990</vt:lpwstr>
  </property>
</Properties>
</file>