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888888"/>
          <w:sz w:val="22"/>
          <w:szCs w:val="22"/>
          <w:rtl w:val="0"/>
        </w:rPr>
        <w:t xml:space="preserve">Proyecto Apertura</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1a1a1a"/>
          <w:sz w:val="52"/>
          <w:szCs w:val="52"/>
          <w:rtl w:val="0"/>
        </w:rPr>
        <w:t xml:space="preserve">K-Means con OpenMP</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444444"/>
          <w:sz w:val="26"/>
          <w:szCs w:val="26"/>
          <w:rtl w:val="0"/>
        </w:rPr>
        <w:t xml:space="preserve">Evaluacion de Desempeno Paralelo</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pBdr>
          <w:top w:color="cccccc" w:space="8" w:sz="4" w:val="single"/>
          <w:bottom w:color="cccccc" w:space="8" w:sz="4" w:val="single"/>
        </w:pBdr>
        <w:spacing w:after="120" w:before="120" w:lineRule="auto"/>
        <w:jc w:val="center"/>
        <w:rPr/>
      </w:pPr>
      <w:r w:rsidDel="00000000" w:rsidR="00000000" w:rsidRPr="00000000">
        <w:rPr>
          <w:rFonts w:ascii="Arial" w:cs="Arial" w:eastAsia="Arial" w:hAnsi="Arial"/>
          <w:color w:val="888888"/>
          <w:sz w:val="20"/>
          <w:szCs w:val="20"/>
          <w:rtl w:val="0"/>
        </w:rPr>
        <w:t xml:space="preserve">Computo Paralelo y en la Nube   ITAM   Primavera 2026</w:t>
      </w:r>
      <w:r w:rsidDel="00000000" w:rsidR="00000000" w:rsidRPr="00000000">
        <w:rPr>
          <w:rtl w:val="0"/>
        </w:rPr>
      </w:r>
    </w:p>
    <w:p w:rsidR="00000000" w:rsidDel="00000000" w:rsidP="00000000" w:rsidRDefault="00000000" w:rsidRPr="00000000" w14:paraId="00000007">
      <w:pPr>
        <w:spacing w:after="500" w:before="0" w:lineRule="auto"/>
        <w:jc w:val="center"/>
        <w:rPr/>
      </w:pPr>
      <w:r w:rsidDel="00000000" w:rsidR="00000000" w:rsidRPr="00000000">
        <w:rPr>
          <w:rtl w:val="0"/>
        </w:rPr>
        <w:t xml:space="preserve">Alejandro Castillo &amp; Saúl Rojas</w:t>
      </w:r>
    </w:p>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b w:val="1"/>
          <w:bCs w:val="1"/>
          <w:color w:val="1a1a1a"/>
          <w:sz w:val="20"/>
          <w:szCs w:val="20"/>
          <w:rtl w:val="0"/>
        </w:rPr>
        <w:t xml:space="preserve">Equipo de pruebas</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color w:val="444444"/>
          <w:sz w:val="20"/>
          <w:szCs w:val="20"/>
          <w:rtl w:val="0"/>
        </w:rPr>
        <w:t xml:space="preserve">Lenovo Yoga Slim 7 Pro 16ARH7</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color w:val="444444"/>
          <w:sz w:val="20"/>
          <w:szCs w:val="20"/>
          <w:rtl w:val="0"/>
        </w:rPr>
        <w:t xml:space="preserve">AMD Ryzen 7 6800HS   8 cores / 16 hilos   16 GB LPDDR5-6400</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color w:val="444444"/>
          <w:sz w:val="20"/>
          <w:szCs w:val="20"/>
          <w:rtl w:val="0"/>
        </w:rPr>
        <w:t xml:space="preserve">k = 8 clusters   10 repeticiones por configuracion</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1. Descripcion del Codigo</w:t>
      </w:r>
      <w:r w:rsidDel="00000000" w:rsidR="00000000" w:rsidRPr="00000000">
        <w:rPr>
          <w:rtl w:val="0"/>
        </w:rPr>
      </w:r>
    </w:p>
    <w:p w:rsidR="00000000" w:rsidDel="00000000" w:rsidP="00000000" w:rsidRDefault="00000000" w:rsidRPr="00000000" w14:paraId="0000000E">
      <w:pPr>
        <w:spacing w:after="120" w:before="280" w:lineRule="auto"/>
        <w:rPr/>
      </w:pPr>
      <w:r w:rsidDel="00000000" w:rsidR="00000000" w:rsidRPr="00000000">
        <w:rPr>
          <w:rFonts w:ascii="Arial" w:cs="Arial" w:eastAsia="Arial" w:hAnsi="Arial"/>
          <w:b w:val="1"/>
          <w:bCs w:val="1"/>
          <w:color w:val="1a1a1a"/>
          <w:sz w:val="24"/>
          <w:szCs w:val="24"/>
          <w:rtl w:val="0"/>
        </w:rPr>
        <w:t xml:space="preserve">1.1 Version Serial</w:t>
      </w:r>
      <w:r w:rsidDel="00000000" w:rsidR="00000000" w:rsidRPr="00000000">
        <w:rPr>
          <w:rtl w:val="0"/>
        </w:rPr>
      </w:r>
    </w:p>
    <w:p w:rsidR="00000000" w:rsidDel="00000000" w:rsidP="00000000" w:rsidRDefault="00000000" w:rsidRPr="00000000" w14:paraId="0000000F">
      <w:pPr>
        <w:spacing w:after="140" w:before="80" w:lineRule="auto"/>
        <w:rPr/>
      </w:pPr>
      <w:r w:rsidDel="00000000" w:rsidR="00000000" w:rsidRPr="00000000">
        <w:rPr>
          <w:rFonts w:ascii="Arial" w:cs="Arial" w:eastAsia="Arial" w:hAnsi="Arial"/>
          <w:color w:val="1a1a1a"/>
          <w:sz w:val="22"/>
          <w:szCs w:val="22"/>
          <w:rtl w:val="0"/>
        </w:rPr>
        <w:t xml:space="preserve">La version serial sigue la estructura clasica del algoritmo de Lloyd, dividida en cuatro partes bien delimitadas.</w:t>
      </w:r>
      <w:r w:rsidDel="00000000" w:rsidR="00000000" w:rsidRPr="00000000">
        <w:rPr>
          <w:rtl w:val="0"/>
        </w:rPr>
      </w:r>
    </w:p>
    <w:p w:rsidR="00000000" w:rsidDel="00000000" w:rsidP="00000000" w:rsidRDefault="00000000" w:rsidRPr="00000000" w14:paraId="00000010">
      <w:pPr>
        <w:spacing w:after="60" w:before="0" w:lineRule="auto"/>
        <w:rPr/>
      </w:pPr>
      <w:r w:rsidDel="00000000" w:rsidR="00000000" w:rsidRPr="00000000">
        <w:rPr>
          <w:rtl w:val="0"/>
        </w:rPr>
      </w:r>
    </w:p>
    <w:p w:rsidR="00000000" w:rsidDel="00000000" w:rsidP="00000000" w:rsidRDefault="00000000" w:rsidRPr="00000000" w14:paraId="00000011">
      <w:pPr>
        <w:spacing w:after="80" w:before="200" w:lineRule="auto"/>
        <w:rPr/>
      </w:pPr>
      <w:r w:rsidDel="00000000" w:rsidR="00000000" w:rsidRPr="00000000">
        <w:rPr>
          <w:rFonts w:ascii="Arial" w:cs="Arial" w:eastAsia="Arial" w:hAnsi="Arial"/>
          <w:b w:val="1"/>
          <w:bCs w:val="1"/>
          <w:color w:val="444444"/>
          <w:sz w:val="22"/>
          <w:szCs w:val="22"/>
          <w:rtl w:val="0"/>
        </w:rPr>
        <w:t xml:space="preserve">Tipos y estructuras</w:t>
      </w:r>
      <w:r w:rsidDel="00000000" w:rsidR="00000000" w:rsidRPr="00000000">
        <w:rPr>
          <w:rtl w:val="0"/>
        </w:rPr>
      </w:r>
    </w:p>
    <w:p w:rsidR="00000000" w:rsidDel="00000000" w:rsidP="00000000" w:rsidRDefault="00000000" w:rsidRPr="00000000" w14:paraId="00000012">
      <w:pPr>
        <w:spacing w:after="140" w:before="80" w:lineRule="auto"/>
        <w:rPr/>
      </w:pPr>
      <w:r w:rsidDel="00000000" w:rsidR="00000000" w:rsidRPr="00000000">
        <w:rPr>
          <w:rFonts w:ascii="Arial" w:cs="Arial" w:eastAsia="Arial" w:hAnsi="Arial"/>
          <w:color w:val="1a1a1a"/>
          <w:sz w:val="22"/>
          <w:szCs w:val="22"/>
          <w:rtl w:val="0"/>
        </w:rPr>
        <w:t xml:space="preserve">Se trabaja con </w:t>
      </w:r>
      <w:r w:rsidDel="00000000" w:rsidR="00000000" w:rsidRPr="00000000">
        <w:rPr>
          <w:rFonts w:ascii="Courier New" w:cs="Courier New" w:eastAsia="Courier New" w:hAnsi="Courier New"/>
          <w:color w:val="555555"/>
          <w:sz w:val="20"/>
          <w:szCs w:val="20"/>
          <w:rtl w:val="0"/>
        </w:rPr>
        <w:t xml:space="preserve">vector&lt;double&gt;</w:t>
      </w:r>
      <w:r w:rsidDel="00000000" w:rsidR="00000000" w:rsidRPr="00000000">
        <w:rPr>
          <w:rFonts w:ascii="Arial" w:cs="Arial" w:eastAsia="Arial" w:hAnsi="Arial"/>
          <w:color w:val="1a1a1a"/>
          <w:sz w:val="22"/>
          <w:szCs w:val="22"/>
          <w:rtl w:val="0"/>
        </w:rPr>
        <w:t xml:space="preserve"> para representar tanto los puntos del dataset como los centroides. Se usan type aliases (</w:t>
      </w:r>
      <w:r w:rsidDel="00000000" w:rsidR="00000000" w:rsidRPr="00000000">
        <w:rPr>
          <w:rFonts w:ascii="Courier New" w:cs="Courier New" w:eastAsia="Courier New" w:hAnsi="Courier New"/>
          <w:color w:val="555555"/>
          <w:sz w:val="20"/>
          <w:szCs w:val="20"/>
          <w:rtl w:val="0"/>
        </w:rPr>
        <w:t xml:space="preserve">Point</w:t>
      </w:r>
      <w:r w:rsidDel="00000000" w:rsidR="00000000" w:rsidRPr="00000000">
        <w:rPr>
          <w:rFonts w:ascii="Arial" w:cs="Arial" w:eastAsia="Arial" w:hAnsi="Arial"/>
          <w:color w:val="1a1a1a"/>
          <w:sz w:val="22"/>
          <w:szCs w:val="22"/>
          <w:rtl w:val="0"/>
        </w:rPr>
        <w:t xml:space="preserve">, </w:t>
      </w:r>
      <w:r w:rsidDel="00000000" w:rsidR="00000000" w:rsidRPr="00000000">
        <w:rPr>
          <w:rFonts w:ascii="Courier New" w:cs="Courier New" w:eastAsia="Courier New" w:hAnsi="Courier New"/>
          <w:color w:val="555555"/>
          <w:sz w:val="20"/>
          <w:szCs w:val="20"/>
          <w:rtl w:val="0"/>
        </w:rPr>
        <w:t xml:space="preserve">Centroid</w:t>
      </w:r>
      <w:r w:rsidDel="00000000" w:rsidR="00000000" w:rsidRPr="00000000">
        <w:rPr>
          <w:rFonts w:ascii="Arial" w:cs="Arial" w:eastAsia="Arial" w:hAnsi="Arial"/>
          <w:color w:val="1a1a1a"/>
          <w:sz w:val="22"/>
          <w:szCs w:val="22"/>
          <w:rtl w:val="0"/>
        </w:rPr>
        <w:t xml:space="preserve">, </w:t>
      </w:r>
      <w:r w:rsidDel="00000000" w:rsidR="00000000" w:rsidRPr="00000000">
        <w:rPr>
          <w:rFonts w:ascii="Courier New" w:cs="Courier New" w:eastAsia="Courier New" w:hAnsi="Courier New"/>
          <w:color w:val="555555"/>
          <w:sz w:val="20"/>
          <w:szCs w:val="20"/>
          <w:rtl w:val="0"/>
        </w:rPr>
        <w:t xml:space="preserve">Dataset</w:t>
      </w:r>
      <w:r w:rsidDel="00000000" w:rsidR="00000000" w:rsidRPr="00000000">
        <w:rPr>
          <w:rFonts w:ascii="Arial" w:cs="Arial" w:eastAsia="Arial" w:hAnsi="Arial"/>
          <w:color w:val="1a1a1a"/>
          <w:sz w:val="22"/>
          <w:szCs w:val="22"/>
          <w:rtl w:val="0"/>
        </w:rPr>
        <w:t xml:space="preserve">) para que el codigo sea legible, y la dimension es arbitraria: sin cambios funciona para 2D, 3D o cualquier ND.</w:t>
      </w: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rFonts w:ascii="Arial" w:cs="Arial" w:eastAsia="Arial" w:hAnsi="Arial"/>
          <w:b w:val="1"/>
          <w:bCs w:val="1"/>
          <w:color w:val="444444"/>
          <w:sz w:val="22"/>
          <w:szCs w:val="22"/>
          <w:rtl w:val="0"/>
        </w:rPr>
        <w:t xml:space="preserve">Inicializacion K-Means++</w:t>
      </w:r>
      <w:r w:rsidDel="00000000" w:rsidR="00000000" w:rsidRPr="00000000">
        <w:rPr>
          <w:rtl w:val="0"/>
        </w:rPr>
      </w:r>
    </w:p>
    <w:p w:rsidR="00000000" w:rsidDel="00000000" w:rsidP="00000000" w:rsidRDefault="00000000" w:rsidRPr="00000000" w14:paraId="00000014">
      <w:pPr>
        <w:spacing w:after="140" w:before="80" w:lineRule="auto"/>
        <w:rPr/>
      </w:pPr>
      <w:r w:rsidDel="00000000" w:rsidR="00000000" w:rsidRPr="00000000">
        <w:rPr>
          <w:rFonts w:ascii="Arial" w:cs="Arial" w:eastAsia="Arial" w:hAnsi="Arial"/>
          <w:color w:val="1a1a1a"/>
          <w:sz w:val="22"/>
          <w:szCs w:val="22"/>
          <w:rtl w:val="0"/>
        </w:rPr>
        <w:t xml:space="preserve">En lugar de distribuir los k centroides iniciales completamente al azar, se usa </w:t>
      </w:r>
      <w:r w:rsidDel="00000000" w:rsidR="00000000" w:rsidRPr="00000000">
        <w:rPr>
          <w:rFonts w:ascii="Arial" w:cs="Arial" w:eastAsia="Arial" w:hAnsi="Arial"/>
          <w:b w:val="1"/>
          <w:bCs w:val="1"/>
          <w:color w:val="1a1a1a"/>
          <w:sz w:val="22"/>
          <w:szCs w:val="22"/>
          <w:rtl w:val="0"/>
        </w:rPr>
        <w:t xml:space="preserve">K-Means++</w:t>
      </w:r>
      <w:r w:rsidDel="00000000" w:rsidR="00000000" w:rsidRPr="00000000">
        <w:rPr>
          <w:rFonts w:ascii="Arial" w:cs="Arial" w:eastAsia="Arial" w:hAnsi="Arial"/>
          <w:color w:val="1a1a1a"/>
          <w:sz w:val="22"/>
          <w:szCs w:val="22"/>
          <w:rtl w:val="0"/>
        </w:rPr>
        <w:t xml:space="preserve">: el primer centroide se elige de forma aleatoria uniforme, y cada centroide subsiguiente se muestrea con probabilidad proporcional a D2(i), la distancia al cuadrado del punto i al centroide ya elegido mas cercano. Esto asegura que los centroides iniciales queden bien separados entre si y reduce considerablemente el numero de iteraciones necesarias para converger.</w:t>
      </w:r>
      <w:r w:rsidDel="00000000" w:rsidR="00000000" w:rsidRPr="00000000">
        <w:rPr>
          <w:rtl w:val="0"/>
        </w:rPr>
      </w:r>
    </w:p>
    <w:p w:rsidR="00000000" w:rsidDel="00000000" w:rsidP="00000000" w:rsidRDefault="00000000" w:rsidRPr="00000000" w14:paraId="00000015">
      <w:pPr>
        <w:spacing w:after="80" w:before="200" w:lineRule="auto"/>
        <w:rPr/>
      </w:pPr>
      <w:r w:rsidDel="00000000" w:rsidR="00000000" w:rsidRPr="00000000">
        <w:rPr>
          <w:rFonts w:ascii="Arial" w:cs="Arial" w:eastAsia="Arial" w:hAnsi="Arial"/>
          <w:b w:val="1"/>
          <w:bCs w:val="1"/>
          <w:color w:val="444444"/>
          <w:sz w:val="22"/>
          <w:szCs w:val="22"/>
          <w:rtl w:val="0"/>
        </w:rPr>
        <w:t xml:space="preserve">Asignacion de clusters (E-step)</w:t>
      </w:r>
      <w:r w:rsidDel="00000000" w:rsidR="00000000" w:rsidRPr="00000000">
        <w:rPr>
          <w:rtl w:val="0"/>
        </w:rPr>
      </w:r>
    </w:p>
    <w:p w:rsidR="00000000" w:rsidDel="00000000" w:rsidP="00000000" w:rsidRDefault="00000000" w:rsidRPr="00000000" w14:paraId="00000016">
      <w:pPr>
        <w:spacing w:after="140" w:before="80" w:lineRule="auto"/>
        <w:rPr/>
      </w:pPr>
      <w:r w:rsidDel="00000000" w:rsidR="00000000" w:rsidRPr="00000000">
        <w:rPr>
          <w:rFonts w:ascii="Arial" w:cs="Arial" w:eastAsia="Arial" w:hAnsi="Arial"/>
          <w:color w:val="1a1a1a"/>
          <w:sz w:val="22"/>
          <w:szCs w:val="22"/>
          <w:rtl w:val="0"/>
        </w:rPr>
        <w:t xml:space="preserve">Para cada uno de los n puntos, se calcula la distancia a los k centroides y se asigna el punto al mas cercano. Se usa </w:t>
      </w:r>
      <w:r w:rsidDel="00000000" w:rsidR="00000000" w:rsidRPr="00000000">
        <w:rPr>
          <w:rFonts w:ascii="Arial" w:cs="Arial" w:eastAsia="Arial" w:hAnsi="Arial"/>
          <w:b w:val="1"/>
          <w:bCs w:val="1"/>
          <w:color w:val="1a1a1a"/>
          <w:sz w:val="22"/>
          <w:szCs w:val="22"/>
          <w:rtl w:val="0"/>
        </w:rPr>
        <w:t xml:space="preserve">distancia al cuadrado</w:t>
      </w:r>
      <w:r w:rsidDel="00000000" w:rsidR="00000000" w:rsidRPr="00000000">
        <w:rPr>
          <w:rFonts w:ascii="Arial" w:cs="Arial" w:eastAsia="Arial" w:hAnsi="Arial"/>
          <w:color w:val="1a1a1a"/>
          <w:sz w:val="22"/>
          <w:szCs w:val="22"/>
          <w:rtl w:val="0"/>
        </w:rPr>
        <w:t xml:space="preserve"> en lugar de distancia euclidiana real porque para comparar cual es la menor distancia no hace falta la raiz cuadrada, lo que elimina n por k llamadas a sqrt por iteracion. La funcion devuelve el numero de puntos que cambiaron de cluster, que es el criterio de parada: el algoritmo termina cuando ese numero llega a cero.</w:t>
      </w: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rFonts w:ascii="Arial" w:cs="Arial" w:eastAsia="Arial" w:hAnsi="Arial"/>
          <w:b w:val="1"/>
          <w:bCs w:val="1"/>
          <w:color w:val="444444"/>
          <w:sz w:val="22"/>
          <w:szCs w:val="22"/>
          <w:rtl w:val="0"/>
        </w:rPr>
        <w:t xml:space="preserve">Actualizacion de centroides (M-step)</w:t>
      </w:r>
      <w:r w:rsidDel="00000000" w:rsidR="00000000" w:rsidRPr="00000000">
        <w:rPr>
          <w:rtl w:val="0"/>
        </w:rPr>
      </w:r>
    </w:p>
    <w:p w:rsidR="00000000" w:rsidDel="00000000" w:rsidP="00000000" w:rsidRDefault="00000000" w:rsidRPr="00000000" w14:paraId="00000018">
      <w:pPr>
        <w:spacing w:after="140" w:before="80" w:lineRule="auto"/>
        <w:rPr/>
      </w:pPr>
      <w:r w:rsidDel="00000000" w:rsidR="00000000" w:rsidRPr="00000000">
        <w:rPr>
          <w:rFonts w:ascii="Arial" w:cs="Arial" w:eastAsia="Arial" w:hAnsi="Arial"/>
          <w:color w:val="1a1a1a"/>
          <w:sz w:val="22"/>
          <w:szCs w:val="22"/>
          <w:rtl w:val="0"/>
        </w:rPr>
        <w:t xml:space="preserve">Se recalcula cada centroide como el promedio de las coordenadas de los puntos asignados a el. Se acumulan sumas parciales y conteos por cluster, y al final se divide. El caso de cluster vacio se maneja de forma explicita para evitar division por cero.</w:t>
      </w: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Arial" w:cs="Arial" w:eastAsia="Arial" w:hAnsi="Arial"/>
          <w:b w:val="1"/>
          <w:bCs w:val="1"/>
          <w:color w:val="444444"/>
          <w:sz w:val="22"/>
          <w:szCs w:val="22"/>
          <w:rtl w:val="0"/>
        </w:rPr>
        <w:t xml:space="preserve">Medicion de tiempo</w:t>
      </w:r>
      <w:r w:rsidDel="00000000" w:rsidR="00000000" w:rsidRPr="00000000">
        <w:rPr>
          <w:rtl w:val="0"/>
        </w:rPr>
      </w:r>
    </w:p>
    <w:p w:rsidR="00000000" w:rsidDel="00000000" w:rsidP="00000000" w:rsidRDefault="00000000" w:rsidRPr="00000000" w14:paraId="0000001A">
      <w:pPr>
        <w:spacing w:after="140" w:before="80" w:lineRule="auto"/>
        <w:rPr/>
      </w:pPr>
      <w:r w:rsidDel="00000000" w:rsidR="00000000" w:rsidRPr="00000000">
        <w:rPr>
          <w:rFonts w:ascii="Arial" w:cs="Arial" w:eastAsia="Arial" w:hAnsi="Arial"/>
          <w:color w:val="1a1a1a"/>
          <w:sz w:val="22"/>
          <w:szCs w:val="22"/>
          <w:rtl w:val="0"/>
        </w:rPr>
        <w:t xml:space="preserve">Se usa </w:t>
      </w:r>
      <w:r w:rsidDel="00000000" w:rsidR="00000000" w:rsidRPr="00000000">
        <w:rPr>
          <w:rFonts w:ascii="Courier New" w:cs="Courier New" w:eastAsia="Courier New" w:hAnsi="Courier New"/>
          <w:color w:val="555555"/>
          <w:sz w:val="20"/>
          <w:szCs w:val="20"/>
          <w:rtl w:val="0"/>
        </w:rPr>
        <w:t xml:space="preserve">chrono::high_resolution_clock</w:t>
      </w:r>
      <w:r w:rsidDel="00000000" w:rsidR="00000000" w:rsidRPr="00000000">
        <w:rPr>
          <w:rFonts w:ascii="Arial" w:cs="Arial" w:eastAsia="Arial" w:hAnsi="Arial"/>
          <w:color w:val="1a1a1a"/>
          <w:sz w:val="22"/>
          <w:szCs w:val="22"/>
          <w:rtl w:val="0"/>
        </w:rPr>
        <w:t xml:space="preserve"> para medir exclusivamente el tiempo del loop de Lloyd, sin incluir la carga del CSV ni la inicializacion K-Means++. Esto hace que la comparacion serial frente a paralelo sea limpia.</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rtl w:val="0"/>
        </w:rPr>
      </w:r>
    </w:p>
    <w:p w:rsidR="00000000" w:rsidDel="00000000" w:rsidP="00000000" w:rsidRDefault="00000000" w:rsidRPr="00000000" w14:paraId="0000001C">
      <w:pPr>
        <w:spacing w:after="120" w:before="280" w:lineRule="auto"/>
        <w:rPr/>
      </w:pPr>
      <w:r w:rsidDel="00000000" w:rsidR="00000000" w:rsidRPr="00000000">
        <w:rPr>
          <w:rFonts w:ascii="Arial" w:cs="Arial" w:eastAsia="Arial" w:hAnsi="Arial"/>
          <w:b w:val="1"/>
          <w:bCs w:val="1"/>
          <w:color w:val="1a1a1a"/>
          <w:sz w:val="24"/>
          <w:szCs w:val="24"/>
          <w:rtl w:val="0"/>
        </w:rPr>
        <w:t xml:space="preserve">1.2 Version Paralela</w:t>
      </w:r>
      <w:r w:rsidDel="00000000" w:rsidR="00000000" w:rsidRPr="00000000">
        <w:rPr>
          <w:rtl w:val="0"/>
        </w:rPr>
      </w:r>
    </w:p>
    <w:p w:rsidR="00000000" w:rsidDel="00000000" w:rsidP="00000000" w:rsidRDefault="00000000" w:rsidRPr="00000000" w14:paraId="0000001D">
      <w:pPr>
        <w:spacing w:after="140" w:before="80" w:lineRule="auto"/>
        <w:rPr/>
      </w:pPr>
      <w:r w:rsidDel="00000000" w:rsidR="00000000" w:rsidRPr="00000000">
        <w:rPr>
          <w:rFonts w:ascii="Arial" w:cs="Arial" w:eastAsia="Arial" w:hAnsi="Arial"/>
          <w:color w:val="1a1a1a"/>
          <w:sz w:val="22"/>
          <w:szCs w:val="22"/>
          <w:rtl w:val="0"/>
        </w:rPr>
        <w:t xml:space="preserve">La version paralela agrega el header </w:t>
      </w:r>
      <w:r w:rsidDel="00000000" w:rsidR="00000000" w:rsidRPr="00000000">
        <w:rPr>
          <w:rFonts w:ascii="Courier New" w:cs="Courier New" w:eastAsia="Courier New" w:hAnsi="Courier New"/>
          <w:color w:val="555555"/>
          <w:sz w:val="20"/>
          <w:szCs w:val="20"/>
          <w:rtl w:val="0"/>
        </w:rPr>
        <w:t xml:space="preserve">omp.h</w:t>
      </w:r>
      <w:r w:rsidDel="00000000" w:rsidR="00000000" w:rsidRPr="00000000">
        <w:rPr>
          <w:rFonts w:ascii="Arial" w:cs="Arial" w:eastAsia="Arial" w:hAnsi="Arial"/>
          <w:color w:val="1a1a1a"/>
          <w:sz w:val="22"/>
          <w:szCs w:val="22"/>
          <w:rtl w:val="0"/>
        </w:rPr>
        <w:t xml:space="preserve"> y modifica las dos funciones del loop principal. Todo lo demas (carga de datos, inicializacion, I/O) permanece serial.</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rFonts w:ascii="Arial" w:cs="Arial" w:eastAsia="Arial" w:hAnsi="Arial"/>
          <w:b w:val="1"/>
          <w:bCs w:val="1"/>
          <w:color w:val="444444"/>
          <w:sz w:val="22"/>
          <w:szCs w:val="22"/>
          <w:rtl w:val="0"/>
        </w:rPr>
        <w:t xml:space="preserve">Paralelizacion del E-step</w:t>
      </w:r>
      <w:r w:rsidDel="00000000" w:rsidR="00000000" w:rsidRPr="00000000">
        <w:rPr>
          <w:rtl w:val="0"/>
        </w:rPr>
      </w:r>
    </w:p>
    <w:p w:rsidR="00000000" w:rsidDel="00000000" w:rsidP="00000000" w:rsidRDefault="00000000" w:rsidRPr="00000000" w14:paraId="00000020">
      <w:pPr>
        <w:spacing w:after="140" w:before="80" w:lineRule="auto"/>
        <w:rPr/>
      </w:pPr>
      <w:r w:rsidDel="00000000" w:rsidR="00000000" w:rsidRPr="00000000">
        <w:rPr>
          <w:rFonts w:ascii="Arial" w:cs="Arial" w:eastAsia="Arial" w:hAnsi="Arial"/>
          <w:color w:val="1a1a1a"/>
          <w:sz w:val="22"/>
          <w:szCs w:val="22"/>
          <w:rtl w:val="0"/>
        </w:rPr>
        <w:t xml:space="preserve">La asignacion de clusters es un problema completamente independiente punto a punto, no hay ninguna dependencia de datos entre iteraciones del loop externo. Por eso basta una sola directiva:</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Courier New" w:cs="Courier New" w:eastAsia="Courier New" w:hAnsi="Courier New"/>
          <w:color w:val="555555"/>
          <w:sz w:val="20"/>
          <w:szCs w:val="20"/>
          <w:rtl w:val="0"/>
        </w:rPr>
        <w:t xml:space="preserve">#pragma omp parallel for schedule(static) reduction(+:changes)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parallel for</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divide el rango de n puntos entre los hilos disponibles.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schedule(static)</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asigna bloques de tamano n/hilos a cada hilo en tiempo de compilacion. Es la politica correcta cuando el trabajo por iteracion es homogeneo, como en este caso donde todas las distancias cuestan igual.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reduction(+:changes)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cada hilo lleva su propio contador de cambios; al cerrar el loop OpenMP los suma en la variable original, evitando condiciones de carrera sin usar atomic ni critical.</w:t>
      </w:r>
    </w:p>
    <w:p w:rsidR="00000000" w:rsidDel="00000000" w:rsidP="00000000" w:rsidRDefault="00000000" w:rsidRPr="00000000" w14:paraId="00000025">
      <w:pPr>
        <w:spacing w:after="60" w:before="0" w:lineRule="auto"/>
        <w:rPr/>
      </w:pPr>
      <w:r w:rsidDel="00000000" w:rsidR="00000000" w:rsidRPr="00000000">
        <w:rPr>
          <w:rtl w:val="0"/>
        </w:rPr>
      </w:r>
    </w:p>
    <w:p w:rsidR="00000000" w:rsidDel="00000000" w:rsidP="00000000" w:rsidRDefault="00000000" w:rsidRPr="00000000" w14:paraId="00000026">
      <w:pPr>
        <w:spacing w:after="80" w:before="200" w:lineRule="auto"/>
        <w:rPr/>
      </w:pPr>
      <w:r w:rsidDel="00000000" w:rsidR="00000000" w:rsidRPr="00000000">
        <w:rPr>
          <w:rFonts w:ascii="Arial" w:cs="Arial" w:eastAsia="Arial" w:hAnsi="Arial"/>
          <w:b w:val="1"/>
          <w:bCs w:val="1"/>
          <w:color w:val="444444"/>
          <w:sz w:val="22"/>
          <w:szCs w:val="22"/>
          <w:rtl w:val="0"/>
        </w:rPr>
        <w:t xml:space="preserve">Paralelizacion del M-step</w:t>
      </w:r>
      <w:r w:rsidDel="00000000" w:rsidR="00000000" w:rsidRPr="00000000">
        <w:rPr>
          <w:rtl w:val="0"/>
        </w:rPr>
      </w:r>
    </w:p>
    <w:p w:rsidR="00000000" w:rsidDel="00000000" w:rsidP="00000000" w:rsidRDefault="00000000" w:rsidRPr="00000000" w14:paraId="00000027">
      <w:pPr>
        <w:spacing w:after="140" w:before="80" w:lineRule="auto"/>
        <w:rPr/>
      </w:pPr>
      <w:r w:rsidDel="00000000" w:rsidR="00000000" w:rsidRPr="00000000">
        <w:rPr>
          <w:rFonts w:ascii="Arial" w:cs="Arial" w:eastAsia="Arial" w:hAnsi="Arial"/>
          <w:color w:val="1a1a1a"/>
          <w:sz w:val="22"/>
          <w:szCs w:val="22"/>
          <w:rtl w:val="0"/>
        </w:rPr>
        <w:t xml:space="preserve">El M-step es mas complejo porque varios puntos de distintos hilos pueden pertenecer al mismo cluster y necesitar escribir en la misma posicion de memoria. La solucion es un </w:t>
      </w:r>
      <w:r w:rsidDel="00000000" w:rsidR="00000000" w:rsidRPr="00000000">
        <w:rPr>
          <w:rFonts w:ascii="Arial" w:cs="Arial" w:eastAsia="Arial" w:hAnsi="Arial"/>
          <w:b w:val="1"/>
          <w:bCs w:val="1"/>
          <w:color w:val="1a1a1a"/>
          <w:sz w:val="22"/>
          <w:szCs w:val="22"/>
          <w:rtl w:val="0"/>
        </w:rPr>
        <w:t xml:space="preserve">patron de reduccion manual por hilo</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Antes de la region paralela se aloca un arreglo tridimensional </w:t>
      </w:r>
      <w:r w:rsidDel="00000000" w:rsidR="00000000" w:rsidRPr="00000000">
        <w:rPr>
          <w:rFonts w:ascii="Courier New" w:cs="Courier New" w:eastAsia="Courier New" w:hAnsi="Courier New"/>
          <w:b w:val="0"/>
          <w:bCs w:val="0"/>
          <w:i w:val="0"/>
          <w:iCs w:val="0"/>
          <w:smallCaps w:val="0"/>
          <w:strike w:val="0"/>
          <w:color w:val="555555"/>
          <w:sz w:val="20"/>
          <w:szCs w:val="20"/>
          <w:u w:val="none"/>
          <w:shd w:fill="auto" w:val="clear"/>
          <w:vertAlign w:val="baseline"/>
          <w:rtl w:val="0"/>
        </w:rPr>
        <w:t xml:space="preserve">all_sums[nthreads][k][dim]</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Cada hilo escribe unicamente en su fila (indice </w:t>
      </w:r>
      <w:r w:rsidDel="00000000" w:rsidR="00000000" w:rsidRPr="00000000">
        <w:rPr>
          <w:rFonts w:ascii="Courier New" w:cs="Courier New" w:eastAsia="Courier New" w:hAnsi="Courier New"/>
          <w:b w:val="0"/>
          <w:bCs w:val="0"/>
          <w:i w:val="0"/>
          <w:iCs w:val="0"/>
          <w:smallCaps w:val="0"/>
          <w:strike w:val="0"/>
          <w:color w:val="555555"/>
          <w:sz w:val="20"/>
          <w:szCs w:val="20"/>
          <w:u w:val="none"/>
          <w:shd w:fill="auto" w:val="clear"/>
          <w:vertAlign w:val="baseline"/>
          <w:rtl w:val="0"/>
        </w:rPr>
        <w:t xml:space="preserve">tid</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de manera que nunca dos hilos tocan la misma posicion.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 terminar la region paralela hay una barrera implicita que garantiza que todos los hilos completaron su parte. Despues, en codigo serial, se suman los arreglos de todos los hilos para obtener los totales globales.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reduccion final cuesta O(nthreads * k * dim). Con 32 hilos, k=8 y dim=3 son 768 operaciones frente al O(n * dim) del loop principal (3 millones de operaciones para 1M de puntos en 3D), por lo que el costo es completamente despreciable.</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2. Estrategia de Paralelizacion</w:t>
      </w:r>
      <w:r w:rsidDel="00000000" w:rsidR="00000000" w:rsidRPr="00000000">
        <w:rPr>
          <w:rtl w:val="0"/>
        </w:rPr>
      </w:r>
    </w:p>
    <w:p w:rsidR="00000000" w:rsidDel="00000000" w:rsidP="00000000" w:rsidRDefault="00000000" w:rsidRPr="00000000" w14:paraId="0000002D">
      <w:pPr>
        <w:spacing w:after="120" w:before="280" w:lineRule="auto"/>
        <w:rPr/>
      </w:pPr>
      <w:r w:rsidDel="00000000" w:rsidR="00000000" w:rsidRPr="00000000">
        <w:rPr>
          <w:rFonts w:ascii="Arial" w:cs="Arial" w:eastAsia="Arial" w:hAnsi="Arial"/>
          <w:b w:val="1"/>
          <w:bCs w:val="1"/>
          <w:color w:val="1a1a1a"/>
          <w:sz w:val="24"/>
          <w:szCs w:val="24"/>
          <w:rtl w:val="0"/>
        </w:rPr>
        <w:t xml:space="preserve">2.1 Por que estos dos pasos y no otros</w:t>
      </w:r>
      <w:r w:rsidDel="00000000" w:rsidR="00000000" w:rsidRPr="00000000">
        <w:rPr>
          <w:rtl w:val="0"/>
        </w:rPr>
      </w:r>
    </w:p>
    <w:p w:rsidR="00000000" w:rsidDel="00000000" w:rsidP="00000000" w:rsidRDefault="00000000" w:rsidRPr="00000000" w14:paraId="0000002E">
      <w:pPr>
        <w:spacing w:after="140" w:before="80" w:lineRule="auto"/>
        <w:rPr/>
      </w:pPr>
      <w:r w:rsidDel="00000000" w:rsidR="00000000" w:rsidRPr="00000000">
        <w:rPr>
          <w:rFonts w:ascii="Arial" w:cs="Arial" w:eastAsia="Arial" w:hAnsi="Arial"/>
          <w:color w:val="1a1a1a"/>
          <w:sz w:val="22"/>
          <w:szCs w:val="22"/>
          <w:rtl w:val="0"/>
        </w:rPr>
        <w:t xml:space="preserve">El costo computacional de cada iteracion de Lloyd esta dominado por el E-step (O(n * k * d)) y el M-step (O(n * d)). Juntos representan mas del 95% del tiempo total. La inicializacion K-Means++ y la verificacion de convergencia son operaciones mucho mas baratas, y no vale la pena agregar la complejidad de paralelizarlas.</w:t>
      </w:r>
      <w:r w:rsidDel="00000000" w:rsidR="00000000" w:rsidRPr="00000000">
        <w:rPr>
          <w:rtl w:val="0"/>
        </w:rPr>
      </w:r>
    </w:p>
    <w:p w:rsidR="00000000" w:rsidDel="00000000" w:rsidP="00000000" w:rsidRDefault="00000000" w:rsidRPr="00000000" w14:paraId="0000002F">
      <w:pPr>
        <w:spacing w:after="120" w:before="280" w:lineRule="auto"/>
        <w:rPr/>
      </w:pPr>
      <w:r w:rsidDel="00000000" w:rsidR="00000000" w:rsidRPr="00000000">
        <w:rPr>
          <w:rFonts w:ascii="Arial" w:cs="Arial" w:eastAsia="Arial" w:hAnsi="Arial"/>
          <w:b w:val="1"/>
          <w:bCs w:val="1"/>
          <w:color w:val="1a1a1a"/>
          <w:sz w:val="24"/>
          <w:szCs w:val="24"/>
          <w:rtl w:val="0"/>
        </w:rPr>
        <w:t xml:space="preserve">2.2 Modelo de concurrencia</w:t>
      </w:r>
      <w:r w:rsidDel="00000000" w:rsidR="00000000" w:rsidRPr="00000000">
        <w:rPr>
          <w:rtl w:val="0"/>
        </w:rPr>
      </w:r>
    </w:p>
    <w:p w:rsidR="00000000" w:rsidDel="00000000" w:rsidP="00000000" w:rsidRDefault="00000000" w:rsidRPr="00000000" w14:paraId="00000030">
      <w:pPr>
        <w:spacing w:after="140" w:before="80" w:lineRule="auto"/>
        <w:rPr/>
      </w:pPr>
      <w:r w:rsidDel="00000000" w:rsidR="00000000" w:rsidRPr="00000000">
        <w:rPr>
          <w:rFonts w:ascii="Arial" w:cs="Arial" w:eastAsia="Arial" w:hAnsi="Arial"/>
          <w:color w:val="1a1a1a"/>
          <w:sz w:val="22"/>
          <w:szCs w:val="22"/>
          <w:rtl w:val="0"/>
        </w:rPr>
        <w:t xml:space="preserve">Se usa el modelo </w:t>
      </w:r>
      <w:r w:rsidDel="00000000" w:rsidR="00000000" w:rsidRPr="00000000">
        <w:rPr>
          <w:rFonts w:ascii="Arial" w:cs="Arial" w:eastAsia="Arial" w:hAnsi="Arial"/>
          <w:b w:val="1"/>
          <w:bCs w:val="1"/>
          <w:color w:val="1a1a1a"/>
          <w:sz w:val="22"/>
          <w:szCs w:val="22"/>
          <w:rtl w:val="0"/>
        </w:rPr>
        <w:t xml:space="preserve">shared-memory threading</w:t>
      </w:r>
      <w:r w:rsidDel="00000000" w:rsidR="00000000" w:rsidRPr="00000000">
        <w:rPr>
          <w:rFonts w:ascii="Arial" w:cs="Arial" w:eastAsia="Arial" w:hAnsi="Arial"/>
          <w:color w:val="1a1a1a"/>
          <w:sz w:val="22"/>
          <w:szCs w:val="22"/>
          <w:rtl w:val="0"/>
        </w:rPr>
        <w:t xml:space="preserve"> de OpenMP, apropiado para este caso porque todos los hilos corren en el mismo nodo y comparten la RAM. El dataset completo se carga una vez y todos los hilos lo leen de forma concurrente sin copias. Esto es seguro porque durante el E-step y el M-step ningun hilo modifica el dataset, solo lo lee.</w:t>
      </w:r>
      <w:r w:rsidDel="00000000" w:rsidR="00000000" w:rsidRPr="00000000">
        <w:rPr>
          <w:rtl w:val="0"/>
        </w:rPr>
      </w:r>
    </w:p>
    <w:p w:rsidR="00000000" w:rsidDel="00000000" w:rsidP="00000000" w:rsidRDefault="00000000" w:rsidRPr="00000000" w14:paraId="00000031">
      <w:pPr>
        <w:spacing w:after="120" w:before="280" w:lineRule="auto"/>
        <w:rPr/>
      </w:pPr>
      <w:r w:rsidDel="00000000" w:rsidR="00000000" w:rsidRPr="00000000">
        <w:rPr>
          <w:rFonts w:ascii="Arial" w:cs="Arial" w:eastAsia="Arial" w:hAnsi="Arial"/>
          <w:b w:val="1"/>
          <w:bCs w:val="1"/>
          <w:color w:val="1a1a1a"/>
          <w:sz w:val="24"/>
          <w:szCs w:val="24"/>
          <w:rtl w:val="0"/>
        </w:rPr>
        <w:t xml:space="preserve">2.3 Por que no usar atomic o critical</w:t>
      </w:r>
      <w:r w:rsidDel="00000000" w:rsidR="00000000" w:rsidRPr="00000000">
        <w:rPr>
          <w:rtl w:val="0"/>
        </w:rPr>
      </w:r>
    </w:p>
    <w:p w:rsidR="00000000" w:rsidDel="00000000" w:rsidP="00000000" w:rsidRDefault="00000000" w:rsidRPr="00000000" w14:paraId="00000032">
      <w:pPr>
        <w:spacing w:after="140" w:before="80" w:lineRule="auto"/>
        <w:rPr/>
      </w:pPr>
      <w:r w:rsidDel="00000000" w:rsidR="00000000" w:rsidRPr="00000000">
        <w:rPr>
          <w:rFonts w:ascii="Arial" w:cs="Arial" w:eastAsia="Arial" w:hAnsi="Arial"/>
          <w:color w:val="1a1a1a"/>
          <w:sz w:val="22"/>
          <w:szCs w:val="22"/>
          <w:rtl w:val="0"/>
        </w:rPr>
        <w:t xml:space="preserve">En el M-step, la alternativa inmediata seria poner </w:t>
      </w:r>
      <w:r w:rsidDel="00000000" w:rsidR="00000000" w:rsidRPr="00000000">
        <w:rPr>
          <w:rFonts w:ascii="Courier New" w:cs="Courier New" w:eastAsia="Courier New" w:hAnsi="Courier New"/>
          <w:color w:val="555555"/>
          <w:sz w:val="20"/>
          <w:szCs w:val="20"/>
          <w:rtl w:val="0"/>
        </w:rPr>
        <w:t xml:space="preserve">#pragma omp atomic</w:t>
      </w:r>
      <w:r w:rsidDel="00000000" w:rsidR="00000000" w:rsidRPr="00000000">
        <w:rPr>
          <w:rFonts w:ascii="Arial" w:cs="Arial" w:eastAsia="Arial" w:hAnsi="Arial"/>
          <w:color w:val="1a1a1a"/>
          <w:sz w:val="22"/>
          <w:szCs w:val="22"/>
          <w:rtl w:val="0"/>
        </w:rPr>
        <w:t xml:space="preserve"> en la linea </w:t>
      </w:r>
      <w:r w:rsidDel="00000000" w:rsidR="00000000" w:rsidRPr="00000000">
        <w:rPr>
          <w:rFonts w:ascii="Courier New" w:cs="Courier New" w:eastAsia="Courier New" w:hAnsi="Courier New"/>
          <w:color w:val="555555"/>
          <w:sz w:val="20"/>
          <w:szCs w:val="20"/>
          <w:rtl w:val="0"/>
        </w:rPr>
        <w:t xml:space="preserve">sums[c][d] += data[i][d]</w:t>
      </w:r>
      <w:r w:rsidDel="00000000" w:rsidR="00000000" w:rsidRPr="00000000">
        <w:rPr>
          <w:rFonts w:ascii="Arial" w:cs="Arial" w:eastAsia="Arial" w:hAnsi="Arial"/>
          <w:color w:val="1a1a1a"/>
          <w:sz w:val="22"/>
          <w:szCs w:val="22"/>
          <w:rtl w:val="0"/>
        </w:rPr>
        <w:t xml:space="preserve">. El problema es que atomic serializa todas las escrituras al mismo cluster, convirtiendo el loop en un cuello de botella. El patron de arreglos indexados por tid elimina ese problema: cada hilo escribe en su propia particion de memoria sin ningun lock, y la reduccion al final es tan pequena que no importa que sea serial.</w:t>
      </w:r>
      <w:r w:rsidDel="00000000" w:rsidR="00000000" w:rsidRPr="00000000">
        <w:rPr>
          <w:rtl w:val="0"/>
        </w:rPr>
      </w:r>
    </w:p>
    <w:p w:rsidR="00000000" w:rsidDel="00000000" w:rsidP="00000000" w:rsidRDefault="00000000" w:rsidRPr="00000000" w14:paraId="00000033">
      <w:pPr>
        <w:spacing w:after="120" w:before="280" w:lineRule="auto"/>
        <w:rPr/>
      </w:pPr>
      <w:r w:rsidDel="00000000" w:rsidR="00000000" w:rsidRPr="00000000">
        <w:rPr>
          <w:rFonts w:ascii="Arial" w:cs="Arial" w:eastAsia="Arial" w:hAnsi="Arial"/>
          <w:b w:val="1"/>
          <w:bCs w:val="1"/>
          <w:color w:val="1a1a1a"/>
          <w:sz w:val="24"/>
          <w:szCs w:val="24"/>
          <w:rtl w:val="0"/>
        </w:rPr>
        <w:t xml:space="preserve">2.4 Configuraciones de hilos probadas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1 hilo</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sirve para medir el overhead de OpenMP sin ganancia de paralelismo real.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8 hilos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(la mitad de los 16 disponibles): aprovecha el paralelismo sin saturar el bus de memoria.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16 hilos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(igual al numero de hilos logicos del Ryzen 7 6800HS): utiliza todos los recursos disponibles del procesador.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32 hilos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(el doble de hilos logicos): explora si la sobresubscripcion da algun beneficio adicional con el hyperthreading del procesador.</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3. Definicion del Experimento</w:t>
      </w:r>
      <w:r w:rsidDel="00000000" w:rsidR="00000000" w:rsidRPr="00000000">
        <w:rPr>
          <w:rtl w:val="0"/>
        </w:rPr>
      </w:r>
    </w:p>
    <w:p w:rsidR="00000000" w:rsidDel="00000000" w:rsidP="00000000" w:rsidRDefault="00000000" w:rsidRPr="00000000" w14:paraId="0000003A">
      <w:pPr>
        <w:spacing w:after="120" w:before="280" w:lineRule="auto"/>
        <w:rPr/>
      </w:pPr>
      <w:r w:rsidDel="00000000" w:rsidR="00000000" w:rsidRPr="00000000">
        <w:rPr>
          <w:rFonts w:ascii="Arial" w:cs="Arial" w:eastAsia="Arial" w:hAnsi="Arial"/>
          <w:b w:val="1"/>
          <w:bCs w:val="1"/>
          <w:color w:val="1a1a1a"/>
          <w:sz w:val="24"/>
          <w:szCs w:val="24"/>
          <w:rtl w:val="0"/>
        </w:rPr>
        <w:t xml:space="preserve">3.1 Equipo donde se ejecutaron los experimentos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8"/>
                <w:szCs w:val="18"/>
                <w:rtl w:val="0"/>
              </w:rPr>
              <w:t xml:space="preserve">Descripcion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color w:val="1a1a1a"/>
                <w:sz w:val="18"/>
                <w:szCs w:val="18"/>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rFonts w:ascii="Arial" w:cs="Arial" w:eastAsia="Arial" w:hAnsi="Arial"/>
                <w:color w:val="1a1a1a"/>
                <w:sz w:val="18"/>
                <w:szCs w:val="18"/>
                <w:rtl w:val="0"/>
              </w:rPr>
              <w:t xml:space="preserve">Lenovo Yoga Slim 7 Pro 16ARH7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F">
            <w:pPr>
              <w:jc w:val="left"/>
              <w:rPr/>
            </w:pPr>
            <w:r w:rsidDel="00000000" w:rsidR="00000000" w:rsidRPr="00000000">
              <w:rPr>
                <w:rFonts w:ascii="Arial" w:cs="Arial" w:eastAsia="Arial" w:hAnsi="Arial"/>
                <w:color w:val="1a1a1a"/>
                <w:sz w:val="18"/>
                <w:szCs w:val="18"/>
                <w:rtl w:val="0"/>
              </w:rPr>
              <w:t xml:space="preserve">Procesador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0">
            <w:pPr>
              <w:jc w:val="left"/>
              <w:rPr/>
            </w:pPr>
            <w:r w:rsidDel="00000000" w:rsidR="00000000" w:rsidRPr="00000000">
              <w:rPr>
                <w:rFonts w:ascii="Arial" w:cs="Arial" w:eastAsia="Arial" w:hAnsi="Arial"/>
                <w:color w:val="1a1a1a"/>
                <w:sz w:val="18"/>
                <w:szCs w:val="18"/>
                <w:rtl w:val="0"/>
              </w:rPr>
              <w:t xml:space="preserve">AMD Ryzen 7 6800HS Creator Edition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rFonts w:ascii="Arial" w:cs="Arial" w:eastAsia="Arial" w:hAnsi="Arial"/>
                <w:color w:val="1a1a1a"/>
                <w:sz w:val="18"/>
                <w:szCs w:val="18"/>
                <w:rtl w:val="0"/>
              </w:rPr>
              <w:t xml:space="preserve">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Arial" w:cs="Arial" w:eastAsia="Arial" w:hAnsi="Arial"/>
                <w:color w:val="1a1a1a"/>
                <w:sz w:val="18"/>
                <w:szCs w:val="18"/>
                <w:rtl w:val="0"/>
              </w:rPr>
              <w:t xml:space="preserve">Zen 3+ (6 nm), 8 cores fisicos, 16 hilos logicos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Arial" w:cs="Arial" w:eastAsia="Arial" w:hAnsi="Arial"/>
                <w:color w:val="1a1a1a"/>
                <w:sz w:val="18"/>
                <w:szCs w:val="18"/>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Fonts w:ascii="Arial" w:cs="Arial" w:eastAsia="Arial" w:hAnsi="Arial"/>
                <w:color w:val="1a1a1a"/>
                <w:sz w:val="18"/>
                <w:szCs w:val="18"/>
                <w:rtl w:val="0"/>
              </w:rPr>
              <w:t xml:space="preserve">3.2 GHz base / 4.7 GHz boost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Fonts w:ascii="Arial" w:cs="Arial" w:eastAsia="Arial" w:hAnsi="Arial"/>
                <w:color w:val="1a1a1a"/>
                <w:sz w:val="18"/>
                <w:szCs w:val="18"/>
                <w:rtl w:val="0"/>
              </w:rPr>
              <w:t xml:space="preserve">Memoria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Arial" w:cs="Arial" w:eastAsia="Arial" w:hAnsi="Arial"/>
                <w:color w:val="1a1a1a"/>
                <w:sz w:val="18"/>
                <w:szCs w:val="18"/>
                <w:rtl w:val="0"/>
              </w:rPr>
              <w:t xml:space="preserve">16 GB LPDDR5-6400 MHz dual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Arial" w:cs="Arial" w:eastAsia="Arial" w:hAnsi="Arial"/>
                <w:color w:val="1a1a1a"/>
                <w:sz w:val="18"/>
                <w:szCs w:val="18"/>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Arial" w:cs="Arial" w:eastAsia="Arial" w:hAnsi="Arial"/>
                <w:color w:val="1a1a1a"/>
                <w:sz w:val="18"/>
                <w:szCs w:val="18"/>
                <w:rtl w:val="0"/>
              </w:rPr>
              <w:t xml:space="preserve">512 GB SSD PCIe Gen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Arial" w:cs="Arial" w:eastAsia="Arial" w:hAnsi="Arial"/>
                <w:color w:val="1a1a1a"/>
                <w:sz w:val="18"/>
                <w:szCs w:val="18"/>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rFonts w:ascii="Arial" w:cs="Arial" w:eastAsia="Arial" w:hAnsi="Arial"/>
                <w:color w:val="1a1a1a"/>
                <w:sz w:val="18"/>
                <w:szCs w:val="18"/>
                <w:rtl w:val="0"/>
              </w:rPr>
              <w:t xml:space="preserve">NVIDIA GeForce RTX 3050 4 GB (no utilizada)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rFonts w:ascii="Arial" w:cs="Arial" w:eastAsia="Arial" w:hAnsi="Arial"/>
                <w:color w:val="1a1a1a"/>
                <w:sz w:val="18"/>
                <w:szCs w:val="18"/>
                <w:rtl w:val="0"/>
              </w:rPr>
              <w:t xml:space="preserve">Sistema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rFonts w:ascii="Arial" w:cs="Arial" w:eastAsia="Arial" w:hAnsi="Arial"/>
                <w:color w:val="1a1a1a"/>
                <w:sz w:val="18"/>
                <w:szCs w:val="18"/>
                <w:rtl w:val="0"/>
              </w:rPr>
              <w:t xml:space="preserve">Linux (Ubuntu)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rFonts w:ascii="Arial" w:cs="Arial" w:eastAsia="Arial" w:hAnsi="Arial"/>
                <w:color w:val="1a1a1a"/>
                <w:sz w:val="18"/>
                <w:szCs w:val="18"/>
                <w:rtl w:val="0"/>
              </w:rPr>
              <w:t xml:space="preserve">Compilador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Arial" w:cs="Arial" w:eastAsia="Arial" w:hAnsi="Arial"/>
                <w:color w:val="1a1a1a"/>
                <w:sz w:val="18"/>
                <w:szCs w:val="18"/>
                <w:rtl w:val="0"/>
              </w:rPr>
              <w:t xml:space="preserve">g++ con flags -O2 -std=c++17 -fopenmp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Fonts w:ascii="Arial" w:cs="Arial" w:eastAsia="Arial" w:hAnsi="Arial"/>
                <w:color w:val="1a1a1a"/>
                <w:sz w:val="18"/>
                <w:szCs w:val="18"/>
                <w:rtl w:val="0"/>
              </w:rPr>
              <w:t xml:space="preserve">Libreria paralela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rFonts w:ascii="Arial" w:cs="Arial" w:eastAsia="Arial" w:hAnsi="Arial"/>
                <w:color w:val="1a1a1a"/>
                <w:sz w:val="18"/>
                <w:szCs w:val="18"/>
                <w:rtl w:val="0"/>
              </w:rPr>
              <w:t xml:space="preserve">OpenMP (incluida en GCC)</w:t>
            </w:r>
            <w:r w:rsidDel="00000000" w:rsidR="00000000" w:rsidRPr="00000000">
              <w:rPr>
                <w:rtl w:val="0"/>
              </w:rPr>
            </w:r>
          </w:p>
        </w:tc>
      </w:tr>
    </w:tbl>
    <w:p w:rsidR="00000000" w:rsidDel="00000000" w:rsidP="00000000" w:rsidRDefault="00000000" w:rsidRPr="00000000" w14:paraId="00000051">
      <w:pPr>
        <w:spacing w:after="140" w:before="0" w:lineRule="auto"/>
        <w:rPr/>
      </w:pPr>
      <w:r w:rsidDel="00000000" w:rsidR="00000000" w:rsidRPr="00000000">
        <w:rPr>
          <w:rtl w:val="0"/>
        </w:rPr>
      </w:r>
    </w:p>
    <w:p w:rsidR="00000000" w:rsidDel="00000000" w:rsidP="00000000" w:rsidRDefault="00000000" w:rsidRPr="00000000" w14:paraId="00000052">
      <w:pPr>
        <w:spacing w:after="120" w:before="280" w:lineRule="auto"/>
        <w:rPr/>
      </w:pPr>
      <w:r w:rsidDel="00000000" w:rsidR="00000000" w:rsidRPr="00000000">
        <w:rPr>
          <w:rFonts w:ascii="Arial" w:cs="Arial" w:eastAsia="Arial" w:hAnsi="Arial"/>
          <w:b w:val="1"/>
          <w:bCs w:val="1"/>
          <w:color w:val="1a1a1a"/>
          <w:sz w:val="24"/>
          <w:szCs w:val="24"/>
          <w:rtl w:val="0"/>
        </w:rPr>
        <w:t xml:space="preserve">3.2 Parametros del experimento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Tamanios de dataset: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100,000 / 200,000 / 300,000 / 400,000 / 600,000 / 800,000 / 1,000,000 puntos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Dimensiones: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2D (x, y) y 3D (x, y, z)</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Clusters: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 = 8</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Hilos probados: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 8, 16, 32}</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Repeticiones: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10 ejecuciones por combinacion de dimension, tamano y numero de hilos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Semilla aleatoria: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seed = 42 fija para todas las corridas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Criterio de parada: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algoritmo converge cuando ningun punto cambia de cluster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Metrica principal: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Speedup = T_serial / T_paralelo, calculado sobre el promedio de 10 repeticiones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Datos de entrada: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CSVs generados con sklearn.datasets.make_blobs (cluster_std=0.04, center_box=(0,1), random_state=42)</w:t>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spacing w:after="120" w:before="280" w:lineRule="auto"/>
        <w:rPr/>
      </w:pPr>
      <w:r w:rsidDel="00000000" w:rsidR="00000000" w:rsidRPr="00000000">
        <w:rPr>
          <w:rFonts w:ascii="Arial" w:cs="Arial" w:eastAsia="Arial" w:hAnsi="Arial"/>
          <w:b w:val="1"/>
          <w:bCs w:val="1"/>
          <w:color w:val="1a1a1a"/>
          <w:sz w:val="24"/>
          <w:szCs w:val="24"/>
          <w:rtl w:val="0"/>
        </w:rPr>
        <w:t xml:space="preserve">3.3 Como se midio el tiempo</w:t>
      </w:r>
      <w:r w:rsidDel="00000000" w:rsidR="00000000" w:rsidRPr="00000000">
        <w:rPr>
          <w:rtl w:val="0"/>
        </w:rPr>
      </w:r>
    </w:p>
    <w:p w:rsidR="00000000" w:rsidDel="00000000" w:rsidP="00000000" w:rsidRDefault="00000000" w:rsidRPr="00000000" w14:paraId="0000005E">
      <w:pPr>
        <w:spacing w:after="140" w:before="80" w:lineRule="auto"/>
        <w:rPr/>
      </w:pPr>
      <w:r w:rsidDel="00000000" w:rsidR="00000000" w:rsidRPr="00000000">
        <w:rPr>
          <w:rFonts w:ascii="Arial" w:cs="Arial" w:eastAsia="Arial" w:hAnsi="Arial"/>
          <w:color w:val="1a1a1a"/>
          <w:sz w:val="22"/>
          <w:szCs w:val="22"/>
          <w:rtl w:val="0"/>
        </w:rPr>
        <w:t xml:space="preserve">El tiempo se mide dentro del proceso de C++ usando </w:t>
      </w:r>
      <w:r w:rsidDel="00000000" w:rsidR="00000000" w:rsidRPr="00000000">
        <w:rPr>
          <w:rFonts w:ascii="Courier New" w:cs="Courier New" w:eastAsia="Courier New" w:hAnsi="Courier New"/>
          <w:color w:val="555555"/>
          <w:sz w:val="20"/>
          <w:szCs w:val="20"/>
          <w:rtl w:val="0"/>
        </w:rPr>
        <w:t xml:space="preserve">chrono::high_resolution_clock::now()</w:t>
      </w:r>
      <w:r w:rsidDel="00000000" w:rsidR="00000000" w:rsidRPr="00000000">
        <w:rPr>
          <w:rFonts w:ascii="Arial" w:cs="Arial" w:eastAsia="Arial" w:hAnsi="Arial"/>
          <w:color w:val="1a1a1a"/>
          <w:sz w:val="22"/>
          <w:szCs w:val="22"/>
          <w:rtl w:val="0"/>
        </w:rPr>
        <w:t xml:space="preserve">, justo antes y despues del loop de Lloyd, sin incluir la carga del archivo ni la inicializacion. Las 10 repeticiones se promedian y la desviacion estandar aparece como barras de error en las graficas.</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4. Resultados en 2D</w:t>
      </w:r>
      <w:r w:rsidDel="00000000" w:rsidR="00000000" w:rsidRPr="00000000">
        <w:rPr>
          <w:rtl w:val="0"/>
        </w:rPr>
      </w:r>
    </w:p>
    <w:p w:rsidR="00000000" w:rsidDel="00000000" w:rsidP="00000000" w:rsidRDefault="00000000" w:rsidRPr="00000000" w14:paraId="00000061">
      <w:pPr>
        <w:spacing w:after="120" w:before="280" w:lineRule="auto"/>
        <w:rPr/>
      </w:pPr>
      <w:r w:rsidDel="00000000" w:rsidR="00000000" w:rsidRPr="00000000">
        <w:rPr>
          <w:rFonts w:ascii="Arial" w:cs="Arial" w:eastAsia="Arial" w:hAnsi="Arial"/>
          <w:b w:val="1"/>
          <w:bCs w:val="1"/>
          <w:color w:val="1a1a1a"/>
          <w:sz w:val="24"/>
          <w:szCs w:val="24"/>
          <w:rtl w:val="0"/>
        </w:rPr>
        <w:t xml:space="preserve">4.1 Tabla de tiempos y speedups</w:t>
      </w:r>
      <w:r w:rsidDel="00000000" w:rsidR="00000000" w:rsidRPr="00000000">
        <w:rPr>
          <w:rtl w:val="0"/>
        </w:rPr>
      </w:r>
    </w:p>
    <w:p w:rsidR="00000000" w:rsidDel="00000000" w:rsidP="00000000" w:rsidRDefault="00000000" w:rsidRPr="00000000" w14:paraId="00000062">
      <w:pPr>
        <w:spacing w:after="140" w:before="80" w:lineRule="auto"/>
        <w:rPr/>
      </w:pPr>
      <w:r w:rsidDel="00000000" w:rsidR="00000000" w:rsidRPr="00000000">
        <w:rPr>
          <w:rFonts w:ascii="Arial" w:cs="Arial" w:eastAsia="Arial" w:hAnsi="Arial"/>
          <w:color w:val="1a1a1a"/>
          <w:sz w:val="22"/>
          <w:szCs w:val="22"/>
          <w:rtl w:val="0"/>
        </w:rPr>
        <w:t xml:space="preserve">Tiempos en segundos, promedio de 10 repeticiones. Entre parentesis se indica el speedup respecto al serial.</w:t>
      </w:r>
      <w:r w:rsidDel="00000000" w:rsidR="00000000" w:rsidRPr="00000000">
        <w:rPr>
          <w:rtl w:val="0"/>
        </w:rPr>
      </w:r>
    </w:p>
    <w:p w:rsidR="00000000" w:rsidDel="00000000" w:rsidP="00000000" w:rsidRDefault="00000000" w:rsidRPr="00000000" w14:paraId="00000063">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Arial" w:cs="Arial" w:eastAsia="Arial" w:hAnsi="Arial"/>
                <w:color w:val="1a1a1a"/>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color w:val="1a1a1a"/>
                <w:sz w:val="18"/>
                <w:szCs w:val="18"/>
                <w:rtl w:val="0"/>
              </w:rPr>
              <w:t xml:space="preserve">1.875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color w:val="1a1a1a"/>
                <w:sz w:val="18"/>
                <w:szCs w:val="18"/>
                <w:rtl w:val="0"/>
              </w:rPr>
              <w:t xml:space="preserve">1.072 (1.75x)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Arial" w:cs="Arial" w:eastAsia="Arial" w:hAnsi="Arial"/>
                <w:color w:val="1a1a1a"/>
                <w:sz w:val="18"/>
                <w:szCs w:val="18"/>
                <w:rtl w:val="0"/>
              </w:rPr>
              <w:t xml:space="preserve">0.300 (6.25x)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Fonts w:ascii="Arial" w:cs="Arial" w:eastAsia="Arial" w:hAnsi="Arial"/>
                <w:color w:val="1a1a1a"/>
                <w:sz w:val="18"/>
                <w:szCs w:val="18"/>
                <w:rtl w:val="0"/>
              </w:rPr>
              <w:t xml:space="preserve">0.374 (5.02x)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Arial" w:cs="Arial" w:eastAsia="Arial" w:hAnsi="Arial"/>
                <w:color w:val="1a1a1a"/>
                <w:sz w:val="18"/>
                <w:szCs w:val="18"/>
                <w:rtl w:val="0"/>
              </w:rPr>
              <w:t xml:space="preserve">0.299 (6.28x)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Arial" w:cs="Arial" w:eastAsia="Arial" w:hAnsi="Arial"/>
                <w:color w:val="1a1a1a"/>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rFonts w:ascii="Arial" w:cs="Arial" w:eastAsia="Arial" w:hAnsi="Arial"/>
                <w:color w:val="1a1a1a"/>
                <w:sz w:val="18"/>
                <w:szCs w:val="18"/>
                <w:rtl w:val="0"/>
              </w:rPr>
              <w:t xml:space="preserve">2.972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Arial" w:cs="Arial" w:eastAsia="Arial" w:hAnsi="Arial"/>
                <w:color w:val="1a1a1a"/>
                <w:sz w:val="18"/>
                <w:szCs w:val="18"/>
                <w:rtl w:val="0"/>
              </w:rPr>
              <w:t xml:space="preserve">1.671 (1.78x)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rFonts w:ascii="Arial" w:cs="Arial" w:eastAsia="Arial" w:hAnsi="Arial"/>
                <w:color w:val="1a1a1a"/>
                <w:sz w:val="18"/>
                <w:szCs w:val="18"/>
                <w:rtl w:val="0"/>
              </w:rPr>
              <w:t xml:space="preserve">0.479 (6.21x)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Fonts w:ascii="Arial" w:cs="Arial" w:eastAsia="Arial" w:hAnsi="Arial"/>
                <w:color w:val="1a1a1a"/>
                <w:sz w:val="18"/>
                <w:szCs w:val="18"/>
                <w:rtl w:val="0"/>
              </w:rPr>
              <w:t xml:space="preserve">0.510 (5.83x)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Arial" w:cs="Arial" w:eastAsia="Arial" w:hAnsi="Arial"/>
                <w:color w:val="1a1a1a"/>
                <w:sz w:val="18"/>
                <w:szCs w:val="18"/>
                <w:rtl w:val="0"/>
              </w:rPr>
              <w:t xml:space="preserve">0.490 (6.06x)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rFonts w:ascii="Arial" w:cs="Arial" w:eastAsia="Arial" w:hAnsi="Arial"/>
                <w:color w:val="1a1a1a"/>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rFonts w:ascii="Arial" w:cs="Arial" w:eastAsia="Arial" w:hAnsi="Arial"/>
                <w:color w:val="1a1a1a"/>
                <w:sz w:val="18"/>
                <w:szCs w:val="18"/>
                <w:rtl w:val="0"/>
              </w:rPr>
              <w:t xml:space="preserve">4.930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Fonts w:ascii="Arial" w:cs="Arial" w:eastAsia="Arial" w:hAnsi="Arial"/>
                <w:color w:val="1a1a1a"/>
                <w:sz w:val="18"/>
                <w:szCs w:val="18"/>
                <w:rtl w:val="0"/>
              </w:rPr>
              <w:t xml:space="preserve">2.809 (1.76x)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rFonts w:ascii="Arial" w:cs="Arial" w:eastAsia="Arial" w:hAnsi="Arial"/>
                <w:color w:val="1a1a1a"/>
                <w:sz w:val="18"/>
                <w:szCs w:val="18"/>
                <w:rtl w:val="0"/>
              </w:rPr>
              <w:t xml:space="preserve">0.788 (6.26x)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jc w:val="center"/>
              <w:rPr/>
            </w:pPr>
            <w:r w:rsidDel="00000000" w:rsidR="00000000" w:rsidRPr="00000000">
              <w:rPr>
                <w:rFonts w:ascii="Arial" w:cs="Arial" w:eastAsia="Arial" w:hAnsi="Arial"/>
                <w:color w:val="1a1a1a"/>
                <w:sz w:val="18"/>
                <w:szCs w:val="18"/>
                <w:rtl w:val="0"/>
              </w:rPr>
              <w:t xml:space="preserve">0.803 (6.14x)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rFonts w:ascii="Arial" w:cs="Arial" w:eastAsia="Arial" w:hAnsi="Arial"/>
                <w:color w:val="1a1a1a"/>
                <w:sz w:val="18"/>
                <w:szCs w:val="18"/>
                <w:rtl w:val="0"/>
              </w:rPr>
              <w:t xml:space="preserve">0.765 (6.44x)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C">
            <w:pPr>
              <w:jc w:val="center"/>
              <w:rPr/>
            </w:pPr>
            <w:r w:rsidDel="00000000" w:rsidR="00000000" w:rsidRPr="00000000">
              <w:rPr>
                <w:rFonts w:ascii="Arial" w:cs="Arial" w:eastAsia="Arial" w:hAnsi="Arial"/>
                <w:color w:val="1a1a1a"/>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D">
            <w:pPr>
              <w:jc w:val="center"/>
              <w:rPr/>
            </w:pPr>
            <w:r w:rsidDel="00000000" w:rsidR="00000000" w:rsidRPr="00000000">
              <w:rPr>
                <w:rFonts w:ascii="Arial" w:cs="Arial" w:eastAsia="Arial" w:hAnsi="Arial"/>
                <w:color w:val="1a1a1a"/>
                <w:sz w:val="18"/>
                <w:szCs w:val="18"/>
                <w:rtl w:val="0"/>
              </w:rPr>
              <w:t xml:space="preserve">9.901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rFonts w:ascii="Arial" w:cs="Arial" w:eastAsia="Arial" w:hAnsi="Arial"/>
                <w:color w:val="1a1a1a"/>
                <w:sz w:val="18"/>
                <w:szCs w:val="18"/>
                <w:rtl w:val="0"/>
              </w:rPr>
              <w:t xml:space="preserve">5.496 (1.80x)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rFonts w:ascii="Arial" w:cs="Arial" w:eastAsia="Arial" w:hAnsi="Arial"/>
                <w:color w:val="1a1a1a"/>
                <w:sz w:val="18"/>
                <w:szCs w:val="18"/>
                <w:rtl w:val="0"/>
              </w:rPr>
              <w:t xml:space="preserve">1.287 (7.70x)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0">
            <w:pPr>
              <w:jc w:val="center"/>
              <w:rPr/>
            </w:pPr>
            <w:r w:rsidDel="00000000" w:rsidR="00000000" w:rsidRPr="00000000">
              <w:rPr>
                <w:rFonts w:ascii="Arial" w:cs="Arial" w:eastAsia="Arial" w:hAnsi="Arial"/>
                <w:color w:val="1a1a1a"/>
                <w:sz w:val="18"/>
                <w:szCs w:val="18"/>
                <w:rtl w:val="0"/>
              </w:rPr>
              <w:t xml:space="preserve">1.192 (8.30x)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1">
            <w:pPr>
              <w:jc w:val="center"/>
              <w:rPr/>
            </w:pPr>
            <w:r w:rsidDel="00000000" w:rsidR="00000000" w:rsidRPr="00000000">
              <w:rPr>
                <w:rFonts w:ascii="Arial" w:cs="Arial" w:eastAsia="Arial" w:hAnsi="Arial"/>
                <w:color w:val="1a1a1a"/>
                <w:sz w:val="18"/>
                <w:szCs w:val="18"/>
                <w:rtl w:val="0"/>
              </w:rPr>
              <w:t xml:space="preserve">1.231 (8.04x)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rFonts w:ascii="Arial" w:cs="Arial" w:eastAsia="Arial" w:hAnsi="Arial"/>
                <w:color w:val="1a1a1a"/>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rFonts w:ascii="Arial" w:cs="Arial" w:eastAsia="Arial" w:hAnsi="Arial"/>
                <w:color w:val="1a1a1a"/>
                <w:sz w:val="18"/>
                <w:szCs w:val="18"/>
                <w:rtl w:val="0"/>
              </w:rPr>
              <w:t xml:space="preserve">33.946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Arial" w:cs="Arial" w:eastAsia="Arial" w:hAnsi="Arial"/>
                <w:color w:val="1a1a1a"/>
                <w:sz w:val="18"/>
                <w:szCs w:val="18"/>
                <w:rtl w:val="0"/>
              </w:rPr>
              <w:t xml:space="preserve">18.170 (1.87x)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rFonts w:ascii="Arial" w:cs="Arial" w:eastAsia="Arial" w:hAnsi="Arial"/>
                <w:color w:val="1a1a1a"/>
                <w:sz w:val="18"/>
                <w:szCs w:val="18"/>
                <w:rtl w:val="0"/>
              </w:rPr>
              <w:t xml:space="preserve">3.702 (9.17x)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Arial" w:cs="Arial" w:eastAsia="Arial" w:hAnsi="Arial"/>
                <w:color w:val="1a1a1a"/>
                <w:sz w:val="18"/>
                <w:szCs w:val="18"/>
                <w:rtl w:val="0"/>
              </w:rPr>
              <w:t xml:space="preserve">3.338 (10.17x)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Arial" w:cs="Arial" w:eastAsia="Arial" w:hAnsi="Arial"/>
                <w:color w:val="1a1a1a"/>
                <w:sz w:val="18"/>
                <w:szCs w:val="18"/>
                <w:rtl w:val="0"/>
              </w:rPr>
              <w:t xml:space="preserve">3.428 (9.90x)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rFonts w:ascii="Arial" w:cs="Arial" w:eastAsia="Arial" w:hAnsi="Arial"/>
                <w:color w:val="1a1a1a"/>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rFonts w:ascii="Arial" w:cs="Arial" w:eastAsia="Arial" w:hAnsi="Arial"/>
                <w:color w:val="1a1a1a"/>
                <w:sz w:val="18"/>
                <w:szCs w:val="18"/>
                <w:rtl w:val="0"/>
              </w:rPr>
              <w:t xml:space="preserve">17.254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Arial" w:cs="Arial" w:eastAsia="Arial" w:hAnsi="Arial"/>
                <w:color w:val="1a1a1a"/>
                <w:sz w:val="18"/>
                <w:szCs w:val="18"/>
                <w:rtl w:val="0"/>
              </w:rPr>
              <w:t xml:space="preserve">9.445 (1.83x)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rFonts w:ascii="Arial" w:cs="Arial" w:eastAsia="Arial" w:hAnsi="Arial"/>
                <w:color w:val="1a1a1a"/>
                <w:sz w:val="18"/>
                <w:szCs w:val="18"/>
                <w:rtl w:val="0"/>
              </w:rPr>
              <w:t xml:space="preserve">2.392 (7.21x)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Arial" w:cs="Arial" w:eastAsia="Arial" w:hAnsi="Arial"/>
                <w:color w:val="1a1a1a"/>
                <w:sz w:val="18"/>
                <w:szCs w:val="18"/>
                <w:rtl w:val="0"/>
              </w:rPr>
              <w:t xml:space="preserve">2.187 (7.89x)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D">
            <w:pPr>
              <w:jc w:val="center"/>
              <w:rPr/>
            </w:pPr>
            <w:r w:rsidDel="00000000" w:rsidR="00000000" w:rsidRPr="00000000">
              <w:rPr>
                <w:rFonts w:ascii="Arial" w:cs="Arial" w:eastAsia="Arial" w:hAnsi="Arial"/>
                <w:color w:val="1a1a1a"/>
                <w:sz w:val="18"/>
                <w:szCs w:val="18"/>
                <w:rtl w:val="0"/>
              </w:rPr>
              <w:t xml:space="preserve">2.202 (7.84x)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rFonts w:ascii="Arial" w:cs="Arial" w:eastAsia="Arial" w:hAnsi="Arial"/>
                <w:color w:val="1a1a1a"/>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Arial" w:cs="Arial" w:eastAsia="Arial" w:hAnsi="Arial"/>
                <w:color w:val="1a1a1a"/>
                <w:sz w:val="18"/>
                <w:szCs w:val="18"/>
                <w:rtl w:val="0"/>
              </w:rPr>
              <w:t xml:space="preserve">75.269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rFonts w:ascii="Arial" w:cs="Arial" w:eastAsia="Arial" w:hAnsi="Arial"/>
                <w:color w:val="1a1a1a"/>
                <w:sz w:val="18"/>
                <w:szCs w:val="18"/>
                <w:rtl w:val="0"/>
              </w:rPr>
              <w:t xml:space="preserve">38.768 (1.94x)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rFonts w:ascii="Arial" w:cs="Arial" w:eastAsia="Arial" w:hAnsi="Arial"/>
                <w:color w:val="1a1a1a"/>
                <w:sz w:val="18"/>
                <w:szCs w:val="18"/>
                <w:rtl w:val="0"/>
              </w:rPr>
              <w:t xml:space="preserve">7.605 (9.90x)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rFonts w:ascii="Arial" w:cs="Arial" w:eastAsia="Arial" w:hAnsi="Arial"/>
                <w:color w:val="1a1a1a"/>
                <w:sz w:val="18"/>
                <w:szCs w:val="18"/>
                <w:rtl w:val="0"/>
              </w:rPr>
              <w:t xml:space="preserve">7.088 (10.62x)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rFonts w:ascii="Arial" w:cs="Arial" w:eastAsia="Arial" w:hAnsi="Arial"/>
                <w:color w:val="1a1a1a"/>
                <w:sz w:val="18"/>
                <w:szCs w:val="18"/>
                <w:rtl w:val="0"/>
              </w:rPr>
              <w:t xml:space="preserve">7.010 (10.74x)</w:t>
            </w:r>
            <w:r w:rsidDel="00000000" w:rsidR="00000000" w:rsidRPr="00000000">
              <w:rPr>
                <w:rtl w:val="0"/>
              </w:rPr>
            </w:r>
          </w:p>
        </w:tc>
      </w:tr>
    </w:tbl>
    <w:p w:rsidR="00000000" w:rsidDel="00000000" w:rsidP="00000000" w:rsidRDefault="00000000" w:rsidRPr="00000000" w14:paraId="00000094">
      <w:pPr>
        <w:spacing w:after="140" w:before="0" w:lineRule="auto"/>
        <w:rPr/>
      </w:pPr>
      <w:r w:rsidDel="00000000" w:rsidR="00000000" w:rsidRPr="00000000">
        <w:rPr>
          <w:rtl w:val="0"/>
        </w:rPr>
      </w:r>
    </w:p>
    <w:p w:rsidR="00000000" w:rsidDel="00000000" w:rsidP="00000000" w:rsidRDefault="00000000" w:rsidRPr="00000000" w14:paraId="00000095">
      <w:pPr>
        <w:spacing w:after="120" w:before="280" w:lineRule="auto"/>
        <w:rPr/>
      </w:pPr>
      <w:r w:rsidDel="00000000" w:rsidR="00000000" w:rsidRPr="00000000">
        <w:rPr>
          <w:rFonts w:ascii="Arial" w:cs="Arial" w:eastAsia="Arial" w:hAnsi="Arial"/>
          <w:b w:val="1"/>
          <w:bCs w:val="1"/>
          <w:color w:val="1a1a1a"/>
          <w:sz w:val="24"/>
          <w:szCs w:val="24"/>
          <w:rtl w:val="0"/>
        </w:rPr>
        <w:t xml:space="preserve">4.2 Graficas</w:t>
      </w:r>
      <w:r w:rsidDel="00000000" w:rsidR="00000000" w:rsidRPr="00000000">
        <w:rPr>
          <w:rtl w:val="0"/>
        </w:rPr>
      </w:r>
    </w:p>
    <w:p w:rsidR="00000000" w:rsidDel="00000000" w:rsidP="00000000" w:rsidRDefault="00000000" w:rsidRPr="00000000" w14:paraId="00000096">
      <w:pPr>
        <w:spacing w:after="60" w:before="120" w:lineRule="auto"/>
        <w:jc w:val="center"/>
        <w:rPr/>
      </w:pPr>
      <w:r w:rsidDel="00000000" w:rsidR="00000000" w:rsidRPr="00000000">
        <w:rPr/>
        <w:drawing>
          <wp:inline distB="0" distT="0" distL="0" distR="0">
            <wp:extent cx="5905500" cy="2105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60" w:lineRule="auto"/>
        <w:jc w:val="center"/>
        <w:rPr/>
      </w:pPr>
      <w:r w:rsidDel="00000000" w:rsidR="00000000" w:rsidRPr="00000000">
        <w:rPr>
          <w:rFonts w:ascii="Arial" w:cs="Arial" w:eastAsia="Arial" w:hAnsi="Arial"/>
          <w:i w:val="1"/>
          <w:iCs w:val="1"/>
          <w:color w:val="888888"/>
          <w:sz w:val="18"/>
          <w:szCs w:val="18"/>
          <w:rtl w:val="0"/>
        </w:rPr>
        <w:t xml:space="preserve">Figura 1. Speedup por numero de hilos (izquierda) y tiempos absolutos (derecha) para datos en 2D. La linea punteada roja marca el minimo requerido de 1.5x.</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tl w:val="0"/>
        </w:rPr>
      </w:r>
    </w:p>
    <w:p w:rsidR="00000000" w:rsidDel="00000000" w:rsidP="00000000" w:rsidRDefault="00000000" w:rsidRPr="00000000" w14:paraId="00000099">
      <w:pPr>
        <w:spacing w:after="120" w:before="280" w:lineRule="auto"/>
        <w:rPr/>
      </w:pPr>
      <w:r w:rsidDel="00000000" w:rsidR="00000000" w:rsidRPr="00000000">
        <w:rPr>
          <w:rFonts w:ascii="Arial" w:cs="Arial" w:eastAsia="Arial" w:hAnsi="Arial"/>
          <w:b w:val="1"/>
          <w:bCs w:val="1"/>
          <w:color w:val="1a1a1a"/>
          <w:sz w:val="24"/>
          <w:szCs w:val="24"/>
          <w:rtl w:val="0"/>
        </w:rPr>
        <w:t xml:space="preserve">4.3 Analisis</w:t>
      </w:r>
      <w:r w:rsidDel="00000000" w:rsidR="00000000" w:rsidRPr="00000000">
        <w:rPr>
          <w:rtl w:val="0"/>
        </w:rPr>
      </w:r>
    </w:p>
    <w:p w:rsidR="00000000" w:rsidDel="00000000" w:rsidP="00000000" w:rsidRDefault="00000000" w:rsidRPr="00000000" w14:paraId="0000009A">
      <w:pPr>
        <w:spacing w:after="140" w:before="80" w:lineRule="auto"/>
        <w:rPr/>
      </w:pPr>
      <w:r w:rsidDel="00000000" w:rsidR="00000000" w:rsidRPr="00000000">
        <w:rPr>
          <w:rFonts w:ascii="Arial" w:cs="Arial" w:eastAsia="Arial" w:hAnsi="Arial"/>
          <w:color w:val="1a1a1a"/>
          <w:sz w:val="22"/>
          <w:szCs w:val="22"/>
          <w:rtl w:val="0"/>
        </w:rPr>
        <w:t xml:space="preserve">Con 8, 16 y 32 hilos el speedup es alto y consistente a lo largo de todos los tamanios. El mejor resultado fue </w:t>
      </w:r>
      <w:r w:rsidDel="00000000" w:rsidR="00000000" w:rsidRPr="00000000">
        <w:rPr>
          <w:rFonts w:ascii="Arial" w:cs="Arial" w:eastAsia="Arial" w:hAnsi="Arial"/>
          <w:b w:val="1"/>
          <w:bCs w:val="1"/>
          <w:color w:val="1a1a1a"/>
          <w:sz w:val="22"/>
          <w:szCs w:val="22"/>
          <w:rtl w:val="0"/>
        </w:rPr>
        <w:t xml:space="preserve">10.74x con 32 hilos y 1 millon de puntos</w:t>
      </w:r>
      <w:r w:rsidDel="00000000" w:rsidR="00000000" w:rsidRPr="00000000">
        <w:rPr>
          <w:rFonts w:ascii="Arial" w:cs="Arial" w:eastAsia="Arial" w:hAnsi="Arial"/>
          <w:color w:val="1a1a1a"/>
          <w:sz w:val="22"/>
          <w:szCs w:val="22"/>
          <w:rtl w:val="0"/>
        </w:rPr>
        <w:t xml:space="preserve">, reduciendo el tiempo de 75 segundos seriales a 7 segundos.</w:t>
      </w:r>
      <w:r w:rsidDel="00000000" w:rsidR="00000000" w:rsidRPr="00000000">
        <w:rPr>
          <w:rtl w:val="0"/>
        </w:rPr>
      </w:r>
    </w:p>
    <w:p w:rsidR="00000000" w:rsidDel="00000000" w:rsidP="00000000" w:rsidRDefault="00000000" w:rsidRPr="00000000" w14:paraId="0000009B">
      <w:pPr>
        <w:spacing w:after="140" w:before="80" w:lineRule="auto"/>
        <w:rPr/>
      </w:pPr>
      <w:r w:rsidDel="00000000" w:rsidR="00000000" w:rsidRPr="00000000">
        <w:rPr>
          <w:rFonts w:ascii="Arial" w:cs="Arial" w:eastAsia="Arial" w:hAnsi="Arial"/>
          <w:color w:val="1a1a1a"/>
          <w:sz w:val="22"/>
          <w:szCs w:val="22"/>
          <w:rtl w:val="0"/>
        </w:rPr>
        <w:t xml:space="preserve">Con 1 hilo el paralelo obtiene entre 1.75x y 1.94x respecto al serial. Esto tiene sentido porque el compilador al ver la bandera </w:t>
      </w:r>
      <w:r w:rsidDel="00000000" w:rsidR="00000000" w:rsidRPr="00000000">
        <w:rPr>
          <w:rFonts w:ascii="Courier New" w:cs="Courier New" w:eastAsia="Courier New" w:hAnsi="Courier New"/>
          <w:color w:val="555555"/>
          <w:sz w:val="20"/>
          <w:szCs w:val="20"/>
          <w:rtl w:val="0"/>
        </w:rPr>
        <w:t xml:space="preserve">-fopenmp</w:t>
      </w:r>
      <w:r w:rsidDel="00000000" w:rsidR="00000000" w:rsidRPr="00000000">
        <w:rPr>
          <w:rFonts w:ascii="Arial" w:cs="Arial" w:eastAsia="Arial" w:hAnsi="Arial"/>
          <w:color w:val="1a1a1a"/>
          <w:sz w:val="22"/>
          <w:szCs w:val="22"/>
          <w:rtl w:val="0"/>
        </w:rPr>
        <w:t xml:space="preserve"> aplica optimizaciones adicionales que el binario serial puro no recibe, aunque solo corra un hilo.</w:t>
      </w:r>
      <w:r w:rsidDel="00000000" w:rsidR="00000000" w:rsidRPr="00000000">
        <w:rPr>
          <w:rtl w:val="0"/>
        </w:rPr>
      </w:r>
    </w:p>
    <w:p w:rsidR="00000000" w:rsidDel="00000000" w:rsidP="00000000" w:rsidRDefault="00000000" w:rsidRPr="00000000" w14:paraId="0000009C">
      <w:pPr>
        <w:spacing w:after="140" w:before="80" w:lineRule="auto"/>
        <w:rPr/>
      </w:pPr>
      <w:r w:rsidDel="00000000" w:rsidR="00000000" w:rsidRPr="00000000">
        <w:rPr>
          <w:rFonts w:ascii="Arial" w:cs="Arial" w:eastAsia="Arial" w:hAnsi="Arial"/>
          <w:color w:val="1a1a1a"/>
          <w:sz w:val="22"/>
          <w:szCs w:val="22"/>
          <w:rtl w:val="0"/>
        </w:rPr>
        <w:t xml:space="preserve">Los tiempos seriales no son monotonos: 600k puntos tarda 34 segundos pero 800k tarda solo 17. Esto no es un error de medicion. K-Means no converge en el mismo numero de iteraciones para todos los datasets. Un caso puede necesitar 80 iteraciones hasta que ningun punto cambie, y otro puede converger en 12. La semilla es fija, pero el numero de pasos depende de como queden distribuidos los puntos y los centroides iniciales. Este fenomeno se repite en la version paralela con la misma proporcion, por lo que el speedup sigue siendo valido.</w:t>
      </w:r>
      <w:r w:rsidDel="00000000" w:rsidR="00000000" w:rsidRPr="00000000">
        <w:rPr>
          <w:rtl w:val="0"/>
        </w:rPr>
      </w:r>
    </w:p>
    <w:p w:rsidR="00000000" w:rsidDel="00000000" w:rsidP="00000000" w:rsidRDefault="00000000" w:rsidRPr="00000000" w14:paraId="0000009D">
      <w:pPr>
        <w:spacing w:after="140" w:before="80" w:lineRule="auto"/>
        <w:rPr/>
      </w:pPr>
      <w:r w:rsidDel="00000000" w:rsidR="00000000" w:rsidRPr="00000000">
        <w:rPr>
          <w:rFonts w:ascii="Arial" w:cs="Arial" w:eastAsia="Arial" w:hAnsi="Arial"/>
          <w:color w:val="1a1a1a"/>
          <w:sz w:val="22"/>
          <w:szCs w:val="22"/>
          <w:rtl w:val="0"/>
        </w:rPr>
        <w:t xml:space="preserve">La diferencia de speedup entre 16 y 32 hilos es menor al 5% en la mayoria de los casos. Esto es esperable porque a 16 hilos ya se estan usando todos los cores fisicos del Ryzen 7 6800HS y anadir mas hilos solo introduce overhead de scheduling sin recursos fisicos adicionales.</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5. Resultados en 3D</w:t>
      </w:r>
      <w:r w:rsidDel="00000000" w:rsidR="00000000" w:rsidRPr="00000000">
        <w:rPr>
          <w:rtl w:val="0"/>
        </w:rPr>
      </w:r>
    </w:p>
    <w:p w:rsidR="00000000" w:rsidDel="00000000" w:rsidP="00000000" w:rsidRDefault="00000000" w:rsidRPr="00000000" w14:paraId="000000A0">
      <w:pPr>
        <w:spacing w:after="120" w:before="280" w:lineRule="auto"/>
        <w:rPr/>
      </w:pPr>
      <w:r w:rsidDel="00000000" w:rsidR="00000000" w:rsidRPr="00000000">
        <w:rPr>
          <w:rFonts w:ascii="Arial" w:cs="Arial" w:eastAsia="Arial" w:hAnsi="Arial"/>
          <w:b w:val="1"/>
          <w:bCs w:val="1"/>
          <w:color w:val="1a1a1a"/>
          <w:sz w:val="24"/>
          <w:szCs w:val="24"/>
          <w:rtl w:val="0"/>
        </w:rPr>
        <w:t xml:space="preserve">5.1 Tabla de tiempos y speedups</w:t>
      </w:r>
      <w:r w:rsidDel="00000000" w:rsidR="00000000" w:rsidRPr="00000000">
        <w:rPr>
          <w:rtl w:val="0"/>
        </w:rPr>
      </w:r>
    </w:p>
    <w:p w:rsidR="00000000" w:rsidDel="00000000" w:rsidP="00000000" w:rsidRDefault="00000000" w:rsidRPr="00000000" w14:paraId="000000A1">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740"/>
        <w:gridCol w:w="1740"/>
        <w:gridCol w:w="1740"/>
        <w:gridCol w:w="1740"/>
        <w:tblGridChange w:id="0">
          <w:tblGrid>
            <w:gridCol w:w="1200"/>
            <w:gridCol w:w="1200"/>
            <w:gridCol w:w="1740"/>
            <w:gridCol w:w="1740"/>
            <w:gridCol w:w="1740"/>
            <w:gridCol w:w="17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8"/>
                <w:szCs w:val="18"/>
                <w:rtl w:val="0"/>
              </w:rPr>
              <w:t xml:space="preserve">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18"/>
                <w:szCs w:val="18"/>
                <w:rtl w:val="0"/>
              </w:rPr>
              <w:t xml:space="preserve">Serial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18"/>
                <w:szCs w:val="18"/>
                <w:rtl w:val="0"/>
              </w:rPr>
              <w:t xml:space="preserve">1 hilo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18"/>
                <w:szCs w:val="18"/>
                <w:rtl w:val="0"/>
              </w:rPr>
              <w:t xml:space="preserve">8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18"/>
                <w:szCs w:val="18"/>
                <w:rtl w:val="0"/>
              </w:rPr>
              <w:t xml:space="preserve">16 hilos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18"/>
                <w:szCs w:val="18"/>
                <w:rtl w:val="0"/>
              </w:rPr>
              <w:t xml:space="preserve">32 hilos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jc w:val="center"/>
              <w:rPr/>
            </w:pPr>
            <w:r w:rsidDel="00000000" w:rsidR="00000000" w:rsidRPr="00000000">
              <w:rPr>
                <w:rFonts w:ascii="Arial" w:cs="Arial" w:eastAsia="Arial" w:hAnsi="Arial"/>
                <w:color w:val="1a1a1a"/>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jc w:val="center"/>
              <w:rPr/>
            </w:pPr>
            <w:r w:rsidDel="00000000" w:rsidR="00000000" w:rsidRPr="00000000">
              <w:rPr>
                <w:rFonts w:ascii="Arial" w:cs="Arial" w:eastAsia="Arial" w:hAnsi="Arial"/>
                <w:color w:val="1a1a1a"/>
                <w:sz w:val="18"/>
                <w:szCs w:val="18"/>
                <w:rtl w:val="0"/>
              </w:rPr>
              <w:t xml:space="preserve">0.456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Arial" w:cs="Arial" w:eastAsia="Arial" w:hAnsi="Arial"/>
                <w:color w:val="1a1a1a"/>
                <w:sz w:val="18"/>
                <w:szCs w:val="18"/>
                <w:rtl w:val="0"/>
              </w:rPr>
              <w:t xml:space="preserve">0.295 (1.55x)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Arial" w:cs="Arial" w:eastAsia="Arial" w:hAnsi="Arial"/>
                <w:color w:val="1a1a1a"/>
                <w:sz w:val="18"/>
                <w:szCs w:val="18"/>
                <w:rtl w:val="0"/>
              </w:rPr>
              <w:t xml:space="preserve">0.176 (2.59x)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rFonts w:ascii="Arial" w:cs="Arial" w:eastAsia="Arial" w:hAnsi="Arial"/>
                <w:color w:val="1a1a1a"/>
                <w:sz w:val="18"/>
                <w:szCs w:val="18"/>
                <w:rtl w:val="0"/>
              </w:rPr>
              <w:t xml:space="preserve">0.173 (2.63x)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center"/>
              <w:rPr/>
            </w:pPr>
            <w:r w:rsidDel="00000000" w:rsidR="00000000" w:rsidRPr="00000000">
              <w:rPr>
                <w:rFonts w:ascii="Arial" w:cs="Arial" w:eastAsia="Arial" w:hAnsi="Arial"/>
                <w:color w:val="1a1a1a"/>
                <w:sz w:val="18"/>
                <w:szCs w:val="18"/>
                <w:rtl w:val="0"/>
              </w:rPr>
              <w:t xml:space="preserve">0.177 (2.58x)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E">
            <w:pPr>
              <w:jc w:val="center"/>
              <w:rPr/>
            </w:pPr>
            <w:r w:rsidDel="00000000" w:rsidR="00000000" w:rsidRPr="00000000">
              <w:rPr>
                <w:rFonts w:ascii="Arial" w:cs="Arial" w:eastAsia="Arial" w:hAnsi="Arial"/>
                <w:color w:val="1a1a1a"/>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F">
            <w:pPr>
              <w:jc w:val="center"/>
              <w:rPr/>
            </w:pPr>
            <w:r w:rsidDel="00000000" w:rsidR="00000000" w:rsidRPr="00000000">
              <w:rPr>
                <w:rFonts w:ascii="Arial" w:cs="Arial" w:eastAsia="Arial" w:hAnsi="Arial"/>
                <w:color w:val="1a1a1a"/>
                <w:sz w:val="18"/>
                <w:szCs w:val="18"/>
                <w:rtl w:val="0"/>
              </w:rPr>
              <w:t xml:space="preserve">10.822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Arial" w:cs="Arial" w:eastAsia="Arial" w:hAnsi="Arial"/>
                <w:color w:val="1a1a1a"/>
                <w:sz w:val="18"/>
                <w:szCs w:val="18"/>
                <w:rtl w:val="0"/>
              </w:rPr>
              <w:t xml:space="preserve">5.528 (1.96x)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1">
            <w:pPr>
              <w:jc w:val="center"/>
              <w:rPr/>
            </w:pPr>
            <w:r w:rsidDel="00000000" w:rsidR="00000000" w:rsidRPr="00000000">
              <w:rPr>
                <w:rFonts w:ascii="Arial" w:cs="Arial" w:eastAsia="Arial" w:hAnsi="Arial"/>
                <w:color w:val="1a1a1a"/>
                <w:sz w:val="18"/>
                <w:szCs w:val="18"/>
                <w:rtl w:val="0"/>
              </w:rPr>
              <w:t xml:space="preserve">1.186 (9.12x)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2">
            <w:pPr>
              <w:jc w:val="center"/>
              <w:rPr/>
            </w:pPr>
            <w:r w:rsidDel="00000000" w:rsidR="00000000" w:rsidRPr="00000000">
              <w:rPr>
                <w:rFonts w:ascii="Arial" w:cs="Arial" w:eastAsia="Arial" w:hAnsi="Arial"/>
                <w:color w:val="1a1a1a"/>
                <w:sz w:val="18"/>
                <w:szCs w:val="18"/>
                <w:rtl w:val="0"/>
              </w:rPr>
              <w:t xml:space="preserve">1.162 (9.32x)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3">
            <w:pPr>
              <w:jc w:val="center"/>
              <w:rPr/>
            </w:pPr>
            <w:r w:rsidDel="00000000" w:rsidR="00000000" w:rsidRPr="00000000">
              <w:rPr>
                <w:rFonts w:ascii="Arial" w:cs="Arial" w:eastAsia="Arial" w:hAnsi="Arial"/>
                <w:color w:val="1a1a1a"/>
                <w:sz w:val="18"/>
                <w:szCs w:val="18"/>
                <w:rtl w:val="0"/>
              </w:rPr>
              <w:t xml:space="preserve">1.278 (8.47x)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jc w:val="center"/>
              <w:rPr/>
            </w:pPr>
            <w:r w:rsidDel="00000000" w:rsidR="00000000" w:rsidRPr="00000000">
              <w:rPr>
                <w:rFonts w:ascii="Arial" w:cs="Arial" w:eastAsia="Arial" w:hAnsi="Arial"/>
                <w:color w:val="1a1a1a"/>
                <w:sz w:val="18"/>
                <w:szCs w:val="18"/>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jc w:val="center"/>
              <w:rPr/>
            </w:pPr>
            <w:r w:rsidDel="00000000" w:rsidR="00000000" w:rsidRPr="00000000">
              <w:rPr>
                <w:rFonts w:ascii="Arial" w:cs="Arial" w:eastAsia="Arial" w:hAnsi="Arial"/>
                <w:color w:val="1a1a1a"/>
                <w:sz w:val="18"/>
                <w:szCs w:val="18"/>
                <w:rtl w:val="0"/>
              </w:rPr>
              <w:t xml:space="preserve">32.071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rFonts w:ascii="Arial" w:cs="Arial" w:eastAsia="Arial" w:hAnsi="Arial"/>
                <w:color w:val="1a1a1a"/>
                <w:sz w:val="18"/>
                <w:szCs w:val="18"/>
                <w:rtl w:val="0"/>
              </w:rPr>
              <w:t xml:space="preserve">15.725 (2.04x)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jc w:val="center"/>
              <w:rPr/>
            </w:pPr>
            <w:r w:rsidDel="00000000" w:rsidR="00000000" w:rsidRPr="00000000">
              <w:rPr>
                <w:rFonts w:ascii="Arial" w:cs="Arial" w:eastAsia="Arial" w:hAnsi="Arial"/>
                <w:color w:val="1a1a1a"/>
                <w:sz w:val="18"/>
                <w:szCs w:val="18"/>
                <w:rtl w:val="0"/>
              </w:rPr>
              <w:t xml:space="preserve">3.065 (10.46x)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jc w:val="center"/>
              <w:rPr/>
            </w:pPr>
            <w:r w:rsidDel="00000000" w:rsidR="00000000" w:rsidRPr="00000000">
              <w:rPr>
                <w:rFonts w:ascii="Arial" w:cs="Arial" w:eastAsia="Arial" w:hAnsi="Arial"/>
                <w:color w:val="1a1a1a"/>
                <w:sz w:val="18"/>
                <w:szCs w:val="18"/>
                <w:rtl w:val="0"/>
              </w:rPr>
              <w:t xml:space="preserve">3.016 (10.63x)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jc w:val="center"/>
              <w:rPr/>
            </w:pPr>
            <w:r w:rsidDel="00000000" w:rsidR="00000000" w:rsidRPr="00000000">
              <w:rPr>
                <w:rFonts w:ascii="Arial" w:cs="Arial" w:eastAsia="Arial" w:hAnsi="Arial"/>
                <w:color w:val="1a1a1a"/>
                <w:sz w:val="18"/>
                <w:szCs w:val="18"/>
                <w:rtl w:val="0"/>
              </w:rPr>
              <w:t xml:space="preserve">3.176 (10.10x)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A">
            <w:pPr>
              <w:jc w:val="center"/>
              <w:rPr/>
            </w:pPr>
            <w:r w:rsidDel="00000000" w:rsidR="00000000" w:rsidRPr="00000000">
              <w:rPr>
                <w:rFonts w:ascii="Arial" w:cs="Arial" w:eastAsia="Arial" w:hAnsi="Arial"/>
                <w:color w:val="1a1a1a"/>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B">
            <w:pPr>
              <w:jc w:val="center"/>
              <w:rPr/>
            </w:pPr>
            <w:r w:rsidDel="00000000" w:rsidR="00000000" w:rsidRPr="00000000">
              <w:rPr>
                <w:rFonts w:ascii="Arial" w:cs="Arial" w:eastAsia="Arial" w:hAnsi="Arial"/>
                <w:color w:val="1a1a1a"/>
                <w:sz w:val="18"/>
                <w:szCs w:val="18"/>
                <w:rtl w:val="0"/>
              </w:rPr>
              <w:t xml:space="preserve">2.006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C">
            <w:pPr>
              <w:jc w:val="center"/>
              <w:rPr/>
            </w:pPr>
            <w:r w:rsidDel="00000000" w:rsidR="00000000" w:rsidRPr="00000000">
              <w:rPr>
                <w:rFonts w:ascii="Arial" w:cs="Arial" w:eastAsia="Arial" w:hAnsi="Arial"/>
                <w:color w:val="1a1a1a"/>
                <w:sz w:val="18"/>
                <w:szCs w:val="18"/>
                <w:rtl w:val="0"/>
              </w:rPr>
              <w:t xml:space="preserve">1.268 (1.58x)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D">
            <w:pPr>
              <w:jc w:val="center"/>
              <w:rPr/>
            </w:pPr>
            <w:r w:rsidDel="00000000" w:rsidR="00000000" w:rsidRPr="00000000">
              <w:rPr>
                <w:rFonts w:ascii="Arial" w:cs="Arial" w:eastAsia="Arial" w:hAnsi="Arial"/>
                <w:color w:val="1a1a1a"/>
                <w:sz w:val="18"/>
                <w:szCs w:val="18"/>
                <w:rtl w:val="0"/>
              </w:rPr>
              <w:t xml:space="preserve">0.711 (2.82x)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E">
            <w:pPr>
              <w:jc w:val="center"/>
              <w:rPr/>
            </w:pPr>
            <w:r w:rsidDel="00000000" w:rsidR="00000000" w:rsidRPr="00000000">
              <w:rPr>
                <w:rFonts w:ascii="Arial" w:cs="Arial" w:eastAsia="Arial" w:hAnsi="Arial"/>
                <w:color w:val="1a1a1a"/>
                <w:sz w:val="18"/>
                <w:szCs w:val="18"/>
                <w:rtl w:val="0"/>
              </w:rPr>
              <w:t xml:space="preserve">0.700 (2.87x)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F">
            <w:pPr>
              <w:jc w:val="center"/>
              <w:rPr/>
            </w:pPr>
            <w:r w:rsidDel="00000000" w:rsidR="00000000" w:rsidRPr="00000000">
              <w:rPr>
                <w:rFonts w:ascii="Arial" w:cs="Arial" w:eastAsia="Arial" w:hAnsi="Arial"/>
                <w:color w:val="1a1a1a"/>
                <w:sz w:val="18"/>
                <w:szCs w:val="18"/>
                <w:rtl w:val="0"/>
              </w:rPr>
              <w:t xml:space="preserve">0.696 (2.88x)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jc w:val="center"/>
              <w:rPr/>
            </w:pPr>
            <w:r w:rsidDel="00000000" w:rsidR="00000000" w:rsidRPr="00000000">
              <w:rPr>
                <w:rFonts w:ascii="Arial" w:cs="Arial" w:eastAsia="Arial" w:hAnsi="Arial"/>
                <w:color w:val="1a1a1a"/>
                <w:sz w:val="18"/>
                <w:szCs w:val="18"/>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jc w:val="center"/>
              <w:rPr/>
            </w:pPr>
            <w:r w:rsidDel="00000000" w:rsidR="00000000" w:rsidRPr="00000000">
              <w:rPr>
                <w:rFonts w:ascii="Arial" w:cs="Arial" w:eastAsia="Arial" w:hAnsi="Arial"/>
                <w:color w:val="1a1a1a"/>
                <w:sz w:val="18"/>
                <w:szCs w:val="18"/>
                <w:rtl w:val="0"/>
              </w:rPr>
              <w:t xml:space="preserve">35.026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jc w:val="center"/>
              <w:rPr/>
            </w:pPr>
            <w:r w:rsidDel="00000000" w:rsidR="00000000" w:rsidRPr="00000000">
              <w:rPr>
                <w:rFonts w:ascii="Arial" w:cs="Arial" w:eastAsia="Arial" w:hAnsi="Arial"/>
                <w:color w:val="1a1a1a"/>
                <w:sz w:val="18"/>
                <w:szCs w:val="18"/>
                <w:rtl w:val="0"/>
              </w:rPr>
              <w:t xml:space="preserve">17.589 (1.99x)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jc w:val="center"/>
              <w:rPr/>
            </w:pPr>
            <w:r w:rsidDel="00000000" w:rsidR="00000000" w:rsidRPr="00000000">
              <w:rPr>
                <w:rFonts w:ascii="Arial" w:cs="Arial" w:eastAsia="Arial" w:hAnsi="Arial"/>
                <w:color w:val="1a1a1a"/>
                <w:sz w:val="18"/>
                <w:szCs w:val="18"/>
                <w:rtl w:val="0"/>
              </w:rPr>
              <w:t xml:space="preserve">4.663 (7.51x)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rFonts w:ascii="Arial" w:cs="Arial" w:eastAsia="Arial" w:hAnsi="Arial"/>
                <w:color w:val="1a1a1a"/>
                <w:sz w:val="18"/>
                <w:szCs w:val="18"/>
                <w:rtl w:val="0"/>
              </w:rPr>
              <w:t xml:space="preserve">4.498 (7.79x)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rFonts w:ascii="Arial" w:cs="Arial" w:eastAsia="Arial" w:hAnsi="Arial"/>
                <w:color w:val="1a1a1a"/>
                <w:sz w:val="18"/>
                <w:szCs w:val="18"/>
                <w:rtl w:val="0"/>
              </w:rPr>
              <w:t xml:space="preserve">4.348 (8.06x)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rFonts w:ascii="Arial" w:cs="Arial" w:eastAsia="Arial" w:hAnsi="Arial"/>
                <w:color w:val="1a1a1a"/>
                <w:sz w:val="18"/>
                <w:szCs w:val="18"/>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rFonts w:ascii="Arial" w:cs="Arial" w:eastAsia="Arial" w:hAnsi="Arial"/>
                <w:color w:val="1a1a1a"/>
                <w:sz w:val="18"/>
                <w:szCs w:val="18"/>
                <w:rtl w:val="0"/>
              </w:rPr>
              <w:t xml:space="preserve">4.426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rFonts w:ascii="Arial" w:cs="Arial" w:eastAsia="Arial" w:hAnsi="Arial"/>
                <w:color w:val="1a1a1a"/>
                <w:sz w:val="18"/>
                <w:szCs w:val="18"/>
                <w:rtl w:val="0"/>
              </w:rPr>
              <w:t xml:space="preserve">2.857 (1.55x)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color w:val="1a1a1a"/>
                <w:sz w:val="18"/>
                <w:szCs w:val="18"/>
                <w:rtl w:val="0"/>
              </w:rPr>
              <w:t xml:space="preserve">1.397 (3.17x)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rFonts w:ascii="Arial" w:cs="Arial" w:eastAsia="Arial" w:hAnsi="Arial"/>
                <w:color w:val="1a1a1a"/>
                <w:sz w:val="18"/>
                <w:szCs w:val="18"/>
                <w:rtl w:val="0"/>
              </w:rPr>
              <w:t xml:space="preserve">1.387 (3.19x)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rFonts w:ascii="Arial" w:cs="Arial" w:eastAsia="Arial" w:hAnsi="Arial"/>
                <w:color w:val="1a1a1a"/>
                <w:sz w:val="18"/>
                <w:szCs w:val="18"/>
                <w:rtl w:val="0"/>
              </w:rPr>
              <w:t xml:space="preserve">1.371 (3.23x)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rFonts w:ascii="Arial" w:cs="Arial" w:eastAsia="Arial" w:hAnsi="Arial"/>
                <w:color w:val="1a1a1a"/>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color w:val="1a1a1a"/>
                <w:sz w:val="18"/>
                <w:szCs w:val="18"/>
                <w:rtl w:val="0"/>
              </w:rPr>
              <w:t xml:space="preserve">63.335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color w:val="1a1a1a"/>
                <w:sz w:val="18"/>
                <w:szCs w:val="18"/>
                <w:rtl w:val="0"/>
              </w:rPr>
              <w:t xml:space="preserve">31.794 (1.99x)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color w:val="1a1a1a"/>
                <w:sz w:val="18"/>
                <w:szCs w:val="18"/>
                <w:rtl w:val="0"/>
              </w:rPr>
              <w:t xml:space="preserve">6.488 (9.76x)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jc w:val="center"/>
              <w:rPr/>
            </w:pPr>
            <w:r w:rsidDel="00000000" w:rsidR="00000000" w:rsidRPr="00000000">
              <w:rPr>
                <w:rFonts w:ascii="Arial" w:cs="Arial" w:eastAsia="Arial" w:hAnsi="Arial"/>
                <w:color w:val="1a1a1a"/>
                <w:sz w:val="18"/>
                <w:szCs w:val="18"/>
                <w:rtl w:val="0"/>
              </w:rPr>
              <w:t xml:space="preserve">6.231 (10.16x)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rFonts w:ascii="Arial" w:cs="Arial" w:eastAsia="Arial" w:hAnsi="Arial"/>
                <w:color w:val="1a1a1a"/>
                <w:sz w:val="18"/>
                <w:szCs w:val="18"/>
                <w:rtl w:val="0"/>
              </w:rPr>
              <w:t xml:space="preserve">6.087 (10.41x)</w:t>
            </w:r>
            <w:r w:rsidDel="00000000" w:rsidR="00000000" w:rsidRPr="00000000">
              <w:rPr>
                <w:rtl w:val="0"/>
              </w:rPr>
            </w:r>
          </w:p>
        </w:tc>
      </w:tr>
    </w:tbl>
    <w:p w:rsidR="00000000" w:rsidDel="00000000" w:rsidP="00000000" w:rsidRDefault="00000000" w:rsidRPr="00000000" w14:paraId="000000D2">
      <w:pPr>
        <w:spacing w:after="140" w:before="0" w:lineRule="auto"/>
        <w:rPr/>
      </w:pPr>
      <w:r w:rsidDel="00000000" w:rsidR="00000000" w:rsidRPr="00000000">
        <w:rPr>
          <w:rtl w:val="0"/>
        </w:rPr>
      </w:r>
    </w:p>
    <w:p w:rsidR="00000000" w:rsidDel="00000000" w:rsidP="00000000" w:rsidRDefault="00000000" w:rsidRPr="00000000" w14:paraId="000000D3">
      <w:pPr>
        <w:spacing w:after="120" w:before="280" w:lineRule="auto"/>
        <w:rPr/>
      </w:pPr>
      <w:r w:rsidDel="00000000" w:rsidR="00000000" w:rsidRPr="00000000">
        <w:rPr>
          <w:rFonts w:ascii="Arial" w:cs="Arial" w:eastAsia="Arial" w:hAnsi="Arial"/>
          <w:b w:val="1"/>
          <w:bCs w:val="1"/>
          <w:color w:val="1a1a1a"/>
          <w:sz w:val="24"/>
          <w:szCs w:val="24"/>
          <w:rtl w:val="0"/>
        </w:rPr>
        <w:t xml:space="preserve">5.2 Graficas</w:t>
      </w:r>
      <w:r w:rsidDel="00000000" w:rsidR="00000000" w:rsidRPr="00000000">
        <w:rPr>
          <w:rtl w:val="0"/>
        </w:rPr>
      </w:r>
    </w:p>
    <w:p w:rsidR="00000000" w:rsidDel="00000000" w:rsidP="00000000" w:rsidRDefault="00000000" w:rsidRPr="00000000" w14:paraId="000000D4">
      <w:pPr>
        <w:spacing w:after="60" w:before="120" w:lineRule="auto"/>
        <w:jc w:val="center"/>
        <w:rPr/>
      </w:pPr>
      <w:r w:rsidDel="00000000" w:rsidR="00000000" w:rsidRPr="00000000">
        <w:rPr/>
        <w:drawing>
          <wp:inline distB="0" distT="0" distL="0" distR="0">
            <wp:extent cx="5905500" cy="21050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60" w:lineRule="auto"/>
        <w:jc w:val="center"/>
        <w:rPr/>
      </w:pPr>
      <w:r w:rsidDel="00000000" w:rsidR="00000000" w:rsidRPr="00000000">
        <w:rPr>
          <w:rFonts w:ascii="Arial" w:cs="Arial" w:eastAsia="Arial" w:hAnsi="Arial"/>
          <w:i w:val="1"/>
          <w:iCs w:val="1"/>
          <w:color w:val="888888"/>
          <w:sz w:val="18"/>
          <w:szCs w:val="18"/>
          <w:rtl w:val="0"/>
        </w:rPr>
        <w:t xml:space="preserve">Figura 2. Speedup por numero de hilos (izquierda) y tiempos absolutos (derecha) para datos en 3D.</w:t>
      </w:r>
      <w:r w:rsidDel="00000000" w:rsidR="00000000" w:rsidRPr="00000000">
        <w:rPr>
          <w:rtl w:val="0"/>
        </w:rPr>
      </w:r>
    </w:p>
    <w:p w:rsidR="00000000" w:rsidDel="00000000" w:rsidP="00000000" w:rsidRDefault="00000000" w:rsidRPr="00000000" w14:paraId="000000D6">
      <w:pPr>
        <w:spacing w:after="80" w:before="0" w:lineRule="auto"/>
        <w:rPr/>
      </w:pPr>
      <w:r w:rsidDel="00000000" w:rsidR="00000000" w:rsidRPr="00000000">
        <w:rPr>
          <w:rtl w:val="0"/>
        </w:rPr>
      </w:r>
    </w:p>
    <w:p w:rsidR="00000000" w:rsidDel="00000000" w:rsidP="00000000" w:rsidRDefault="00000000" w:rsidRPr="00000000" w14:paraId="000000D7">
      <w:pPr>
        <w:spacing w:after="120" w:before="280" w:lineRule="auto"/>
        <w:rPr/>
      </w:pPr>
      <w:r w:rsidDel="00000000" w:rsidR="00000000" w:rsidRPr="00000000">
        <w:rPr>
          <w:rFonts w:ascii="Arial" w:cs="Arial" w:eastAsia="Arial" w:hAnsi="Arial"/>
          <w:b w:val="1"/>
          <w:bCs w:val="1"/>
          <w:color w:val="1a1a1a"/>
          <w:sz w:val="24"/>
          <w:szCs w:val="24"/>
          <w:rtl w:val="0"/>
        </w:rPr>
        <w:t xml:space="preserve">5.3 Analisis</w:t>
      </w:r>
      <w:r w:rsidDel="00000000" w:rsidR="00000000" w:rsidRPr="00000000">
        <w:rPr>
          <w:rtl w:val="0"/>
        </w:rPr>
      </w:r>
    </w:p>
    <w:p w:rsidR="00000000" w:rsidDel="00000000" w:rsidP="00000000" w:rsidRDefault="00000000" w:rsidRPr="00000000" w14:paraId="000000D8">
      <w:pPr>
        <w:spacing w:after="140" w:before="80" w:lineRule="auto"/>
        <w:rPr/>
      </w:pPr>
      <w:r w:rsidDel="00000000" w:rsidR="00000000" w:rsidRPr="00000000">
        <w:rPr>
          <w:rFonts w:ascii="Arial" w:cs="Arial" w:eastAsia="Arial" w:hAnsi="Arial"/>
          <w:color w:val="1a1a1a"/>
          <w:sz w:val="22"/>
          <w:szCs w:val="22"/>
          <w:rtl w:val="0"/>
        </w:rPr>
        <w:t xml:space="preserve">Los resultados en 3D muestran mas variabilidad que en 2D por la misma razon: el numero de iteraciones hasta convergencia oscila mas. Casos como 100k y 400k puntos convergen rapido y tienen tiempos seriales menores a 2 segundos, lo que hace que el overhead de OpenMP sea mas visible en terminos relativos.</w:t>
      </w:r>
      <w:r w:rsidDel="00000000" w:rsidR="00000000" w:rsidRPr="00000000">
        <w:rPr>
          <w:rtl w:val="0"/>
        </w:rPr>
      </w:r>
    </w:p>
    <w:p w:rsidR="00000000" w:rsidDel="00000000" w:rsidP="00000000" w:rsidRDefault="00000000" w:rsidRPr="00000000" w14:paraId="000000D9">
      <w:pPr>
        <w:spacing w:after="140" w:before="80" w:lineRule="auto"/>
        <w:rPr/>
      </w:pPr>
      <w:r w:rsidDel="00000000" w:rsidR="00000000" w:rsidRPr="00000000">
        <w:rPr>
          <w:rFonts w:ascii="Arial" w:cs="Arial" w:eastAsia="Arial" w:hAnsi="Arial"/>
          <w:color w:val="1a1a1a"/>
          <w:sz w:val="22"/>
          <w:szCs w:val="22"/>
          <w:rtl w:val="0"/>
        </w:rPr>
        <w:t xml:space="preserve">Sin embargo, todos los casos superan el umbral de 1.5x requerido. Los tamanios grandes (200k, 300k y 1M) alcanzan speedups de entre 9x y 10.6x, demostrando que cuando hay suficiente trabajo la paralelizacion escala bien.</w:t>
      </w:r>
      <w:r w:rsidDel="00000000" w:rsidR="00000000" w:rsidRPr="00000000">
        <w:rPr>
          <w:rtl w:val="0"/>
        </w:rPr>
      </w:r>
    </w:p>
    <w:p w:rsidR="00000000" w:rsidDel="00000000" w:rsidP="00000000" w:rsidRDefault="00000000" w:rsidRPr="00000000" w14:paraId="000000DA">
      <w:pPr>
        <w:spacing w:after="140" w:before="80" w:lineRule="auto"/>
        <w:rPr/>
      </w:pPr>
      <w:r w:rsidDel="00000000" w:rsidR="00000000" w:rsidRPr="00000000">
        <w:rPr>
          <w:rFonts w:ascii="Arial" w:cs="Arial" w:eastAsia="Arial" w:hAnsi="Arial"/>
          <w:color w:val="1a1a1a"/>
          <w:sz w:val="22"/>
          <w:szCs w:val="22"/>
          <w:rtl w:val="0"/>
        </w:rPr>
        <w:t xml:space="preserve">En 3D la dimension adicional incrementa el trabajo por punto en el E-step (se calculan 3 diferencias en lugar de 2), lo que mejora la proporcion entre computo y overhead de sincronizacion. Por eso los speedups maximos en 3D son comparables a los de 2D, aunque la varianza entre tamanios sea mayor.</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6. Comparativa 2D vs 3D</w:t>
      </w:r>
      <w:r w:rsidDel="00000000" w:rsidR="00000000" w:rsidRPr="00000000">
        <w:rPr>
          <w:rtl w:val="0"/>
        </w:rPr>
      </w:r>
    </w:p>
    <w:p w:rsidR="00000000" w:rsidDel="00000000" w:rsidP="00000000" w:rsidRDefault="00000000" w:rsidRPr="00000000" w14:paraId="000000DD">
      <w:pPr>
        <w:spacing w:after="60" w:before="120" w:lineRule="auto"/>
        <w:jc w:val="center"/>
        <w:rPr/>
      </w:pPr>
      <w:r w:rsidDel="00000000" w:rsidR="00000000" w:rsidRPr="00000000">
        <w:rPr/>
        <w:drawing>
          <wp:inline distB="0" distT="0" distL="0" distR="0">
            <wp:extent cx="5905500" cy="21050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60" w:lineRule="auto"/>
        <w:jc w:val="center"/>
        <w:rPr/>
      </w:pPr>
      <w:r w:rsidDel="00000000" w:rsidR="00000000" w:rsidRPr="00000000">
        <w:rPr>
          <w:rFonts w:ascii="Arial" w:cs="Arial" w:eastAsia="Arial" w:hAnsi="Arial"/>
          <w:i w:val="1"/>
          <w:iCs w:val="1"/>
          <w:color w:val="888888"/>
          <w:sz w:val="18"/>
          <w:szCs w:val="18"/>
          <w:rtl w:val="0"/>
        </w:rPr>
        <w:t xml:space="preserve">Figura 3. Speedup comparado entre 2D (izquierda) y 3D (derecha) para todas las configuraciones de hilos.</w:t>
      </w:r>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120" w:before="280" w:lineRule="auto"/>
        <w:rPr/>
      </w:pPr>
      <w:r w:rsidDel="00000000" w:rsidR="00000000" w:rsidRPr="00000000">
        <w:rPr>
          <w:rFonts w:ascii="Arial" w:cs="Arial" w:eastAsia="Arial" w:hAnsi="Arial"/>
          <w:b w:val="1"/>
          <w:bCs w:val="1"/>
          <w:color w:val="1a1a1a"/>
          <w:sz w:val="24"/>
          <w:szCs w:val="24"/>
          <w:rtl w:val="0"/>
        </w:rPr>
        <w:t xml:space="preserve">6.1 Resumen de speedups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640"/>
        <w:gridCol w:w="1640"/>
        <w:gridCol w:w="1640"/>
        <w:gridCol w:w="1840"/>
        <w:tblGridChange w:id="0">
          <w:tblGrid>
            <w:gridCol w:w="1400"/>
            <w:gridCol w:w="1200"/>
            <w:gridCol w:w="1640"/>
            <w:gridCol w:w="1640"/>
            <w:gridCol w:w="1640"/>
            <w:gridCol w:w="1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8"/>
                <w:szCs w:val="18"/>
                <w:rtl w:val="0"/>
              </w:rPr>
              <w:t xml:space="preserve">Hilos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8"/>
                <w:szCs w:val="18"/>
                <w:rtl w:val="0"/>
              </w:rPr>
              <w:t xml:space="preserve">Speedup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18"/>
                <w:szCs w:val="18"/>
                <w:rtl w:val="0"/>
              </w:rPr>
              <w:t xml:space="preserve">Speedup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18"/>
                <w:szCs w:val="18"/>
                <w:rtl w:val="0"/>
              </w:rPr>
              <w:t xml:space="preserve">Req. (&gt;=1.5x)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18"/>
                <w:szCs w:val="18"/>
                <w:rtl w:val="0"/>
              </w:rPr>
              <w:t xml:space="preserve">Cumple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1a1a1a"/>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1a1a1a"/>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1a1a1a"/>
                <w:sz w:val="18"/>
                <w:szCs w:val="18"/>
                <w:rtl w:val="0"/>
              </w:rPr>
              <w:t xml:space="preserve">1.94x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1a1a1a"/>
                <w:sz w:val="18"/>
                <w:szCs w:val="18"/>
                <w:rtl w:val="0"/>
              </w:rPr>
              <w:t xml:space="preserve">1.82x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1a1a1a"/>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1a1a1a"/>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1a1a1a"/>
                <w:sz w:val="18"/>
                <w:szCs w:val="18"/>
                <w:rtl w:val="0"/>
              </w:rPr>
              <w:t xml:space="preserve">9.90x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1a1a1a"/>
                <w:sz w:val="18"/>
                <w:szCs w:val="18"/>
                <w:rtl w:val="0"/>
              </w:rPr>
              <w:t xml:space="preserve">7.53x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1a1a1a"/>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0"/>
                <w:bCs w:val="0"/>
                <w:color w:val="1a1a1a"/>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1a1a1a"/>
                <w:sz w:val="18"/>
                <w:szCs w:val="18"/>
                <w:rtl w:val="0"/>
              </w:rPr>
              <w:t xml:space="preserve">10.62x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1a1a1a"/>
                <w:sz w:val="18"/>
                <w:szCs w:val="18"/>
                <w:rtl w:val="0"/>
              </w:rPr>
              <w:t xml:space="preserve">7.71x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1a1a1a"/>
                <w:sz w:val="18"/>
                <w:szCs w:val="18"/>
                <w:rtl w:val="0"/>
              </w:rPr>
              <w:t xml:space="preserve">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1a1a1a"/>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1a1a1a"/>
                <w:sz w:val="18"/>
                <w:szCs w:val="18"/>
                <w:rtl w:val="0"/>
              </w:rPr>
              <w:t xml:space="preserve">10.74x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1a1a1a"/>
                <w:sz w:val="18"/>
                <w:szCs w:val="18"/>
                <w:rtl w:val="0"/>
              </w:rPr>
              <w:t xml:space="preserve">7.90x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1a1a1a"/>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1a1a1a"/>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color w:val="1a1a1a"/>
                <w:sz w:val="18"/>
                <w:szCs w:val="18"/>
                <w:rtl w:val="0"/>
              </w:rPr>
              <w:t xml:space="preserve">2.04x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1a1a1a"/>
                <w:sz w:val="18"/>
                <w:szCs w:val="18"/>
                <w:rtl w:val="0"/>
              </w:rPr>
              <w:t xml:space="preserve">1.81x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1a1a1a"/>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0"/>
                <w:bCs w:val="0"/>
                <w:color w:val="1a1a1a"/>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1a1a1a"/>
                <w:sz w:val="18"/>
                <w:szCs w:val="18"/>
                <w:rtl w:val="0"/>
              </w:rPr>
              <w:t xml:space="preserve">10.46x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0"/>
                <w:bCs w:val="0"/>
                <w:color w:val="1a1a1a"/>
                <w:sz w:val="18"/>
                <w:szCs w:val="18"/>
                <w:rtl w:val="0"/>
              </w:rPr>
              <w:t xml:space="preserve">6.49x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1a1a1a"/>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1a1a1a"/>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1a1a1a"/>
                <w:sz w:val="18"/>
                <w:szCs w:val="18"/>
                <w:rtl w:val="0"/>
              </w:rPr>
              <w:t xml:space="preserve">10.63x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1a1a1a"/>
                <w:sz w:val="18"/>
                <w:szCs w:val="18"/>
                <w:rtl w:val="0"/>
              </w:rPr>
              <w:t xml:space="preserve">6.66x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1a1a1a"/>
                <w:sz w:val="18"/>
                <w:szCs w:val="18"/>
                <w:rtl w:val="0"/>
              </w:rPr>
              <w:t xml:space="preserve">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1a1a1a"/>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1a1a1a"/>
                <w:sz w:val="18"/>
                <w:szCs w:val="18"/>
                <w:rtl w:val="0"/>
              </w:rPr>
              <w:t xml:space="preserve">10.41x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1a1a1a"/>
                <w:sz w:val="18"/>
                <w:szCs w:val="18"/>
                <w:rtl w:val="0"/>
              </w:rPr>
              <w:t xml:space="preserve">6.53x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2e7d32"/>
                <w:sz w:val="18"/>
                <w:szCs w:val="18"/>
                <w:rtl w:val="0"/>
              </w:rPr>
              <w:t xml:space="preserve">Si</w:t>
            </w:r>
            <w:r w:rsidDel="00000000" w:rsidR="00000000" w:rsidRPr="00000000">
              <w:rPr>
                <w:rtl w:val="0"/>
              </w:rPr>
            </w:r>
          </w:p>
        </w:tc>
      </w:tr>
    </w:tbl>
    <w:p w:rsidR="00000000" w:rsidDel="00000000" w:rsidP="00000000" w:rsidRDefault="00000000" w:rsidRPr="00000000" w14:paraId="00000117">
      <w:pPr>
        <w:spacing w:after="140" w:before="0" w:lineRule="auto"/>
        <w:rPr/>
      </w:pPr>
      <w:r w:rsidDel="00000000" w:rsidR="00000000" w:rsidRPr="00000000">
        <w:rPr>
          <w:rtl w:val="0"/>
        </w:rPr>
      </w:r>
    </w:p>
    <w:p w:rsidR="00000000" w:rsidDel="00000000" w:rsidP="00000000" w:rsidRDefault="00000000" w:rsidRPr="00000000" w14:paraId="00000118">
      <w:pPr>
        <w:spacing w:after="120" w:before="280" w:lineRule="auto"/>
        <w:rPr/>
      </w:pPr>
      <w:r w:rsidDel="00000000" w:rsidR="00000000" w:rsidRPr="00000000">
        <w:rPr>
          <w:rFonts w:ascii="Arial" w:cs="Arial" w:eastAsia="Arial" w:hAnsi="Arial"/>
          <w:b w:val="1"/>
          <w:bCs w:val="1"/>
          <w:color w:val="1a1a1a"/>
          <w:sz w:val="24"/>
          <w:szCs w:val="24"/>
          <w:rtl w:val="0"/>
        </w:rPr>
        <w:t xml:space="preserve">6.2 Observaciones</w:t>
      </w:r>
      <w:r w:rsidDel="00000000" w:rsidR="00000000" w:rsidRPr="00000000">
        <w:rPr>
          <w:rtl w:val="0"/>
        </w:rPr>
      </w:r>
    </w:p>
    <w:p w:rsidR="00000000" w:rsidDel="00000000" w:rsidP="00000000" w:rsidRDefault="00000000" w:rsidRPr="00000000" w14:paraId="00000119">
      <w:pPr>
        <w:spacing w:after="140" w:before="80" w:lineRule="auto"/>
        <w:rPr/>
      </w:pPr>
      <w:r w:rsidDel="00000000" w:rsidR="00000000" w:rsidRPr="00000000">
        <w:rPr>
          <w:rFonts w:ascii="Arial" w:cs="Arial" w:eastAsia="Arial" w:hAnsi="Arial"/>
          <w:color w:val="1a1a1a"/>
          <w:sz w:val="22"/>
          <w:szCs w:val="22"/>
          <w:rtl w:val="0"/>
        </w:rPr>
        <w:t xml:space="preserve">Todos los experimentos, en ambas dimensiones y con todos los numeros de hilos, cumplen el </w:t>
      </w:r>
      <w:r w:rsidDel="00000000" w:rsidR="00000000" w:rsidRPr="00000000">
        <w:rPr>
          <w:rFonts w:ascii="Arial" w:cs="Arial" w:eastAsia="Arial" w:hAnsi="Arial"/>
          <w:b w:val="1"/>
          <w:bCs w:val="1"/>
          <w:color w:val="1a1a1a"/>
          <w:sz w:val="22"/>
          <w:szCs w:val="22"/>
          <w:rtl w:val="0"/>
        </w:rPr>
        <w:t xml:space="preserve">requisito minimo de speedup de 1.5x</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11A">
      <w:pPr>
        <w:spacing w:after="140" w:before="80" w:lineRule="auto"/>
        <w:rPr/>
      </w:pPr>
      <w:r w:rsidDel="00000000" w:rsidR="00000000" w:rsidRPr="00000000">
        <w:rPr>
          <w:rFonts w:ascii="Arial" w:cs="Arial" w:eastAsia="Arial" w:hAnsi="Arial"/>
          <w:color w:val="1a1a1a"/>
          <w:sz w:val="22"/>
          <w:szCs w:val="22"/>
          <w:rtl w:val="0"/>
        </w:rPr>
        <w:t xml:space="preserve">En 2D el speedup es mas estable y predecible. En 3D hay mas oscilacion entre tamanios, pero el speedup maximo alcanzado es comparable (10.74x en 2D y 10.63x en 3D).</w:t>
      </w:r>
      <w:r w:rsidDel="00000000" w:rsidR="00000000" w:rsidRPr="00000000">
        <w:rPr>
          <w:rtl w:val="0"/>
        </w:rPr>
      </w:r>
    </w:p>
    <w:p w:rsidR="00000000" w:rsidDel="00000000" w:rsidP="00000000" w:rsidRDefault="00000000" w:rsidRPr="00000000" w14:paraId="0000011B">
      <w:pPr>
        <w:spacing w:after="140" w:before="80" w:lineRule="auto"/>
        <w:rPr/>
      </w:pPr>
      <w:r w:rsidDel="00000000" w:rsidR="00000000" w:rsidRPr="00000000">
        <w:rPr>
          <w:rFonts w:ascii="Arial" w:cs="Arial" w:eastAsia="Arial" w:hAnsi="Arial"/>
          <w:color w:val="1a1a1a"/>
          <w:sz w:val="22"/>
          <w:szCs w:val="22"/>
          <w:rtl w:val="0"/>
        </w:rPr>
        <w:t xml:space="preserve">La eficiencia paralela (speedup dividido entre el numero de hilos) en los mejores casos ronda el 65% con 16 hilos. La fraccion serial que limita la escalabilidad incluye la barrera de sincronizacion entre iteraciones, la verificacion de convergencia y la reduccion del M-step.</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Bdr>
          <w:bottom w:color="1a1a1a" w:space="6" w:sz="10" w:val="single"/>
        </w:pBdr>
        <w:spacing w:after="180" w:before="400" w:lineRule="auto"/>
        <w:rPr/>
      </w:pPr>
      <w:r w:rsidDel="00000000" w:rsidR="00000000" w:rsidRPr="00000000">
        <w:rPr>
          <w:rFonts w:ascii="Arial" w:cs="Arial" w:eastAsia="Arial" w:hAnsi="Arial"/>
          <w:b w:val="1"/>
          <w:bCs w:val="1"/>
          <w:color w:val="1a1a1a"/>
          <w:sz w:val="30"/>
          <w:szCs w:val="30"/>
          <w:rtl w:val="0"/>
        </w:rPr>
        <w:t xml:space="preserve">7. Conclusiones</w:t>
      </w:r>
      <w:r w:rsidDel="00000000" w:rsidR="00000000" w:rsidRPr="00000000">
        <w:rPr>
          <w:rtl w:val="0"/>
        </w:rPr>
      </w:r>
    </w:p>
    <w:p w:rsidR="00000000" w:rsidDel="00000000" w:rsidP="00000000" w:rsidRDefault="00000000" w:rsidRPr="00000000" w14:paraId="0000011E">
      <w:pPr>
        <w:spacing w:after="140" w:before="80" w:lineRule="auto"/>
        <w:rPr/>
      </w:pPr>
      <w:r w:rsidDel="00000000" w:rsidR="00000000" w:rsidRPr="00000000">
        <w:rPr>
          <w:rFonts w:ascii="Arial" w:cs="Arial" w:eastAsia="Arial" w:hAnsi="Arial"/>
          <w:b w:val="1"/>
          <w:bCs w:val="1"/>
          <w:color w:val="1a1a1a"/>
          <w:sz w:val="22"/>
          <w:szCs w:val="22"/>
          <w:rtl w:val="0"/>
        </w:rPr>
        <w:t xml:space="preserve">Requisito cumplido. </w:t>
      </w:r>
      <w:r w:rsidDel="00000000" w:rsidR="00000000" w:rsidRPr="00000000">
        <w:rPr>
          <w:rFonts w:ascii="Arial" w:cs="Arial" w:eastAsia="Arial" w:hAnsi="Arial"/>
          <w:color w:val="1a1a1a"/>
          <w:sz w:val="22"/>
          <w:szCs w:val="22"/>
          <w:rtl w:val="0"/>
        </w:rPr>
        <w:t xml:space="preserve">Todos los experimentos superan el speedup de 1.5x, tanto en 2D como en 3D, con cualquier numero de hilos probado.</w:t>
      </w:r>
      <w:r w:rsidDel="00000000" w:rsidR="00000000" w:rsidRPr="00000000">
        <w:rPr>
          <w:rtl w:val="0"/>
        </w:rPr>
      </w:r>
    </w:p>
    <w:p w:rsidR="00000000" w:rsidDel="00000000" w:rsidP="00000000" w:rsidRDefault="00000000" w:rsidRPr="00000000" w14:paraId="0000011F">
      <w:pPr>
        <w:spacing w:after="60" w:before="0" w:lineRule="auto"/>
        <w:rPr/>
      </w:pPr>
      <w:r w:rsidDel="00000000" w:rsidR="00000000" w:rsidRPr="00000000">
        <w:rPr>
          <w:rtl w:val="0"/>
        </w:rPr>
      </w:r>
    </w:p>
    <w:p w:rsidR="00000000" w:rsidDel="00000000" w:rsidP="00000000" w:rsidRDefault="00000000" w:rsidRPr="00000000" w14:paraId="00000120">
      <w:pPr>
        <w:spacing w:after="140" w:before="80" w:lineRule="auto"/>
        <w:rPr/>
      </w:pPr>
      <w:r w:rsidDel="00000000" w:rsidR="00000000" w:rsidRPr="00000000">
        <w:rPr>
          <w:rFonts w:ascii="Arial" w:cs="Arial" w:eastAsia="Arial" w:hAnsi="Arial"/>
          <w:b w:val="1"/>
          <w:bCs w:val="1"/>
          <w:color w:val="1a1a1a"/>
          <w:sz w:val="22"/>
          <w:szCs w:val="22"/>
          <w:rtl w:val="0"/>
        </w:rPr>
        <w:t xml:space="preserve">Speedup maximo. </w:t>
      </w:r>
      <w:r w:rsidDel="00000000" w:rsidR="00000000" w:rsidRPr="00000000">
        <w:rPr>
          <w:rFonts w:ascii="Arial" w:cs="Arial" w:eastAsia="Arial" w:hAnsi="Arial"/>
          <w:color w:val="1a1a1a"/>
          <w:sz w:val="22"/>
          <w:szCs w:val="22"/>
          <w:rtl w:val="0"/>
        </w:rPr>
        <w:t xml:space="preserve">El mejor resultado fue 10.74x con 32 hilos y 1 millon de puntos en 2D, reduciendo el tiempo de 75 segundos a 7 segundos.</w:t>
      </w:r>
      <w:r w:rsidDel="00000000" w:rsidR="00000000" w:rsidRPr="00000000">
        <w:rPr>
          <w:rtl w:val="0"/>
        </w:rPr>
      </w:r>
    </w:p>
    <w:p w:rsidR="00000000" w:rsidDel="00000000" w:rsidP="00000000" w:rsidRDefault="00000000" w:rsidRPr="00000000" w14:paraId="00000121">
      <w:pPr>
        <w:spacing w:after="60" w:before="0" w:lineRule="auto"/>
        <w:rPr/>
      </w:pPr>
      <w:r w:rsidDel="00000000" w:rsidR="00000000" w:rsidRPr="00000000">
        <w:rPr>
          <w:rtl w:val="0"/>
        </w:rPr>
      </w:r>
    </w:p>
    <w:p w:rsidR="00000000" w:rsidDel="00000000" w:rsidP="00000000" w:rsidRDefault="00000000" w:rsidRPr="00000000" w14:paraId="00000122">
      <w:pPr>
        <w:spacing w:after="140" w:before="80" w:lineRule="auto"/>
        <w:rPr/>
      </w:pPr>
      <w:r w:rsidDel="00000000" w:rsidR="00000000" w:rsidRPr="00000000">
        <w:rPr>
          <w:rFonts w:ascii="Arial" w:cs="Arial" w:eastAsia="Arial" w:hAnsi="Arial"/>
          <w:b w:val="1"/>
          <w:bCs w:val="1"/>
          <w:color w:val="1a1a1a"/>
          <w:sz w:val="22"/>
          <w:szCs w:val="22"/>
          <w:rtl w:val="0"/>
        </w:rPr>
        <w:t xml:space="preserve">Numero optimo de hilos. </w:t>
      </w:r>
      <w:r w:rsidDel="00000000" w:rsidR="00000000" w:rsidRPr="00000000">
        <w:rPr>
          <w:rFonts w:ascii="Arial" w:cs="Arial" w:eastAsia="Arial" w:hAnsi="Arial"/>
          <w:color w:val="1a1a1a"/>
          <w:sz w:val="22"/>
          <w:szCs w:val="22"/>
          <w:rtl w:val="0"/>
        </w:rPr>
        <w:t xml:space="preserve">Con 16 hilos (igual al numero de hilos logicos del Ryzen 7 6800HS) se obtiene el mejor balance entre speedup y eficiencia. Pasar a 32 hilos agrega menos del 5% de mejora adicional en la mayoria de los casos.</w:t>
      </w:r>
      <w:r w:rsidDel="00000000" w:rsidR="00000000" w:rsidRPr="00000000">
        <w:rPr>
          <w:rtl w:val="0"/>
        </w:rPr>
      </w:r>
    </w:p>
    <w:p w:rsidR="00000000" w:rsidDel="00000000" w:rsidP="00000000" w:rsidRDefault="00000000" w:rsidRPr="00000000" w14:paraId="00000123">
      <w:pPr>
        <w:spacing w:after="60" w:before="0" w:lineRule="auto"/>
        <w:rPr/>
      </w:pPr>
      <w:r w:rsidDel="00000000" w:rsidR="00000000" w:rsidRPr="00000000">
        <w:rPr>
          <w:rtl w:val="0"/>
        </w:rPr>
      </w:r>
    </w:p>
    <w:p w:rsidR="00000000" w:rsidDel="00000000" w:rsidP="00000000" w:rsidRDefault="00000000" w:rsidRPr="00000000" w14:paraId="00000124">
      <w:pPr>
        <w:spacing w:after="140" w:before="80" w:lineRule="auto"/>
        <w:rPr/>
      </w:pPr>
      <w:r w:rsidDel="00000000" w:rsidR="00000000" w:rsidRPr="00000000">
        <w:rPr>
          <w:rFonts w:ascii="Arial" w:cs="Arial" w:eastAsia="Arial" w:hAnsi="Arial"/>
          <w:b w:val="1"/>
          <w:bCs w:val="1"/>
          <w:color w:val="1a1a1a"/>
          <w:sz w:val="22"/>
          <w:szCs w:val="22"/>
          <w:rtl w:val="0"/>
        </w:rPr>
        <w:t xml:space="preserve">La variabilidad en los tiempos es normal. </w:t>
      </w:r>
      <w:r w:rsidDel="00000000" w:rsidR="00000000" w:rsidRPr="00000000">
        <w:rPr>
          <w:rFonts w:ascii="Arial" w:cs="Arial" w:eastAsia="Arial" w:hAnsi="Arial"/>
          <w:color w:val="1a1a1a"/>
          <w:sz w:val="22"/>
          <w:szCs w:val="22"/>
          <w:rtl w:val="0"/>
        </w:rPr>
        <w:t xml:space="preserve">Las diferencias no monotanas entre tamanios de dataset se explican por la variacion en el numero de iteraciones hasta convergencia, una caracteristica inherente a K-Means y no un artefacto del experimento.</w:t>
      </w:r>
      <w:r w:rsidDel="00000000" w:rsidR="00000000" w:rsidRPr="00000000">
        <w:rPr>
          <w:rtl w:val="0"/>
        </w:rPr>
      </w:r>
    </w:p>
    <w:p w:rsidR="00000000" w:rsidDel="00000000" w:rsidP="00000000" w:rsidRDefault="00000000" w:rsidRPr="00000000" w14:paraId="00000125">
      <w:pPr>
        <w:spacing w:after="60" w:before="0" w:lineRule="auto"/>
        <w:rPr/>
      </w:pPr>
      <w:r w:rsidDel="00000000" w:rsidR="00000000" w:rsidRPr="00000000">
        <w:rPr>
          <w:rtl w:val="0"/>
        </w:rPr>
      </w:r>
    </w:p>
    <w:p w:rsidR="00000000" w:rsidDel="00000000" w:rsidP="00000000" w:rsidRDefault="00000000" w:rsidRPr="00000000" w14:paraId="00000126">
      <w:pPr>
        <w:spacing w:after="140" w:before="80" w:lineRule="auto"/>
        <w:rPr/>
      </w:pPr>
      <w:r w:rsidDel="00000000" w:rsidR="00000000" w:rsidRPr="00000000">
        <w:rPr>
          <w:rFonts w:ascii="Arial" w:cs="Arial" w:eastAsia="Arial" w:hAnsi="Arial"/>
          <w:b w:val="1"/>
          <w:bCs w:val="1"/>
          <w:color w:val="1a1a1a"/>
          <w:sz w:val="22"/>
          <w:szCs w:val="22"/>
          <w:rtl w:val="0"/>
        </w:rPr>
        <w:t xml:space="preserve">Granularidad importa. </w:t>
      </w:r>
      <w:r w:rsidDel="00000000" w:rsidR="00000000" w:rsidRPr="00000000">
        <w:rPr>
          <w:rFonts w:ascii="Arial" w:cs="Arial" w:eastAsia="Arial" w:hAnsi="Arial"/>
          <w:color w:val="1a1a1a"/>
          <w:sz w:val="22"/>
          <w:szCs w:val="22"/>
          <w:rtl w:val="0"/>
        </w:rPr>
        <w:t xml:space="preserve">Para datasets pequenos con convergencia rapida, el overhead de OpenMP reduce la eficiencia. El paralelismo es mas rentable a partir de datasets donde el tiempo serial supera el segundo.</w:t>
      </w:r>
      <w:r w:rsidDel="00000000" w:rsidR="00000000" w:rsidRPr="00000000">
        <w:rPr>
          <w:rtl w:val="0"/>
        </w:rPr>
      </w:r>
    </w:p>
    <w:p w:rsidR="00000000" w:rsidDel="00000000" w:rsidP="00000000" w:rsidRDefault="00000000" w:rsidRPr="00000000" w14:paraId="00000127">
      <w:pPr>
        <w:spacing w:after="60" w:before="0" w:lineRule="auto"/>
        <w:rPr/>
      </w:pPr>
      <w:r w:rsidDel="00000000" w:rsidR="00000000" w:rsidRPr="00000000">
        <w:rPr>
          <w:rtl w:val="0"/>
        </w:rPr>
      </w:r>
    </w:p>
    <w:p w:rsidR="00000000" w:rsidDel="00000000" w:rsidP="00000000" w:rsidRDefault="00000000" w:rsidRPr="00000000" w14:paraId="00000128">
      <w:pPr>
        <w:spacing w:after="140" w:before="80" w:lineRule="auto"/>
        <w:rPr/>
      </w:pPr>
      <w:r w:rsidDel="00000000" w:rsidR="00000000" w:rsidRPr="00000000">
        <w:rPr>
          <w:rFonts w:ascii="Arial" w:cs="Arial" w:eastAsia="Arial" w:hAnsi="Arial"/>
          <w:b w:val="1"/>
          <w:bCs w:val="1"/>
          <w:color w:val="1a1a1a"/>
          <w:sz w:val="22"/>
          <w:szCs w:val="22"/>
          <w:rtl w:val="0"/>
        </w:rPr>
        <w:t xml:space="preserve">La estrategia de reduccion manual funciona. </w:t>
      </w:r>
      <w:r w:rsidDel="00000000" w:rsidR="00000000" w:rsidRPr="00000000">
        <w:rPr>
          <w:rFonts w:ascii="Arial" w:cs="Arial" w:eastAsia="Arial" w:hAnsi="Arial"/>
          <w:color w:val="1a1a1a"/>
          <w:sz w:val="22"/>
          <w:szCs w:val="22"/>
          <w:rtl w:val="0"/>
        </w:rPr>
        <w:t xml:space="preserve">El patron de arreglos indexados por hilo en el M-step, sin seccion critica en el loop caliente, elimina las condiciones de carrera y permite que el paso de actualizacion de centroides escale de forma limpia.</w:t>
      </w:r>
      <w:r w:rsidDel="00000000" w:rsidR="00000000" w:rsidRPr="00000000">
        <w:rPr>
          <w:rtl w:val="0"/>
        </w:rPr>
      </w:r>
    </w:p>
    <w:p w:rsidR="00000000" w:rsidDel="00000000" w:rsidP="00000000" w:rsidRDefault="00000000" w:rsidRPr="00000000" w14:paraId="00000129">
      <w:pPr>
        <w:spacing w:after="200" w:before="0" w:lineRule="auto"/>
        <w:rPr/>
      </w:pP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spacing w:before="80" w:lineRule="auto"/>
      <w:jc w:val="center"/>
      <w:rPr/>
    </w:pP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