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F9B2" w14:textId="77777777" w:rsidR="00E81DB5" w:rsidRPr="00776ACC" w:rsidRDefault="00E81DB5">
      <w:pPr>
        <w:rPr>
          <w:rFonts w:ascii="Times New Roman" w:hAnsi="Times New Roman" w:cs="Times New Roman"/>
        </w:rPr>
      </w:pPr>
    </w:p>
    <w:p w14:paraId="3ED5E596" w14:textId="77777777" w:rsidR="009D7A6A" w:rsidRPr="00776ACC" w:rsidRDefault="009D7A6A">
      <w:pPr>
        <w:rPr>
          <w:rFonts w:ascii="Times New Roman" w:hAnsi="Times New Roman" w:cs="Times New Roman"/>
        </w:rPr>
      </w:pPr>
    </w:p>
    <w:p w14:paraId="1B8DC249" w14:textId="77777777" w:rsidR="009D7A6A" w:rsidRPr="00776ACC" w:rsidRDefault="009D7A6A" w:rsidP="009D7A6A">
      <w:pPr>
        <w:pStyle w:val="Title"/>
        <w:rPr>
          <w:rFonts w:ascii="Times New Roman" w:hAnsi="Times New Roman" w:cs="Times New Roman"/>
          <w:sz w:val="24"/>
          <w:szCs w:val="24"/>
        </w:rPr>
      </w:pPr>
      <w:bookmarkStart w:id="0" w:name="_Hlk138317812"/>
      <w:r w:rsidRPr="00776ACC">
        <w:rPr>
          <w:rFonts w:ascii="Times New Roman" w:hAnsi="Times New Roman" w:cs="Times New Roman"/>
          <w:noProof/>
          <w:sz w:val="24"/>
          <w:szCs w:val="24"/>
        </w:rPr>
        <w:drawing>
          <wp:anchor distT="0" distB="0" distL="0" distR="0" simplePos="0" relativeHeight="251659264" behindDoc="0" locked="0" layoutInCell="1" allowOverlap="1" wp14:anchorId="2CBF9066" wp14:editId="4C136375">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322971" cy="1845355"/>
                    </a:xfrm>
                    <a:prstGeom prst="rect">
                      <a:avLst/>
                    </a:prstGeom>
                  </pic:spPr>
                </pic:pic>
              </a:graphicData>
            </a:graphic>
          </wp:anchor>
        </w:drawing>
      </w:r>
      <w:r w:rsidRPr="00776ACC">
        <w:rPr>
          <w:rFonts w:ascii="Times New Roman" w:hAnsi="Times New Roman" w:cs="Times New Roman"/>
          <w:spacing w:val="-12"/>
          <w:sz w:val="24"/>
          <w:szCs w:val="24"/>
        </w:rPr>
        <w:t>Instructional</w:t>
      </w:r>
      <w:r w:rsidRPr="00776ACC">
        <w:rPr>
          <w:rFonts w:ascii="Times New Roman" w:hAnsi="Times New Roman" w:cs="Times New Roman"/>
          <w:spacing w:val="-52"/>
          <w:sz w:val="24"/>
          <w:szCs w:val="24"/>
        </w:rPr>
        <w:t xml:space="preserve"> </w:t>
      </w:r>
      <w:r w:rsidRPr="00776ACC">
        <w:rPr>
          <w:rFonts w:ascii="Times New Roman" w:hAnsi="Times New Roman" w:cs="Times New Roman"/>
          <w:spacing w:val="-12"/>
          <w:sz w:val="24"/>
          <w:szCs w:val="24"/>
        </w:rPr>
        <w:t>Design</w:t>
      </w:r>
      <w:r w:rsidRPr="00776ACC">
        <w:rPr>
          <w:rFonts w:ascii="Times New Roman" w:hAnsi="Times New Roman" w:cs="Times New Roman"/>
          <w:spacing w:val="-52"/>
          <w:sz w:val="24"/>
          <w:szCs w:val="24"/>
        </w:rPr>
        <w:t xml:space="preserve"> </w:t>
      </w:r>
      <w:r w:rsidRPr="00776ACC">
        <w:rPr>
          <w:rFonts w:ascii="Times New Roman" w:hAnsi="Times New Roman" w:cs="Times New Roman"/>
          <w:spacing w:val="-12"/>
          <w:sz w:val="24"/>
          <w:szCs w:val="24"/>
        </w:rPr>
        <w:t xml:space="preserve">Document – With DT </w:t>
      </w:r>
    </w:p>
    <w:p w14:paraId="1E7A7D10" w14:textId="77777777" w:rsidR="00A24D2E" w:rsidRDefault="009D7A6A" w:rsidP="009D7A6A">
      <w:pPr>
        <w:pStyle w:val="NoSpacing"/>
        <w:spacing w:line="360" w:lineRule="auto"/>
        <w:rPr>
          <w:rFonts w:ascii="Times New Roman" w:hAnsi="Times New Roman" w:cs="Times New Roman"/>
          <w:sz w:val="24"/>
          <w:szCs w:val="24"/>
        </w:rPr>
      </w:pPr>
      <w:r w:rsidRPr="00776ACC">
        <w:rPr>
          <w:rFonts w:ascii="Times New Roman" w:hAnsi="Times New Roman" w:cs="Times New Roman"/>
          <w:sz w:val="24"/>
          <w:szCs w:val="24"/>
        </w:rPr>
        <w:t xml:space="preserve">Topic name: </w:t>
      </w:r>
      <w:r w:rsidR="00A24D2E" w:rsidRPr="00A24D2E">
        <w:rPr>
          <w:rFonts w:ascii="Times New Roman" w:hAnsi="Times New Roman" w:cs="Times New Roman"/>
          <w:sz w:val="24"/>
          <w:szCs w:val="24"/>
        </w:rPr>
        <w:t>Blue Cycle: Understanding Water, Sanitation, and Sustainability</w:t>
      </w:r>
    </w:p>
    <w:p w14:paraId="286321E5" w14:textId="7675BA45" w:rsidR="009D7A6A" w:rsidRPr="00776ACC" w:rsidRDefault="009D7A6A" w:rsidP="009D7A6A">
      <w:pPr>
        <w:pStyle w:val="NoSpacing"/>
        <w:spacing w:line="360" w:lineRule="auto"/>
        <w:rPr>
          <w:rFonts w:ascii="Times New Roman" w:hAnsi="Times New Roman" w:cs="Times New Roman"/>
          <w:sz w:val="24"/>
          <w:szCs w:val="24"/>
        </w:rPr>
      </w:pPr>
      <w:r w:rsidRPr="00776ACC">
        <w:rPr>
          <w:rFonts w:ascii="Times New Roman" w:hAnsi="Times New Roman" w:cs="Times New Roman"/>
          <w:sz w:val="24"/>
          <w:szCs w:val="24"/>
        </w:rPr>
        <w:t xml:space="preserve">Date: </w:t>
      </w:r>
      <w:r w:rsidR="001976E8">
        <w:rPr>
          <w:rFonts w:ascii="Times New Roman" w:hAnsi="Times New Roman" w:cs="Times New Roman"/>
          <w:sz w:val="24"/>
          <w:szCs w:val="24"/>
        </w:rPr>
        <w:t>8</w:t>
      </w:r>
      <w:r w:rsidR="001976E8" w:rsidRPr="001976E8">
        <w:rPr>
          <w:rFonts w:ascii="Times New Roman" w:hAnsi="Times New Roman" w:cs="Times New Roman"/>
          <w:sz w:val="24"/>
          <w:szCs w:val="24"/>
          <w:vertAlign w:val="superscript"/>
        </w:rPr>
        <w:t>th</w:t>
      </w:r>
      <w:r w:rsidR="001976E8">
        <w:rPr>
          <w:rFonts w:ascii="Times New Roman" w:hAnsi="Times New Roman" w:cs="Times New Roman"/>
          <w:sz w:val="24"/>
          <w:szCs w:val="24"/>
        </w:rPr>
        <w:t xml:space="preserve"> March 2026</w:t>
      </w:r>
    </w:p>
    <w:p w14:paraId="7E180A95" w14:textId="544B0EB0" w:rsidR="009D7A6A" w:rsidRPr="00776ACC" w:rsidRDefault="009D7A6A" w:rsidP="009D7A6A">
      <w:pPr>
        <w:pStyle w:val="NoSpacing"/>
        <w:spacing w:line="360" w:lineRule="auto"/>
        <w:rPr>
          <w:rFonts w:ascii="Times New Roman" w:hAnsi="Times New Roman" w:cs="Times New Roman"/>
          <w:sz w:val="24"/>
          <w:szCs w:val="24"/>
        </w:rPr>
      </w:pPr>
      <w:r w:rsidRPr="00776ACC">
        <w:rPr>
          <w:rFonts w:ascii="Times New Roman" w:hAnsi="Times New Roman" w:cs="Times New Roman"/>
          <w:sz w:val="24"/>
          <w:szCs w:val="24"/>
        </w:rPr>
        <w:t>Class:</w:t>
      </w:r>
      <w:r w:rsidR="00776ACC">
        <w:rPr>
          <w:rFonts w:ascii="Times New Roman" w:hAnsi="Times New Roman" w:cs="Times New Roman"/>
          <w:sz w:val="24"/>
          <w:szCs w:val="24"/>
        </w:rPr>
        <w:t xml:space="preserve"> Grade 11</w:t>
      </w:r>
      <w:r w:rsidRPr="00776ACC">
        <w:rPr>
          <w:rFonts w:ascii="Times New Roman" w:hAnsi="Times New Roman" w:cs="Times New Roman"/>
          <w:sz w:val="24"/>
          <w:szCs w:val="24"/>
        </w:rPr>
        <w:tab/>
        <w:t xml:space="preserve"> </w:t>
      </w:r>
    </w:p>
    <w:p w14:paraId="7B5ADF66" w14:textId="0FD43F03" w:rsidR="009D7A6A" w:rsidRPr="00776ACC" w:rsidRDefault="009D7A6A" w:rsidP="009D7A6A">
      <w:pPr>
        <w:pStyle w:val="NoSpacing"/>
        <w:spacing w:line="360" w:lineRule="auto"/>
        <w:rPr>
          <w:rFonts w:ascii="Times New Roman" w:hAnsi="Times New Roman" w:cs="Times New Roman"/>
          <w:sz w:val="24"/>
          <w:szCs w:val="24"/>
        </w:rPr>
      </w:pPr>
      <w:r w:rsidRPr="00776ACC">
        <w:rPr>
          <w:rFonts w:ascii="Times New Roman" w:hAnsi="Times New Roman" w:cs="Times New Roman"/>
          <w:sz w:val="24"/>
          <w:szCs w:val="24"/>
        </w:rPr>
        <w:t xml:space="preserve">Faculty name: </w:t>
      </w:r>
      <w:r w:rsidR="009B59D2">
        <w:rPr>
          <w:rFonts w:ascii="Times New Roman" w:hAnsi="Times New Roman" w:cs="Times New Roman"/>
          <w:sz w:val="24"/>
          <w:szCs w:val="24"/>
        </w:rPr>
        <w:t>Team 4</w:t>
      </w:r>
    </w:p>
    <w:p w14:paraId="68395433" w14:textId="77777777" w:rsidR="009D7A6A" w:rsidRPr="00776ACC" w:rsidRDefault="009D7A6A" w:rsidP="009D7A6A">
      <w:pPr>
        <w:pStyle w:val="NoSpacing"/>
        <w:spacing w:line="360" w:lineRule="auto"/>
        <w:rPr>
          <w:rFonts w:ascii="Times New Roman" w:hAnsi="Times New Roman" w:cs="Times New Roman"/>
          <w:sz w:val="24"/>
          <w:szCs w:val="24"/>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13"/>
        <w:gridCol w:w="6567"/>
      </w:tblGrid>
      <w:tr w:rsidR="009D7A6A" w:rsidRPr="00776ACC" w14:paraId="5086DEF9" w14:textId="77777777" w:rsidTr="000408B6">
        <w:trPr>
          <w:trHeight w:val="567"/>
        </w:trPr>
        <w:tc>
          <w:tcPr>
            <w:tcW w:w="10420" w:type="dxa"/>
            <w:gridSpan w:val="2"/>
            <w:shd w:val="clear" w:color="auto" w:fill="E97132" w:themeFill="accent2"/>
            <w:vAlign w:val="center"/>
          </w:tcPr>
          <w:p w14:paraId="7A600403" w14:textId="77777777" w:rsidR="009D7A6A" w:rsidRPr="00776ACC" w:rsidRDefault="009D7A6A" w:rsidP="000408B6">
            <w:pPr>
              <w:pStyle w:val="NoSpacing"/>
              <w:rPr>
                <w:rFonts w:ascii="Times New Roman" w:hAnsi="Times New Roman" w:cs="Times New Roman"/>
                <w:sz w:val="24"/>
                <w:szCs w:val="24"/>
              </w:rPr>
            </w:pPr>
            <w:r w:rsidRPr="00776ACC">
              <w:rPr>
                <w:rFonts w:ascii="Times New Roman" w:hAnsi="Times New Roman" w:cs="Times New Roman"/>
                <w:b/>
                <w:bCs/>
                <w:sz w:val="24"/>
                <w:szCs w:val="24"/>
              </w:rPr>
              <w:t xml:space="preserve">Topic context     </w:t>
            </w:r>
            <w:r w:rsidRPr="00776ACC">
              <w:rPr>
                <w:rFonts w:ascii="Times New Roman" w:hAnsi="Times New Roman" w:cs="Times New Roman"/>
                <w:sz w:val="24"/>
                <w:szCs w:val="24"/>
              </w:rPr>
              <w:tab/>
            </w:r>
            <w:r w:rsidRPr="00776ACC">
              <w:rPr>
                <w:rFonts w:ascii="Times New Roman" w:hAnsi="Times New Roman" w:cs="Times New Roman"/>
                <w:sz w:val="24"/>
                <w:szCs w:val="24"/>
              </w:rPr>
              <w:tab/>
            </w:r>
          </w:p>
        </w:tc>
      </w:tr>
      <w:tr w:rsidR="009D7A6A" w:rsidRPr="00776ACC" w14:paraId="063C9190" w14:textId="77777777" w:rsidTr="000408B6">
        <w:trPr>
          <w:trHeight w:val="864"/>
        </w:trPr>
        <w:tc>
          <w:tcPr>
            <w:tcW w:w="2677" w:type="dxa"/>
            <w:shd w:val="clear" w:color="auto" w:fill="FFFFFF" w:themeFill="background1"/>
            <w:vAlign w:val="center"/>
          </w:tcPr>
          <w:p w14:paraId="6124E845"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Purpose</w:t>
            </w:r>
          </w:p>
        </w:tc>
        <w:tc>
          <w:tcPr>
            <w:tcW w:w="7743" w:type="dxa"/>
            <w:shd w:val="clear" w:color="auto" w:fill="FFFFFF" w:themeFill="background1"/>
            <w:vAlign w:val="center"/>
          </w:tcPr>
          <w:p w14:paraId="274008DE" w14:textId="77777777" w:rsidR="009D7A6A" w:rsidRDefault="00776ACC" w:rsidP="00A24D2E">
            <w:pPr>
              <w:pStyle w:val="NoSpacing"/>
              <w:jc w:val="both"/>
              <w:rPr>
                <w:rFonts w:ascii="Times New Roman" w:hAnsi="Times New Roman" w:cs="Times New Roman"/>
                <w:sz w:val="24"/>
                <w:szCs w:val="24"/>
              </w:rPr>
            </w:pPr>
            <w:r w:rsidRPr="00776ACC">
              <w:rPr>
                <w:rFonts w:ascii="Times New Roman" w:hAnsi="Times New Roman" w:cs="Times New Roman"/>
                <w:sz w:val="24"/>
                <w:szCs w:val="24"/>
              </w:rPr>
              <w:t>The purpose of this lecture is to help students understand how water moves from natural sources to human use and sanitation systems. The lecture aims to build awareness about the importance of clean water, proper sanitation, and sustainable water management. It also encourages students to think about practical solutions to water and sanitation challenges in communities.</w:t>
            </w:r>
          </w:p>
          <w:p w14:paraId="5FEF9BE5" w14:textId="65A30DC2" w:rsidR="00A24D2E" w:rsidRPr="00776ACC" w:rsidRDefault="00A24D2E" w:rsidP="00A24D2E">
            <w:pPr>
              <w:pStyle w:val="NoSpacing"/>
              <w:jc w:val="both"/>
              <w:rPr>
                <w:rFonts w:ascii="Times New Roman" w:hAnsi="Times New Roman" w:cs="Times New Roman"/>
                <w:sz w:val="24"/>
                <w:szCs w:val="24"/>
              </w:rPr>
            </w:pPr>
          </w:p>
        </w:tc>
      </w:tr>
      <w:bookmarkEnd w:id="0"/>
      <w:tr w:rsidR="009D7A6A" w:rsidRPr="00776ACC" w14:paraId="34E43D6D" w14:textId="77777777" w:rsidTr="000408B6">
        <w:trPr>
          <w:trHeight w:val="864"/>
        </w:trPr>
        <w:tc>
          <w:tcPr>
            <w:tcW w:w="2677" w:type="dxa"/>
            <w:vAlign w:val="center"/>
          </w:tcPr>
          <w:p w14:paraId="5CA8EDF8" w14:textId="580715BA" w:rsidR="009D7A6A" w:rsidRPr="00776ACC" w:rsidRDefault="00776ACC"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O</w:t>
            </w:r>
            <w:r w:rsidR="009D7A6A" w:rsidRPr="00776ACC">
              <w:rPr>
                <w:rFonts w:ascii="Times New Roman" w:hAnsi="Times New Roman" w:cs="Times New Roman"/>
                <w:sz w:val="24"/>
                <w:szCs w:val="24"/>
              </w:rPr>
              <w:t>bjectives</w:t>
            </w:r>
          </w:p>
        </w:tc>
        <w:tc>
          <w:tcPr>
            <w:tcW w:w="7743" w:type="dxa"/>
            <w:vAlign w:val="center"/>
          </w:tcPr>
          <w:p w14:paraId="004B55CD" w14:textId="77777777" w:rsidR="00776ACC" w:rsidRDefault="00776ACC" w:rsidP="00776ACC">
            <w:pPr>
              <w:pStyle w:val="NormalWeb"/>
            </w:pPr>
            <w:r>
              <w:t>By the end of the lecture, students will be able to:</w:t>
            </w:r>
          </w:p>
          <w:p w14:paraId="652754D0" w14:textId="77777777" w:rsidR="00776ACC" w:rsidRDefault="00776ACC" w:rsidP="00776ACC">
            <w:pPr>
              <w:pStyle w:val="NormalWeb"/>
              <w:numPr>
                <w:ilvl w:val="0"/>
                <w:numId w:val="1"/>
              </w:numPr>
            </w:pPr>
            <w:r>
              <w:t>Explain the basic water cycle and how humans manage water resources.</w:t>
            </w:r>
          </w:p>
          <w:p w14:paraId="30EDAA5F" w14:textId="77777777" w:rsidR="00776ACC" w:rsidRDefault="00776ACC" w:rsidP="00776ACC">
            <w:pPr>
              <w:pStyle w:val="NormalWeb"/>
              <w:numPr>
                <w:ilvl w:val="0"/>
                <w:numId w:val="1"/>
              </w:numPr>
            </w:pPr>
            <w:r>
              <w:t>Understand the relationship between water quality, sanitation, and public health.</w:t>
            </w:r>
          </w:p>
          <w:p w14:paraId="28ADDB93" w14:textId="77777777" w:rsidR="00776ACC" w:rsidRDefault="00776ACC" w:rsidP="00776ACC">
            <w:pPr>
              <w:pStyle w:val="NormalWeb"/>
              <w:numPr>
                <w:ilvl w:val="0"/>
                <w:numId w:val="1"/>
              </w:numPr>
            </w:pPr>
            <w:r>
              <w:t>Identify common problems related to water scarcity and sanitation.</w:t>
            </w:r>
          </w:p>
          <w:p w14:paraId="30CD60CF" w14:textId="77777777" w:rsidR="00776ACC" w:rsidRDefault="00776ACC" w:rsidP="00776ACC">
            <w:pPr>
              <w:pStyle w:val="NormalWeb"/>
              <w:numPr>
                <w:ilvl w:val="0"/>
                <w:numId w:val="1"/>
              </w:numPr>
            </w:pPr>
            <w:r>
              <w:t>Discuss the importance of sustainable water use and sanitation practices.</w:t>
            </w:r>
          </w:p>
          <w:p w14:paraId="57BE26D2" w14:textId="0B786A28" w:rsidR="009D7A6A" w:rsidRPr="00776ACC" w:rsidRDefault="00776ACC" w:rsidP="00776ACC">
            <w:pPr>
              <w:pStyle w:val="NormalWeb"/>
              <w:numPr>
                <w:ilvl w:val="0"/>
                <w:numId w:val="1"/>
              </w:numPr>
            </w:pPr>
            <w:r>
              <w:t>Suggest simple solutions for improving water conservation and sanitation.</w:t>
            </w:r>
          </w:p>
        </w:tc>
      </w:tr>
      <w:tr w:rsidR="009D7A6A" w:rsidRPr="00776ACC" w14:paraId="53D4DF08" w14:textId="77777777" w:rsidTr="000408B6">
        <w:trPr>
          <w:trHeight w:val="562"/>
        </w:trPr>
        <w:tc>
          <w:tcPr>
            <w:tcW w:w="10420" w:type="dxa"/>
            <w:gridSpan w:val="2"/>
            <w:shd w:val="clear" w:color="auto" w:fill="E97132" w:themeFill="accent2"/>
            <w:vAlign w:val="center"/>
          </w:tcPr>
          <w:p w14:paraId="33155118" w14:textId="77777777" w:rsidR="009D7A6A" w:rsidRPr="00776ACC" w:rsidRDefault="009D7A6A" w:rsidP="000408B6">
            <w:pPr>
              <w:pStyle w:val="NoSpacing"/>
              <w:rPr>
                <w:rFonts w:ascii="Times New Roman" w:hAnsi="Times New Roman" w:cs="Times New Roman"/>
                <w:sz w:val="24"/>
                <w:szCs w:val="24"/>
              </w:rPr>
            </w:pPr>
            <w:r w:rsidRPr="00776ACC">
              <w:rPr>
                <w:rFonts w:ascii="Times New Roman" w:hAnsi="Times New Roman" w:cs="Times New Roman"/>
                <w:b/>
                <w:bCs/>
                <w:sz w:val="24"/>
                <w:szCs w:val="24"/>
              </w:rPr>
              <w:t>Learning descriptions</w:t>
            </w:r>
            <w:r w:rsidRPr="00776ACC">
              <w:rPr>
                <w:rFonts w:ascii="Times New Roman" w:hAnsi="Times New Roman" w:cs="Times New Roman"/>
                <w:sz w:val="24"/>
                <w:szCs w:val="24"/>
              </w:rPr>
              <w:tab/>
            </w:r>
          </w:p>
        </w:tc>
      </w:tr>
      <w:tr w:rsidR="009D7A6A" w:rsidRPr="00776ACC" w14:paraId="27C41FFA" w14:textId="77777777" w:rsidTr="000408B6">
        <w:trPr>
          <w:trHeight w:val="1008"/>
        </w:trPr>
        <w:tc>
          <w:tcPr>
            <w:tcW w:w="2677" w:type="dxa"/>
            <w:shd w:val="clear" w:color="auto" w:fill="FFFFFF" w:themeFill="background1"/>
            <w:vAlign w:val="center"/>
          </w:tcPr>
          <w:p w14:paraId="287D2387"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Pre-requisite</w:t>
            </w:r>
          </w:p>
        </w:tc>
        <w:tc>
          <w:tcPr>
            <w:tcW w:w="7743" w:type="dxa"/>
            <w:shd w:val="clear" w:color="auto" w:fill="FFFFFF" w:themeFill="background1"/>
            <w:vAlign w:val="center"/>
          </w:tcPr>
          <w:p w14:paraId="715E9E15" w14:textId="77777777" w:rsidR="00776ACC" w:rsidRPr="00776ACC" w:rsidRDefault="00776ACC" w:rsidP="00776ACC">
            <w:pPr>
              <w:pStyle w:val="NoSpacing"/>
              <w:jc w:val="both"/>
              <w:rPr>
                <w:rFonts w:ascii="Times New Roman" w:hAnsi="Times New Roman" w:cs="Times New Roman"/>
                <w:lang w:val="en-GB"/>
              </w:rPr>
            </w:pPr>
            <w:r w:rsidRPr="00776ACC">
              <w:rPr>
                <w:rFonts w:ascii="Times New Roman" w:hAnsi="Times New Roman" w:cs="Times New Roman"/>
                <w:lang w:val="en-GB"/>
              </w:rPr>
              <w:t>Students should have basic knowledge of:</w:t>
            </w:r>
          </w:p>
          <w:p w14:paraId="55E38144" w14:textId="77777777" w:rsidR="00776ACC" w:rsidRPr="00776ACC" w:rsidRDefault="00776ACC" w:rsidP="00776ACC">
            <w:pPr>
              <w:pStyle w:val="NoSpacing"/>
              <w:numPr>
                <w:ilvl w:val="0"/>
                <w:numId w:val="10"/>
              </w:numPr>
              <w:jc w:val="both"/>
              <w:rPr>
                <w:rFonts w:ascii="Times New Roman" w:hAnsi="Times New Roman" w:cs="Times New Roman"/>
                <w:lang w:val="en-GB"/>
              </w:rPr>
            </w:pPr>
            <w:r w:rsidRPr="00776ACC">
              <w:rPr>
                <w:rFonts w:ascii="Times New Roman" w:hAnsi="Times New Roman" w:cs="Times New Roman"/>
                <w:lang w:val="en-GB"/>
              </w:rPr>
              <w:t>The natural water cycle</w:t>
            </w:r>
          </w:p>
          <w:p w14:paraId="13E2EE70" w14:textId="77777777" w:rsidR="00776ACC" w:rsidRPr="00776ACC" w:rsidRDefault="00776ACC" w:rsidP="00776ACC">
            <w:pPr>
              <w:pStyle w:val="NoSpacing"/>
              <w:numPr>
                <w:ilvl w:val="0"/>
                <w:numId w:val="10"/>
              </w:numPr>
              <w:jc w:val="both"/>
              <w:rPr>
                <w:rFonts w:ascii="Times New Roman" w:hAnsi="Times New Roman" w:cs="Times New Roman"/>
                <w:lang w:val="en-GB"/>
              </w:rPr>
            </w:pPr>
            <w:r w:rsidRPr="00776ACC">
              <w:rPr>
                <w:rFonts w:ascii="Times New Roman" w:hAnsi="Times New Roman" w:cs="Times New Roman"/>
                <w:lang w:val="en-GB"/>
              </w:rPr>
              <w:t>Basic environmental concepts</w:t>
            </w:r>
          </w:p>
          <w:p w14:paraId="03E20546" w14:textId="77777777" w:rsidR="00776ACC" w:rsidRPr="00776ACC" w:rsidRDefault="00776ACC" w:rsidP="00776ACC">
            <w:pPr>
              <w:pStyle w:val="NoSpacing"/>
              <w:numPr>
                <w:ilvl w:val="0"/>
                <w:numId w:val="10"/>
              </w:numPr>
              <w:jc w:val="both"/>
              <w:rPr>
                <w:rFonts w:ascii="Times New Roman" w:hAnsi="Times New Roman" w:cs="Times New Roman"/>
                <w:lang w:val="en-GB"/>
              </w:rPr>
            </w:pPr>
            <w:r w:rsidRPr="00776ACC">
              <w:rPr>
                <w:rFonts w:ascii="Times New Roman" w:hAnsi="Times New Roman" w:cs="Times New Roman"/>
                <w:lang w:val="en-GB"/>
              </w:rPr>
              <w:t>Importance of clean water for life</w:t>
            </w:r>
          </w:p>
          <w:p w14:paraId="10F105F4" w14:textId="77777777" w:rsidR="00776ACC" w:rsidRPr="00776ACC" w:rsidRDefault="00776ACC" w:rsidP="00776ACC">
            <w:pPr>
              <w:pStyle w:val="NoSpacing"/>
              <w:numPr>
                <w:ilvl w:val="0"/>
                <w:numId w:val="10"/>
              </w:numPr>
              <w:jc w:val="both"/>
              <w:rPr>
                <w:rFonts w:ascii="Times New Roman" w:hAnsi="Times New Roman" w:cs="Times New Roman"/>
                <w:lang w:val="en-GB"/>
              </w:rPr>
            </w:pPr>
            <w:r w:rsidRPr="00776ACC">
              <w:rPr>
                <w:rFonts w:ascii="Times New Roman" w:hAnsi="Times New Roman" w:cs="Times New Roman"/>
                <w:lang w:val="en-GB"/>
              </w:rPr>
              <w:t>Basic idea of sanitation and hygiene</w:t>
            </w:r>
          </w:p>
          <w:p w14:paraId="63C8C1EA" w14:textId="77777777" w:rsidR="009D7A6A" w:rsidRPr="00776ACC" w:rsidRDefault="009D7A6A" w:rsidP="000408B6">
            <w:pPr>
              <w:pStyle w:val="NoSpacing"/>
              <w:jc w:val="center"/>
              <w:rPr>
                <w:rFonts w:ascii="Times New Roman" w:hAnsi="Times New Roman" w:cs="Times New Roman"/>
                <w:sz w:val="24"/>
                <w:szCs w:val="24"/>
              </w:rPr>
            </w:pPr>
          </w:p>
        </w:tc>
      </w:tr>
      <w:tr w:rsidR="009D7A6A" w:rsidRPr="00776ACC" w14:paraId="0CFACC22" w14:textId="77777777" w:rsidTr="000408B6">
        <w:trPr>
          <w:trHeight w:val="1008"/>
        </w:trPr>
        <w:tc>
          <w:tcPr>
            <w:tcW w:w="2677" w:type="dxa"/>
            <w:vAlign w:val="center"/>
          </w:tcPr>
          <w:p w14:paraId="2A0B77DD"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Learning environment</w:t>
            </w:r>
          </w:p>
        </w:tc>
        <w:tc>
          <w:tcPr>
            <w:tcW w:w="7743" w:type="dxa"/>
            <w:vAlign w:val="center"/>
          </w:tcPr>
          <w:p w14:paraId="7F1F5124" w14:textId="7B112DA3" w:rsidR="00776ACC" w:rsidRPr="00776ACC" w:rsidRDefault="00776ACC" w:rsidP="00776ACC">
            <w:pPr>
              <w:pStyle w:val="NoSpacing"/>
              <w:numPr>
                <w:ilvl w:val="0"/>
                <w:numId w:val="3"/>
              </w:numPr>
              <w:jc w:val="both"/>
              <w:rPr>
                <w:rFonts w:ascii="Times New Roman" w:hAnsi="Times New Roman" w:cs="Times New Roman"/>
                <w:lang w:val="en-GB"/>
              </w:rPr>
            </w:pPr>
            <w:r w:rsidRPr="00776ACC">
              <w:rPr>
                <w:rFonts w:ascii="Times New Roman" w:hAnsi="Times New Roman" w:cs="Times New Roman"/>
                <w:lang w:val="en-GB"/>
              </w:rPr>
              <w:t xml:space="preserve"> Interactive classroom setting</w:t>
            </w:r>
          </w:p>
          <w:p w14:paraId="6F78DDBE" w14:textId="6784A972" w:rsidR="00776ACC" w:rsidRPr="00776ACC" w:rsidRDefault="00776ACC" w:rsidP="00776ACC">
            <w:pPr>
              <w:pStyle w:val="NoSpacing"/>
              <w:numPr>
                <w:ilvl w:val="0"/>
                <w:numId w:val="3"/>
              </w:numPr>
              <w:jc w:val="both"/>
              <w:rPr>
                <w:rFonts w:ascii="Times New Roman" w:hAnsi="Times New Roman" w:cs="Times New Roman"/>
                <w:lang w:val="en-GB"/>
              </w:rPr>
            </w:pPr>
            <w:r w:rsidRPr="00776ACC">
              <w:rPr>
                <w:rFonts w:ascii="Times New Roman" w:hAnsi="Times New Roman" w:cs="Times New Roman"/>
                <w:lang w:val="en-GB"/>
              </w:rPr>
              <w:t xml:space="preserve"> Use of visual aids such as diagrams, charts, and videos</w:t>
            </w:r>
          </w:p>
          <w:p w14:paraId="0ADFB20B" w14:textId="399F8245" w:rsidR="00776ACC" w:rsidRPr="00776ACC" w:rsidRDefault="00776ACC" w:rsidP="00776ACC">
            <w:pPr>
              <w:pStyle w:val="NoSpacing"/>
              <w:numPr>
                <w:ilvl w:val="0"/>
                <w:numId w:val="3"/>
              </w:numPr>
              <w:jc w:val="both"/>
              <w:rPr>
                <w:rFonts w:ascii="Times New Roman" w:hAnsi="Times New Roman" w:cs="Times New Roman"/>
                <w:lang w:val="en-GB"/>
              </w:rPr>
            </w:pPr>
            <w:r w:rsidRPr="00776ACC">
              <w:rPr>
                <w:rFonts w:ascii="Times New Roman" w:hAnsi="Times New Roman" w:cs="Times New Roman"/>
                <w:lang w:val="en-GB"/>
              </w:rPr>
              <w:t xml:space="preserve"> Group discussion and student participation</w:t>
            </w:r>
          </w:p>
          <w:p w14:paraId="15021C0D" w14:textId="648865B7" w:rsidR="009D7A6A" w:rsidRPr="00776ACC" w:rsidRDefault="00776ACC" w:rsidP="00776ACC">
            <w:pPr>
              <w:pStyle w:val="NoSpacing"/>
              <w:numPr>
                <w:ilvl w:val="0"/>
                <w:numId w:val="3"/>
              </w:numPr>
              <w:jc w:val="both"/>
              <w:rPr>
                <w:rFonts w:ascii="Times New Roman" w:hAnsi="Times New Roman" w:cs="Times New Roman"/>
                <w:lang w:val="en-GB"/>
              </w:rPr>
            </w:pPr>
            <w:r w:rsidRPr="00776ACC">
              <w:rPr>
                <w:rFonts w:ascii="Times New Roman" w:hAnsi="Times New Roman" w:cs="Times New Roman"/>
                <w:lang w:val="en-GB"/>
              </w:rPr>
              <w:t xml:space="preserve"> Collaborative learning activities</w:t>
            </w:r>
          </w:p>
        </w:tc>
      </w:tr>
      <w:tr w:rsidR="009D7A6A" w:rsidRPr="00776ACC" w14:paraId="22B8BCC6" w14:textId="77777777" w:rsidTr="000408B6">
        <w:trPr>
          <w:trHeight w:val="562"/>
        </w:trPr>
        <w:tc>
          <w:tcPr>
            <w:tcW w:w="10420" w:type="dxa"/>
            <w:gridSpan w:val="2"/>
            <w:shd w:val="clear" w:color="auto" w:fill="E97132" w:themeFill="accent2"/>
            <w:vAlign w:val="center"/>
          </w:tcPr>
          <w:p w14:paraId="0C75EAAE" w14:textId="77777777" w:rsidR="009D7A6A" w:rsidRPr="00776ACC" w:rsidRDefault="009D7A6A" w:rsidP="000408B6">
            <w:pPr>
              <w:pStyle w:val="NoSpacing"/>
              <w:rPr>
                <w:rFonts w:ascii="Times New Roman" w:hAnsi="Times New Roman" w:cs="Times New Roman"/>
                <w:sz w:val="24"/>
                <w:szCs w:val="24"/>
              </w:rPr>
            </w:pPr>
            <w:r w:rsidRPr="00776ACC">
              <w:rPr>
                <w:rFonts w:ascii="Times New Roman" w:hAnsi="Times New Roman" w:cs="Times New Roman"/>
                <w:b/>
                <w:sz w:val="24"/>
                <w:szCs w:val="24"/>
              </w:rPr>
              <w:t>Design specifications</w:t>
            </w:r>
            <w:r w:rsidRPr="00776ACC">
              <w:rPr>
                <w:rFonts w:ascii="Times New Roman" w:hAnsi="Times New Roman" w:cs="Times New Roman"/>
                <w:b/>
                <w:sz w:val="24"/>
                <w:szCs w:val="24"/>
              </w:rPr>
              <w:tab/>
            </w:r>
          </w:p>
        </w:tc>
      </w:tr>
      <w:tr w:rsidR="009D7A6A" w:rsidRPr="00776ACC" w14:paraId="7D3CD6CB" w14:textId="77777777" w:rsidTr="000408B6">
        <w:trPr>
          <w:trHeight w:val="1296"/>
        </w:trPr>
        <w:tc>
          <w:tcPr>
            <w:tcW w:w="2677" w:type="dxa"/>
            <w:shd w:val="clear" w:color="auto" w:fill="FFFFFF" w:themeFill="background1"/>
            <w:vAlign w:val="center"/>
          </w:tcPr>
          <w:p w14:paraId="242ECE2D"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lastRenderedPageBreak/>
              <w:t>Performance goals</w:t>
            </w:r>
          </w:p>
        </w:tc>
        <w:tc>
          <w:tcPr>
            <w:tcW w:w="7743" w:type="dxa"/>
            <w:shd w:val="clear" w:color="auto" w:fill="FFFFFF" w:themeFill="background1"/>
          </w:tcPr>
          <w:p w14:paraId="026F6F50" w14:textId="77777777" w:rsidR="00776ACC" w:rsidRDefault="00776ACC" w:rsidP="00776ACC">
            <w:pPr>
              <w:pStyle w:val="NormalWeb"/>
            </w:pPr>
            <w:r>
              <w:t>Students should be able to:</w:t>
            </w:r>
          </w:p>
          <w:p w14:paraId="080E081D" w14:textId="77777777" w:rsidR="00776ACC" w:rsidRDefault="00776ACC" w:rsidP="00776ACC">
            <w:pPr>
              <w:pStyle w:val="NormalWeb"/>
              <w:numPr>
                <w:ilvl w:val="0"/>
                <w:numId w:val="3"/>
              </w:numPr>
            </w:pPr>
            <w:r>
              <w:t>Describe the water cycle and basic water management processes.</w:t>
            </w:r>
          </w:p>
          <w:p w14:paraId="1D59EEEC" w14:textId="77777777" w:rsidR="00776ACC" w:rsidRDefault="00776ACC" w:rsidP="00776ACC">
            <w:pPr>
              <w:pStyle w:val="NormalWeb"/>
              <w:numPr>
                <w:ilvl w:val="0"/>
                <w:numId w:val="3"/>
              </w:numPr>
            </w:pPr>
            <w:r>
              <w:t>Explain how sanitation affects human health.</w:t>
            </w:r>
          </w:p>
          <w:p w14:paraId="1E2F888D" w14:textId="77777777" w:rsidR="00776ACC" w:rsidRDefault="00776ACC" w:rsidP="00776ACC">
            <w:pPr>
              <w:pStyle w:val="NormalWeb"/>
              <w:numPr>
                <w:ilvl w:val="0"/>
                <w:numId w:val="3"/>
              </w:numPr>
            </w:pPr>
            <w:r>
              <w:t>Identify water-related problems in communities.</w:t>
            </w:r>
          </w:p>
          <w:p w14:paraId="32A84A72" w14:textId="29E59ED4" w:rsidR="009D7A6A" w:rsidRPr="00776ACC" w:rsidRDefault="00776ACC" w:rsidP="00776ACC">
            <w:pPr>
              <w:pStyle w:val="NormalWeb"/>
              <w:numPr>
                <w:ilvl w:val="0"/>
                <w:numId w:val="3"/>
              </w:numPr>
            </w:pPr>
            <w:r>
              <w:t>Suggest simple ways to conserve water and improve sanitation.</w:t>
            </w:r>
          </w:p>
        </w:tc>
      </w:tr>
      <w:tr w:rsidR="009D7A6A" w:rsidRPr="00776ACC" w14:paraId="447A48E0" w14:textId="77777777" w:rsidTr="000408B6">
        <w:trPr>
          <w:trHeight w:val="1296"/>
        </w:trPr>
        <w:tc>
          <w:tcPr>
            <w:tcW w:w="2677" w:type="dxa"/>
            <w:vAlign w:val="center"/>
          </w:tcPr>
          <w:p w14:paraId="220932B8"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Learning outcomes</w:t>
            </w:r>
          </w:p>
        </w:tc>
        <w:tc>
          <w:tcPr>
            <w:tcW w:w="7743" w:type="dxa"/>
          </w:tcPr>
          <w:p w14:paraId="11DBB3D2" w14:textId="77777777" w:rsidR="00776ACC" w:rsidRPr="00776ACC" w:rsidRDefault="00776ACC" w:rsidP="00776ACC">
            <w:pPr>
              <w:pStyle w:val="NoSpacing"/>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After the lecture, students will be able to:</w:t>
            </w:r>
          </w:p>
          <w:p w14:paraId="348E43D9" w14:textId="77777777" w:rsidR="00776ACC" w:rsidRPr="00776ACC" w:rsidRDefault="00776ACC" w:rsidP="00776ACC">
            <w:pPr>
              <w:pStyle w:val="NoSpacing"/>
              <w:numPr>
                <w:ilvl w:val="0"/>
                <w:numId w:val="12"/>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Describe the natural and human-managed water cycle.</w:t>
            </w:r>
          </w:p>
          <w:p w14:paraId="50CDBD63" w14:textId="77777777" w:rsidR="00776ACC" w:rsidRPr="00776ACC" w:rsidRDefault="00776ACC" w:rsidP="00776ACC">
            <w:pPr>
              <w:pStyle w:val="NoSpacing"/>
              <w:numPr>
                <w:ilvl w:val="0"/>
                <w:numId w:val="12"/>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Explain the connection between water quality, sanitation, and health.</w:t>
            </w:r>
          </w:p>
          <w:p w14:paraId="7FE76BD5" w14:textId="77777777" w:rsidR="00776ACC" w:rsidRPr="00776ACC" w:rsidRDefault="00776ACC" w:rsidP="00776ACC">
            <w:pPr>
              <w:pStyle w:val="NoSpacing"/>
              <w:numPr>
                <w:ilvl w:val="0"/>
                <w:numId w:val="12"/>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Identify common water and sanitation challenges.</w:t>
            </w:r>
          </w:p>
          <w:p w14:paraId="6C20C7A8" w14:textId="77777777" w:rsidR="00776ACC" w:rsidRPr="00776ACC" w:rsidRDefault="00776ACC" w:rsidP="00776ACC">
            <w:pPr>
              <w:pStyle w:val="NoSpacing"/>
              <w:numPr>
                <w:ilvl w:val="0"/>
                <w:numId w:val="12"/>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Discuss the importance of equal access to clean water.</w:t>
            </w:r>
          </w:p>
          <w:p w14:paraId="40986CD8" w14:textId="77777777" w:rsidR="00776ACC" w:rsidRPr="00776ACC" w:rsidRDefault="00776ACC" w:rsidP="00776ACC">
            <w:pPr>
              <w:pStyle w:val="NoSpacing"/>
              <w:numPr>
                <w:ilvl w:val="0"/>
                <w:numId w:val="12"/>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Suggest practical solutions for sustainable water use.</w:t>
            </w:r>
          </w:p>
          <w:p w14:paraId="55EB71D1" w14:textId="2A032E11" w:rsidR="009D7A6A" w:rsidRPr="00776ACC" w:rsidRDefault="009D7A6A" w:rsidP="00D164FE">
            <w:pPr>
              <w:pStyle w:val="NoSpacing"/>
              <w:rPr>
                <w:rFonts w:ascii="Times New Roman" w:hAnsi="Times New Roman" w:cs="Times New Roman"/>
                <w:color w:val="000000" w:themeColor="text1"/>
                <w:sz w:val="24"/>
                <w:szCs w:val="24"/>
              </w:rPr>
            </w:pPr>
          </w:p>
        </w:tc>
      </w:tr>
      <w:tr w:rsidR="009D7A6A" w:rsidRPr="00776ACC" w14:paraId="678CD305" w14:textId="77777777" w:rsidTr="00D164FE">
        <w:trPr>
          <w:trHeight w:val="806"/>
        </w:trPr>
        <w:tc>
          <w:tcPr>
            <w:tcW w:w="2677" w:type="dxa"/>
            <w:vAlign w:val="center"/>
          </w:tcPr>
          <w:p w14:paraId="224A8D12"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Delivery methods</w:t>
            </w:r>
          </w:p>
        </w:tc>
        <w:tc>
          <w:tcPr>
            <w:tcW w:w="7743" w:type="dxa"/>
          </w:tcPr>
          <w:p w14:paraId="63225858" w14:textId="422DC7BF" w:rsidR="00776ACC" w:rsidRPr="00776ACC" w:rsidRDefault="00776ACC" w:rsidP="00776ACC">
            <w:pPr>
              <w:pStyle w:val="NoSpacing"/>
              <w:numPr>
                <w:ilvl w:val="0"/>
                <w:numId w:val="3"/>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Interactive lecture</w:t>
            </w:r>
          </w:p>
          <w:p w14:paraId="37A412BE" w14:textId="48C7C134" w:rsidR="00776ACC" w:rsidRPr="00776ACC" w:rsidRDefault="00776ACC" w:rsidP="00776ACC">
            <w:pPr>
              <w:pStyle w:val="NoSpacing"/>
              <w:numPr>
                <w:ilvl w:val="0"/>
                <w:numId w:val="3"/>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Use of diagrams and visual presentations</w:t>
            </w:r>
          </w:p>
          <w:p w14:paraId="2C6FD6A5" w14:textId="227310A8" w:rsidR="00776ACC" w:rsidRPr="00776ACC" w:rsidRDefault="00776ACC" w:rsidP="00776ACC">
            <w:pPr>
              <w:pStyle w:val="NoSpacing"/>
              <w:numPr>
                <w:ilvl w:val="0"/>
                <w:numId w:val="3"/>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 xml:space="preserve"> Short video on water systems and sanitation</w:t>
            </w:r>
          </w:p>
          <w:p w14:paraId="598A46B1" w14:textId="7AA995F1" w:rsidR="00776ACC" w:rsidRPr="00776ACC" w:rsidRDefault="00776ACC" w:rsidP="00776ACC">
            <w:pPr>
              <w:pStyle w:val="NoSpacing"/>
              <w:numPr>
                <w:ilvl w:val="0"/>
                <w:numId w:val="3"/>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Group discussion</w:t>
            </w:r>
          </w:p>
          <w:p w14:paraId="2112C142" w14:textId="2E758F5F" w:rsidR="009D7A6A" w:rsidRPr="00776ACC" w:rsidRDefault="00776ACC" w:rsidP="00776ACC">
            <w:pPr>
              <w:pStyle w:val="NoSpacing"/>
              <w:numPr>
                <w:ilvl w:val="0"/>
                <w:numId w:val="3"/>
              </w:numPr>
              <w:rPr>
                <w:rFonts w:ascii="Times New Roman" w:hAnsi="Times New Roman" w:cs="Times New Roman"/>
                <w:color w:val="000000" w:themeColor="text1"/>
                <w:lang w:val="en-GB"/>
              </w:rPr>
            </w:pPr>
            <w:r w:rsidRPr="00776ACC">
              <w:rPr>
                <w:rFonts w:ascii="Times New Roman" w:hAnsi="Times New Roman" w:cs="Times New Roman"/>
                <w:color w:val="000000" w:themeColor="text1"/>
                <w:lang w:val="en-GB"/>
              </w:rPr>
              <w:t>Question–answer session</w:t>
            </w:r>
          </w:p>
        </w:tc>
      </w:tr>
      <w:tr w:rsidR="009D7A6A" w:rsidRPr="00776ACC" w14:paraId="0CF6D63A" w14:textId="77777777" w:rsidTr="000408B6">
        <w:trPr>
          <w:trHeight w:val="1296"/>
        </w:trPr>
        <w:tc>
          <w:tcPr>
            <w:tcW w:w="2677" w:type="dxa"/>
            <w:vAlign w:val="center"/>
          </w:tcPr>
          <w:p w14:paraId="2088630D"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Assessment type</w:t>
            </w:r>
          </w:p>
        </w:tc>
        <w:tc>
          <w:tcPr>
            <w:tcW w:w="7743" w:type="dxa"/>
          </w:tcPr>
          <w:p w14:paraId="4B9390E9" w14:textId="77777777" w:rsidR="00D164FE" w:rsidRPr="00D164FE" w:rsidRDefault="00D164FE" w:rsidP="00D164FE">
            <w:pPr>
              <w:pStyle w:val="NoSpacing"/>
              <w:numPr>
                <w:ilvl w:val="0"/>
                <w:numId w:val="7"/>
              </w:numPr>
              <w:rPr>
                <w:rFonts w:ascii="Times New Roman" w:hAnsi="Times New Roman" w:cs="Times New Roman"/>
                <w:sz w:val="24"/>
                <w:szCs w:val="24"/>
                <w:lang w:val="en-GB"/>
              </w:rPr>
            </w:pPr>
            <w:r w:rsidRPr="00D164FE">
              <w:rPr>
                <w:rFonts w:ascii="Times New Roman" w:hAnsi="Times New Roman" w:cs="Times New Roman"/>
                <w:sz w:val="24"/>
                <w:szCs w:val="24"/>
                <w:lang w:val="en-GB"/>
              </w:rPr>
              <w:t>Question–answer sessions</w:t>
            </w:r>
          </w:p>
          <w:p w14:paraId="772B0BF0" w14:textId="77777777" w:rsidR="00D164FE" w:rsidRPr="00D164FE" w:rsidRDefault="00D164FE" w:rsidP="00D164FE">
            <w:pPr>
              <w:pStyle w:val="NoSpacing"/>
              <w:numPr>
                <w:ilvl w:val="0"/>
                <w:numId w:val="7"/>
              </w:numPr>
              <w:rPr>
                <w:rFonts w:ascii="Times New Roman" w:hAnsi="Times New Roman" w:cs="Times New Roman"/>
                <w:sz w:val="24"/>
                <w:szCs w:val="24"/>
                <w:lang w:val="en-GB"/>
              </w:rPr>
            </w:pPr>
            <w:r w:rsidRPr="00D164FE">
              <w:rPr>
                <w:rFonts w:ascii="Times New Roman" w:hAnsi="Times New Roman" w:cs="Times New Roman"/>
                <w:sz w:val="24"/>
                <w:szCs w:val="24"/>
                <w:lang w:val="en-GB"/>
              </w:rPr>
              <w:t>Worksheets</w:t>
            </w:r>
          </w:p>
          <w:p w14:paraId="4975F976" w14:textId="77777777" w:rsidR="00D164FE" w:rsidRPr="00D164FE" w:rsidRDefault="00D164FE" w:rsidP="00D164FE">
            <w:pPr>
              <w:pStyle w:val="NoSpacing"/>
              <w:numPr>
                <w:ilvl w:val="0"/>
                <w:numId w:val="7"/>
              </w:numPr>
              <w:rPr>
                <w:rFonts w:ascii="Times New Roman" w:hAnsi="Times New Roman" w:cs="Times New Roman"/>
                <w:sz w:val="24"/>
                <w:szCs w:val="24"/>
                <w:lang w:val="en-GB"/>
              </w:rPr>
            </w:pPr>
            <w:r w:rsidRPr="00D164FE">
              <w:rPr>
                <w:rFonts w:ascii="Times New Roman" w:hAnsi="Times New Roman" w:cs="Times New Roman"/>
                <w:sz w:val="24"/>
                <w:szCs w:val="24"/>
                <w:lang w:val="en-GB"/>
              </w:rPr>
              <w:t>Poster making on water conservation</w:t>
            </w:r>
          </w:p>
          <w:p w14:paraId="7FA58BF3" w14:textId="58F0B8F0" w:rsidR="009D7A6A" w:rsidRPr="00776ACC" w:rsidRDefault="00776ACC" w:rsidP="000408B6">
            <w:pPr>
              <w:pStyle w:val="NoSpacing"/>
              <w:numPr>
                <w:ilvl w:val="0"/>
                <w:numId w:val="7"/>
              </w:numPr>
              <w:rPr>
                <w:rFonts w:ascii="Times New Roman" w:hAnsi="Times New Roman" w:cs="Times New Roman"/>
                <w:sz w:val="24"/>
                <w:szCs w:val="24"/>
                <w:lang w:val="en-GB"/>
              </w:rPr>
            </w:pPr>
            <w:r>
              <w:rPr>
                <w:rFonts w:ascii="Times New Roman" w:hAnsi="Times New Roman" w:cs="Times New Roman"/>
                <w:sz w:val="24"/>
                <w:szCs w:val="24"/>
                <w:lang w:val="en-GB"/>
              </w:rPr>
              <w:t>Quiz</w:t>
            </w:r>
          </w:p>
        </w:tc>
      </w:tr>
      <w:tr w:rsidR="009D7A6A" w:rsidRPr="00776ACC" w14:paraId="5927C770" w14:textId="77777777" w:rsidTr="000408B6">
        <w:trPr>
          <w:trHeight w:val="1296"/>
        </w:trPr>
        <w:tc>
          <w:tcPr>
            <w:tcW w:w="2677" w:type="dxa"/>
            <w:vAlign w:val="center"/>
          </w:tcPr>
          <w:p w14:paraId="748526BD" w14:textId="77777777" w:rsidR="009D7A6A" w:rsidRPr="00776ACC" w:rsidRDefault="009D7A6A" w:rsidP="000408B6">
            <w:pPr>
              <w:pStyle w:val="NoSpacing"/>
              <w:jc w:val="center"/>
              <w:rPr>
                <w:rFonts w:ascii="Times New Roman" w:hAnsi="Times New Roman" w:cs="Times New Roman"/>
                <w:sz w:val="24"/>
                <w:szCs w:val="24"/>
              </w:rPr>
            </w:pPr>
            <w:r w:rsidRPr="00776ACC">
              <w:rPr>
                <w:rFonts w:ascii="Times New Roman" w:hAnsi="Times New Roman" w:cs="Times New Roman"/>
                <w:sz w:val="24"/>
                <w:szCs w:val="24"/>
              </w:rPr>
              <w:t>Assessment level</w:t>
            </w:r>
          </w:p>
        </w:tc>
        <w:tc>
          <w:tcPr>
            <w:tcW w:w="7743" w:type="dxa"/>
          </w:tcPr>
          <w:p w14:paraId="332C1F4A" w14:textId="77777777" w:rsidR="009D7A6A" w:rsidRPr="00776ACC" w:rsidRDefault="009D7A6A" w:rsidP="000408B6">
            <w:pPr>
              <w:pStyle w:val="NoSpacing"/>
              <w:jc w:val="center"/>
              <w:rPr>
                <w:rFonts w:ascii="Times New Roman" w:hAnsi="Times New Roman" w:cs="Times New Roman"/>
                <w:sz w:val="24"/>
                <w:szCs w:val="24"/>
              </w:rPr>
            </w:pPr>
          </w:p>
          <w:p w14:paraId="038182FA" w14:textId="6D453FEA"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Remembering – recalling facts about the water cycle</w:t>
            </w:r>
          </w:p>
          <w:p w14:paraId="1A8A55C3" w14:textId="31AC75DE"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Understanding – explaining the link between water and sanitation</w:t>
            </w:r>
          </w:p>
          <w:p w14:paraId="4808E25F" w14:textId="59EBC24A"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Applying – suggesting simple water conservation methods</w:t>
            </w:r>
          </w:p>
          <w:p w14:paraId="17E129C3" w14:textId="29571261"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Analyzing – identifying causes of water and sanitation problems</w:t>
            </w:r>
          </w:p>
          <w:p w14:paraId="340BC9C0" w14:textId="2A8512C4"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Evaluating – discussing possible solutions</w:t>
            </w:r>
          </w:p>
          <w:p w14:paraId="43478F29" w14:textId="6A68E479" w:rsidR="00776ACC" w:rsidRPr="00776ACC" w:rsidRDefault="00776ACC" w:rsidP="00776ACC">
            <w:pPr>
              <w:pStyle w:val="NoSpacing"/>
              <w:numPr>
                <w:ilvl w:val="0"/>
                <w:numId w:val="8"/>
              </w:numPr>
              <w:rPr>
                <w:rFonts w:ascii="Times New Roman" w:hAnsi="Times New Roman" w:cs="Times New Roman"/>
                <w:lang w:val="en-GB"/>
              </w:rPr>
            </w:pPr>
            <w:r w:rsidRPr="00776ACC">
              <w:rPr>
                <w:rFonts w:ascii="Times New Roman" w:hAnsi="Times New Roman" w:cs="Times New Roman"/>
                <w:lang w:val="en-GB"/>
              </w:rPr>
              <w:t>Creating – proposing a simple sustainable water solution</w:t>
            </w:r>
          </w:p>
          <w:p w14:paraId="61DF936E" w14:textId="77777777" w:rsidR="009D7A6A" w:rsidRPr="00776ACC" w:rsidRDefault="009D7A6A" w:rsidP="00D164FE">
            <w:pPr>
              <w:pStyle w:val="NoSpacing"/>
              <w:ind w:left="720"/>
              <w:rPr>
                <w:rFonts w:ascii="Times New Roman" w:hAnsi="Times New Roman" w:cs="Times New Roman"/>
                <w:sz w:val="24"/>
                <w:szCs w:val="24"/>
                <w:lang w:val="en-GB"/>
              </w:rPr>
            </w:pPr>
          </w:p>
        </w:tc>
      </w:tr>
    </w:tbl>
    <w:p w14:paraId="661B03C7" w14:textId="77777777" w:rsidR="009D7A6A" w:rsidRPr="00776ACC" w:rsidRDefault="009D7A6A" w:rsidP="009D7A6A">
      <w:pPr>
        <w:rPr>
          <w:rFonts w:ascii="Times New Roman" w:hAnsi="Times New Roman" w:cs="Times New Roman"/>
        </w:rPr>
      </w:pPr>
    </w:p>
    <w:p w14:paraId="4FB98770" w14:textId="77777777" w:rsidR="009D7A6A" w:rsidRPr="00776ACC" w:rsidRDefault="009D7A6A">
      <w:pPr>
        <w:rPr>
          <w:rFonts w:ascii="Times New Roman" w:hAnsi="Times New Roman" w:cs="Times New Roman"/>
        </w:rPr>
      </w:pPr>
    </w:p>
    <w:sectPr w:rsidR="009D7A6A" w:rsidRPr="00776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716"/>
    <w:multiLevelType w:val="multilevel"/>
    <w:tmpl w:val="E78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B7166"/>
    <w:multiLevelType w:val="multilevel"/>
    <w:tmpl w:val="39A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84026"/>
    <w:multiLevelType w:val="multilevel"/>
    <w:tmpl w:val="5FEE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053B5"/>
    <w:multiLevelType w:val="multilevel"/>
    <w:tmpl w:val="3C8629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C3391"/>
    <w:multiLevelType w:val="multilevel"/>
    <w:tmpl w:val="F590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B6687D"/>
    <w:multiLevelType w:val="multilevel"/>
    <w:tmpl w:val="873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74540"/>
    <w:multiLevelType w:val="hybridMultilevel"/>
    <w:tmpl w:val="B41AB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826F4E"/>
    <w:multiLevelType w:val="multilevel"/>
    <w:tmpl w:val="8A82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CA1546"/>
    <w:multiLevelType w:val="hybridMultilevel"/>
    <w:tmpl w:val="AF607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034B1B"/>
    <w:multiLevelType w:val="multilevel"/>
    <w:tmpl w:val="28D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F79D2"/>
    <w:multiLevelType w:val="hybridMultilevel"/>
    <w:tmpl w:val="A01E1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794E1E"/>
    <w:multiLevelType w:val="multilevel"/>
    <w:tmpl w:val="54D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780563">
    <w:abstractNumId w:val="7"/>
  </w:num>
  <w:num w:numId="2" w16cid:durableId="213395434">
    <w:abstractNumId w:val="11"/>
  </w:num>
  <w:num w:numId="3" w16cid:durableId="1171218141">
    <w:abstractNumId w:val="9"/>
  </w:num>
  <w:num w:numId="4" w16cid:durableId="1757508971">
    <w:abstractNumId w:val="8"/>
  </w:num>
  <w:num w:numId="5" w16cid:durableId="469060965">
    <w:abstractNumId w:val="10"/>
  </w:num>
  <w:num w:numId="6" w16cid:durableId="217018350">
    <w:abstractNumId w:val="6"/>
  </w:num>
  <w:num w:numId="7" w16cid:durableId="970749877">
    <w:abstractNumId w:val="1"/>
  </w:num>
  <w:num w:numId="8" w16cid:durableId="545684311">
    <w:abstractNumId w:val="3"/>
  </w:num>
  <w:num w:numId="9" w16cid:durableId="265819584">
    <w:abstractNumId w:val="0"/>
  </w:num>
  <w:num w:numId="10" w16cid:durableId="765731857">
    <w:abstractNumId w:val="5"/>
  </w:num>
  <w:num w:numId="11" w16cid:durableId="204368495">
    <w:abstractNumId w:val="4"/>
  </w:num>
  <w:num w:numId="12" w16cid:durableId="66609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A9"/>
    <w:rsid w:val="001976E8"/>
    <w:rsid w:val="0022365D"/>
    <w:rsid w:val="006D5D5C"/>
    <w:rsid w:val="00776ACC"/>
    <w:rsid w:val="007D3139"/>
    <w:rsid w:val="00837193"/>
    <w:rsid w:val="00837DE6"/>
    <w:rsid w:val="009B59D2"/>
    <w:rsid w:val="009D7A6A"/>
    <w:rsid w:val="00A24D2E"/>
    <w:rsid w:val="00C44BBC"/>
    <w:rsid w:val="00D164FE"/>
    <w:rsid w:val="00E81DB5"/>
    <w:rsid w:val="00EF5EA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4DAD"/>
  <w15:chartTrackingRefBased/>
  <w15:docId w15:val="{EFCA5D1D-B2DE-42A3-A665-54C342C3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A6A"/>
    <w:pPr>
      <w:spacing w:line="278" w:lineRule="auto"/>
    </w:pPr>
    <w:rPr>
      <w:sz w:val="24"/>
      <w:szCs w:val="24"/>
      <w:lang w:val="en-US"/>
    </w:rPr>
  </w:style>
  <w:style w:type="paragraph" w:styleId="Heading1">
    <w:name w:val="heading 1"/>
    <w:basedOn w:val="Normal"/>
    <w:next w:val="Normal"/>
    <w:link w:val="Heading1Char"/>
    <w:uiPriority w:val="9"/>
    <w:qFormat/>
    <w:rsid w:val="00EF5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EA9"/>
    <w:rPr>
      <w:rFonts w:eastAsiaTheme="majorEastAsia" w:cstheme="majorBidi"/>
      <w:color w:val="272727" w:themeColor="text1" w:themeTint="D8"/>
    </w:rPr>
  </w:style>
  <w:style w:type="paragraph" w:styleId="Title">
    <w:name w:val="Title"/>
    <w:basedOn w:val="Normal"/>
    <w:next w:val="Normal"/>
    <w:link w:val="TitleChar"/>
    <w:uiPriority w:val="10"/>
    <w:qFormat/>
    <w:rsid w:val="00EF5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EA9"/>
    <w:pPr>
      <w:spacing w:before="160"/>
      <w:jc w:val="center"/>
    </w:pPr>
    <w:rPr>
      <w:i/>
      <w:iCs/>
      <w:color w:val="404040" w:themeColor="text1" w:themeTint="BF"/>
    </w:rPr>
  </w:style>
  <w:style w:type="character" w:customStyle="1" w:styleId="QuoteChar">
    <w:name w:val="Quote Char"/>
    <w:basedOn w:val="DefaultParagraphFont"/>
    <w:link w:val="Quote"/>
    <w:uiPriority w:val="29"/>
    <w:rsid w:val="00EF5EA9"/>
    <w:rPr>
      <w:i/>
      <w:iCs/>
      <w:color w:val="404040" w:themeColor="text1" w:themeTint="BF"/>
    </w:rPr>
  </w:style>
  <w:style w:type="paragraph" w:styleId="ListParagraph">
    <w:name w:val="List Paragraph"/>
    <w:basedOn w:val="Normal"/>
    <w:uiPriority w:val="34"/>
    <w:qFormat/>
    <w:rsid w:val="00EF5EA9"/>
    <w:pPr>
      <w:ind w:left="720"/>
      <w:contextualSpacing/>
    </w:pPr>
  </w:style>
  <w:style w:type="character" w:styleId="IntenseEmphasis">
    <w:name w:val="Intense Emphasis"/>
    <w:basedOn w:val="DefaultParagraphFont"/>
    <w:uiPriority w:val="21"/>
    <w:qFormat/>
    <w:rsid w:val="00EF5EA9"/>
    <w:rPr>
      <w:i/>
      <w:iCs/>
      <w:color w:val="0F4761" w:themeColor="accent1" w:themeShade="BF"/>
    </w:rPr>
  </w:style>
  <w:style w:type="paragraph" w:styleId="IntenseQuote">
    <w:name w:val="Intense Quote"/>
    <w:basedOn w:val="Normal"/>
    <w:next w:val="Normal"/>
    <w:link w:val="IntenseQuoteChar"/>
    <w:uiPriority w:val="30"/>
    <w:qFormat/>
    <w:rsid w:val="00EF5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EA9"/>
    <w:rPr>
      <w:i/>
      <w:iCs/>
      <w:color w:val="0F4761" w:themeColor="accent1" w:themeShade="BF"/>
    </w:rPr>
  </w:style>
  <w:style w:type="character" w:styleId="IntenseReference">
    <w:name w:val="Intense Reference"/>
    <w:basedOn w:val="DefaultParagraphFont"/>
    <w:uiPriority w:val="32"/>
    <w:qFormat/>
    <w:rsid w:val="00EF5EA9"/>
    <w:rPr>
      <w:b/>
      <w:bCs/>
      <w:smallCaps/>
      <w:color w:val="0F4761" w:themeColor="accent1" w:themeShade="BF"/>
      <w:spacing w:val="5"/>
    </w:rPr>
  </w:style>
  <w:style w:type="paragraph" w:styleId="NoSpacing">
    <w:name w:val="No Spacing"/>
    <w:uiPriority w:val="1"/>
    <w:qFormat/>
    <w:rsid w:val="009D7A6A"/>
    <w:pPr>
      <w:spacing w:after="0" w:line="240" w:lineRule="auto"/>
    </w:pPr>
    <w:rPr>
      <w:kern w:val="0"/>
      <w:lang w:val="en-US"/>
      <w14:ligatures w14:val="none"/>
    </w:rPr>
  </w:style>
  <w:style w:type="table" w:styleId="TableGrid">
    <w:name w:val="Table Grid"/>
    <w:basedOn w:val="TableNormal"/>
    <w:uiPriority w:val="39"/>
    <w:rsid w:val="009D7A6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6ACC"/>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Rinky Rajwani</dc:creator>
  <cp:keywords/>
  <dc:description/>
  <cp:lastModifiedBy>Mitali Sawant</cp:lastModifiedBy>
  <cp:revision>8</cp:revision>
  <dcterms:created xsi:type="dcterms:W3CDTF">2026-03-07T16:09:00Z</dcterms:created>
  <dcterms:modified xsi:type="dcterms:W3CDTF">2026-03-10T10:25:00Z</dcterms:modified>
</cp:coreProperties>
</file>