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C9E8" w14:textId="0D521016" w:rsidR="00E3066F" w:rsidRDefault="00E3066F" w:rsidP="001D28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8317812"/>
      <w:r>
        <w:rPr>
          <w:rFonts w:ascii="Times New Roman" w:hAnsi="Times New Roman" w:cs="Times New Roman"/>
          <w:b/>
          <w:bCs/>
          <w:sz w:val="28"/>
          <w:szCs w:val="28"/>
        </w:rPr>
        <w:t>Task: #0</w:t>
      </w:r>
      <w:r w:rsidR="00773FCC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C7D876D" w14:textId="77777777" w:rsidR="00E3066F" w:rsidRDefault="00E3066F" w:rsidP="001D28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4EA6E" w14:textId="5F946F45" w:rsidR="00F67912" w:rsidRPr="001D28BA" w:rsidRDefault="00F67912" w:rsidP="001D28BA">
      <w:pPr>
        <w:jc w:val="center"/>
        <w:rPr>
          <w:rFonts w:ascii="Times New Roman" w:hAnsi="Times New Roman" w:cs="Times New Roman"/>
          <w:b/>
          <w:bCs/>
          <w:spacing w:val="-52"/>
          <w:sz w:val="28"/>
          <w:szCs w:val="28"/>
        </w:rPr>
      </w:pPr>
      <w:r w:rsidRPr="001D28B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28BA">
        <w:rPr>
          <w:rFonts w:ascii="Times New Roman" w:hAnsi="Times New Roman" w:cs="Times New Roman"/>
          <w:b/>
          <w:bCs/>
          <w:sz w:val="28"/>
          <w:szCs w:val="28"/>
        </w:rPr>
        <w:t>Instructional</w:t>
      </w:r>
      <w:r w:rsidRPr="001D28BA">
        <w:rPr>
          <w:rFonts w:ascii="Times New Roman" w:hAnsi="Times New Roman" w:cs="Times New Roman"/>
          <w:b/>
          <w:bCs/>
          <w:spacing w:val="-52"/>
          <w:sz w:val="28"/>
          <w:szCs w:val="28"/>
        </w:rPr>
        <w:t xml:space="preserve"> </w:t>
      </w:r>
      <w:r w:rsidR="001D28BA" w:rsidRPr="001D28BA">
        <w:rPr>
          <w:rFonts w:ascii="Times New Roman" w:hAnsi="Times New Roman" w:cs="Times New Roman"/>
          <w:b/>
          <w:bCs/>
          <w:spacing w:val="-52"/>
          <w:sz w:val="28"/>
          <w:szCs w:val="28"/>
        </w:rPr>
        <w:t xml:space="preserve">  </w:t>
      </w:r>
      <w:r w:rsidR="001D28BA">
        <w:rPr>
          <w:rFonts w:ascii="Times New Roman" w:hAnsi="Times New Roman" w:cs="Times New Roman"/>
          <w:b/>
          <w:bCs/>
          <w:spacing w:val="-52"/>
          <w:sz w:val="28"/>
          <w:szCs w:val="28"/>
        </w:rPr>
        <w:t xml:space="preserve"> </w:t>
      </w:r>
      <w:r w:rsidRPr="001D28BA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Pr="001D28BA">
        <w:rPr>
          <w:rFonts w:ascii="Times New Roman" w:hAnsi="Times New Roman" w:cs="Times New Roman"/>
          <w:b/>
          <w:bCs/>
          <w:spacing w:val="-52"/>
          <w:sz w:val="28"/>
          <w:szCs w:val="28"/>
        </w:rPr>
        <w:t xml:space="preserve"> </w:t>
      </w:r>
      <w:r w:rsidR="001D28BA">
        <w:rPr>
          <w:rFonts w:ascii="Times New Roman" w:hAnsi="Times New Roman" w:cs="Times New Roman"/>
          <w:b/>
          <w:bCs/>
          <w:spacing w:val="-52"/>
          <w:sz w:val="28"/>
          <w:szCs w:val="28"/>
        </w:rPr>
        <w:t xml:space="preserve">   </w:t>
      </w:r>
      <w:r w:rsidRPr="001D28BA">
        <w:rPr>
          <w:rFonts w:ascii="Times New Roman" w:hAnsi="Times New Roman" w:cs="Times New Roman"/>
          <w:b/>
          <w:bCs/>
          <w:sz w:val="28"/>
          <w:szCs w:val="28"/>
        </w:rPr>
        <w:t>Document</w:t>
      </w:r>
      <w:r w:rsidR="00C13FE8" w:rsidRPr="001D28BA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3773AA" w:rsidRPr="001D28BA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="00C13FE8" w:rsidRPr="001D28BA">
        <w:rPr>
          <w:rFonts w:ascii="Times New Roman" w:hAnsi="Times New Roman" w:cs="Times New Roman"/>
          <w:b/>
          <w:bCs/>
          <w:sz w:val="28"/>
          <w:szCs w:val="28"/>
        </w:rPr>
        <w:t xml:space="preserve"> DT</w:t>
      </w:r>
    </w:p>
    <w:p w14:paraId="73325194" w14:textId="77777777" w:rsidR="00F67912" w:rsidRPr="001D28BA" w:rsidRDefault="00F67912" w:rsidP="001D28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708FE0" w14:textId="67111D04" w:rsidR="00F67912" w:rsidRPr="001D28BA" w:rsidRDefault="00F67912" w:rsidP="001D28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D28BA">
        <w:rPr>
          <w:rFonts w:ascii="Times New Roman" w:hAnsi="Times New Roman" w:cs="Times New Roman"/>
          <w:sz w:val="24"/>
          <w:szCs w:val="24"/>
        </w:rPr>
        <w:t xml:space="preserve">Topic name: </w:t>
      </w:r>
      <w:r w:rsidR="00684ED1" w:rsidRPr="001D28BA">
        <w:rPr>
          <w:rFonts w:ascii="Times New Roman" w:hAnsi="Times New Roman" w:cs="Times New Roman"/>
          <w:sz w:val="24"/>
          <w:szCs w:val="24"/>
          <w:u w:val="single"/>
        </w:rPr>
        <w:t>Elasticity of Demand</w:t>
      </w:r>
    </w:p>
    <w:p w14:paraId="354C80FB" w14:textId="2D51920E" w:rsidR="00F67912" w:rsidRPr="001D28BA" w:rsidRDefault="00F67912" w:rsidP="001D28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D28BA">
        <w:rPr>
          <w:rFonts w:ascii="Times New Roman" w:hAnsi="Times New Roman" w:cs="Times New Roman"/>
          <w:sz w:val="24"/>
          <w:szCs w:val="24"/>
        </w:rPr>
        <w:t xml:space="preserve">Class: </w:t>
      </w:r>
      <w:r w:rsidR="00684ED1" w:rsidRPr="001D28BA">
        <w:rPr>
          <w:rFonts w:ascii="Times New Roman" w:hAnsi="Times New Roman" w:cs="Times New Roman"/>
          <w:sz w:val="24"/>
          <w:szCs w:val="24"/>
          <w:u w:val="single"/>
        </w:rPr>
        <w:t>T.Y.B.A. (3</w:t>
      </w:r>
      <w:r w:rsidR="00684ED1" w:rsidRPr="001D28BA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rd</w:t>
      </w:r>
      <w:r w:rsidR="00684ED1" w:rsidRPr="001D28BA">
        <w:rPr>
          <w:rFonts w:ascii="Times New Roman" w:hAnsi="Times New Roman" w:cs="Times New Roman"/>
          <w:sz w:val="24"/>
          <w:szCs w:val="24"/>
          <w:u w:val="single"/>
        </w:rPr>
        <w:t xml:space="preserve"> Year)</w:t>
      </w:r>
      <w:r w:rsidRPr="001D28B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2FCF9B8" w14:textId="7D54909F" w:rsidR="00F67912" w:rsidRPr="001D28BA" w:rsidRDefault="00F67912" w:rsidP="001D28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D28BA">
        <w:rPr>
          <w:rFonts w:ascii="Times New Roman" w:hAnsi="Times New Roman" w:cs="Times New Roman"/>
          <w:sz w:val="24"/>
          <w:szCs w:val="24"/>
        </w:rPr>
        <w:t xml:space="preserve">Faculty name: </w:t>
      </w:r>
      <w:r w:rsidR="00684ED1" w:rsidRPr="001D28BA">
        <w:rPr>
          <w:rFonts w:ascii="Times New Roman" w:hAnsi="Times New Roman" w:cs="Times New Roman"/>
          <w:sz w:val="24"/>
          <w:szCs w:val="24"/>
          <w:u w:val="single"/>
        </w:rPr>
        <w:t>Ms. Mitali Sawant</w:t>
      </w:r>
    </w:p>
    <w:p w14:paraId="4E04EE32" w14:textId="77777777" w:rsidR="00F67912" w:rsidRPr="001D28BA" w:rsidRDefault="00F67912" w:rsidP="001D28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7"/>
        <w:gridCol w:w="6837"/>
      </w:tblGrid>
      <w:tr w:rsidR="00F67912" w:rsidRPr="001D28BA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1D28BA" w:rsidRDefault="00F67912" w:rsidP="001D28B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 context     </w:t>
            </w:r>
            <w:r w:rsidRPr="001D28B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D28B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D28BA">
              <w:rPr>
                <w:rFonts w:ascii="Times New Roman" w:hAnsi="Times New Roman" w:cs="Times New Roman"/>
                <w:i/>
                <w:sz w:val="24"/>
                <w:szCs w:val="24"/>
              </w:rPr>
              <w:t>A short overview of the Topic’s purpose and its end objectives</w:t>
            </w:r>
          </w:p>
        </w:tc>
      </w:tr>
      <w:tr w:rsidR="00F67912" w:rsidRPr="001D28BA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5E8D6447" w:rsidR="00F67912" w:rsidRPr="001D28BA" w:rsidRDefault="00684ED1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The purpose of this topic is to enable students to understand the concept, measurement, and types of elasticity of demand and to apply this understanding to real-life economic and business situations such as pricing, taxation, and revenue analysis.</w:t>
            </w:r>
          </w:p>
        </w:tc>
      </w:tr>
      <w:bookmarkEnd w:id="0"/>
      <w:tr w:rsidR="00F67912" w:rsidRPr="001D28BA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186F52DF" w14:textId="77777777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After completing this topic, learners will be able to:</w:t>
            </w:r>
          </w:p>
          <w:p w14:paraId="01CAE712" w14:textId="77777777" w:rsidR="00684ED1" w:rsidRPr="001D28BA" w:rsidRDefault="00684ED1" w:rsidP="001D28B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 w:rsidRPr="001D28BA">
              <w:t>Understand the concept and significance of elasticity of demand</w:t>
            </w:r>
          </w:p>
          <w:p w14:paraId="600F4E8A" w14:textId="77777777" w:rsidR="00684ED1" w:rsidRPr="001D28BA" w:rsidRDefault="00684ED1" w:rsidP="001D28B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 w:rsidRPr="001D28BA">
              <w:t>Differentiate between various types of elasticity of demand</w:t>
            </w:r>
          </w:p>
          <w:p w14:paraId="4644FC65" w14:textId="77777777" w:rsidR="00684ED1" w:rsidRPr="001D28BA" w:rsidRDefault="00684ED1" w:rsidP="001D28B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 w:rsidRPr="001D28BA">
              <w:t>Calculate elasticity using different methods</w:t>
            </w:r>
          </w:p>
          <w:p w14:paraId="1B01D020" w14:textId="0AD7F1D2" w:rsidR="00F67912" w:rsidRPr="001D28BA" w:rsidRDefault="00684ED1" w:rsidP="001D28B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 w:rsidRPr="001D28BA">
              <w:t>Apply elasticity concepts to real-world economic and business problems</w:t>
            </w:r>
          </w:p>
        </w:tc>
      </w:tr>
      <w:tr w:rsidR="00F67912" w:rsidRPr="001D28BA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1D28BA" w:rsidRDefault="00F67912" w:rsidP="001D28B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b/>
                <w:sz w:val="24"/>
                <w:szCs w:val="24"/>
              </w:rPr>
              <w:t>Learning descriptions</w:t>
            </w:r>
            <w:r w:rsidRPr="001D28B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proofErr w:type="gramStart"/>
            <w:r w:rsidRPr="001D28BA">
              <w:rPr>
                <w:rFonts w:ascii="Times New Roman" w:hAnsi="Times New Roman" w:cs="Times New Roman"/>
                <w:i/>
                <w:sz w:val="24"/>
                <w:szCs w:val="24"/>
              </w:rPr>
              <w:t>An</w:t>
            </w:r>
            <w:proofErr w:type="gramEnd"/>
            <w:r w:rsidRPr="001D28B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insight into the learners and learning environments</w:t>
            </w:r>
          </w:p>
        </w:tc>
      </w:tr>
      <w:tr w:rsidR="00F67912" w:rsidRPr="001D28BA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5CDA4947" w14:textId="1E33989F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Basic understanding of demand and law of demand</w:t>
            </w:r>
          </w:p>
          <w:p w14:paraId="3D39FD8A" w14:textId="0B4B20C1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Elementary mathematical skills (percentages and ratios)</w:t>
            </w:r>
          </w:p>
          <w:p w14:paraId="7DF4B3F6" w14:textId="12B1743D" w:rsidR="00F67912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Familiarity with simple graphs</w:t>
            </w:r>
          </w:p>
        </w:tc>
      </w:tr>
      <w:tr w:rsidR="00F67912" w:rsidRPr="001D28BA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0DD9E395" w14:textId="77960BCA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Physical classroom / Smart classroom</w:t>
            </w:r>
          </w:p>
          <w:p w14:paraId="7AFC7D07" w14:textId="0DC73A0D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Online Learning Management System (LMS)</w:t>
            </w:r>
          </w:p>
          <w:p w14:paraId="6D0E43F9" w14:textId="0C19CA8E" w:rsidR="00F67912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Use of PPTs, charts, numerical problems, and real-life case examples</w:t>
            </w:r>
          </w:p>
        </w:tc>
      </w:tr>
      <w:tr w:rsidR="00F67912" w:rsidRPr="001D28BA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1D28BA" w:rsidRDefault="00F67912" w:rsidP="001D28B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b/>
                <w:sz w:val="24"/>
                <w:szCs w:val="24"/>
              </w:rPr>
              <w:t>Design specifications</w:t>
            </w:r>
            <w:r w:rsidRPr="001D28B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</w:tr>
      <w:tr w:rsidR="00F67912" w:rsidRPr="001D28BA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423BC337" w14:textId="0BE49284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To develop analytical skills in students for interpreting consumer responsiveness</w:t>
            </w:r>
          </w:p>
          <w:p w14:paraId="09BCF438" w14:textId="5A1EE598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To prepare students for higher-level economic analysis and competitive examinations</w:t>
            </w:r>
          </w:p>
          <w:p w14:paraId="36AD2166" w14:textId="5383278B" w:rsidR="00F67912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To enable learners to connect economic theory with market practices</w:t>
            </w:r>
          </w:p>
        </w:tc>
      </w:tr>
      <w:tr w:rsidR="00F67912" w:rsidRPr="001D28BA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Learning outcomes</w:t>
            </w:r>
          </w:p>
        </w:tc>
        <w:tc>
          <w:tcPr>
            <w:tcW w:w="7743" w:type="dxa"/>
          </w:tcPr>
          <w:p w14:paraId="7FD8D92D" w14:textId="77777777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At the end of the lesson, the learner will be able to:</w:t>
            </w:r>
          </w:p>
          <w:p w14:paraId="3D108CA8" w14:textId="77777777" w:rsidR="00684ED1" w:rsidRPr="001D28BA" w:rsidRDefault="00684ED1" w:rsidP="001D28B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 w:rsidRPr="001D28BA">
              <w:t>Explain the meaning and importance of elasticity of demand</w:t>
            </w:r>
          </w:p>
          <w:p w14:paraId="3EF0E5DE" w14:textId="77777777" w:rsidR="00684ED1" w:rsidRPr="001D28BA" w:rsidRDefault="00684ED1" w:rsidP="001D28B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 w:rsidRPr="001D28BA">
              <w:t>Identify and explain different types of elasticity of demand</w:t>
            </w:r>
          </w:p>
          <w:p w14:paraId="3AAF5183" w14:textId="77777777" w:rsidR="00684ED1" w:rsidRPr="001D28BA" w:rsidRDefault="00684ED1" w:rsidP="001D28B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 w:rsidRPr="001D28BA">
              <w:t>Measure price elasticity of demand using various methods</w:t>
            </w:r>
          </w:p>
          <w:p w14:paraId="39CB21BB" w14:textId="412E5280" w:rsidR="00F67912" w:rsidRPr="001D28BA" w:rsidRDefault="00684ED1" w:rsidP="001D28B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 w:rsidRPr="001D28BA">
              <w:lastRenderedPageBreak/>
              <w:t>Analyze practical situations such as taxation, pricing, and consumer behavior using elasticity concepts</w:t>
            </w:r>
          </w:p>
        </w:tc>
      </w:tr>
      <w:tr w:rsidR="00F67912" w:rsidRPr="001D28BA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Delivery methods</w:t>
            </w:r>
          </w:p>
        </w:tc>
        <w:tc>
          <w:tcPr>
            <w:tcW w:w="7743" w:type="dxa"/>
          </w:tcPr>
          <w:p w14:paraId="0133C326" w14:textId="77777777" w:rsidR="00F67912" w:rsidRPr="001D28BA" w:rsidRDefault="00684ED1" w:rsidP="001D28B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Stage 0: Problem Awareness (Empathize – DT)</w:t>
            </w:r>
          </w:p>
          <w:p w14:paraId="1E95DBAE" w14:textId="77777777" w:rsidR="00684ED1" w:rsidRPr="001D28BA" w:rsidRDefault="00684ED1" w:rsidP="001D28B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Stage I: Conceptual Foundation</w:t>
            </w:r>
          </w:p>
          <w:p w14:paraId="31701F53" w14:textId="77777777" w:rsidR="00684ED1" w:rsidRPr="001D28BA" w:rsidRDefault="00684ED1" w:rsidP="001D28B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Stage II: Types of Elasticity</w:t>
            </w:r>
          </w:p>
          <w:p w14:paraId="04068518" w14:textId="77777777" w:rsidR="00684ED1" w:rsidRPr="001D28BA" w:rsidRDefault="00684ED1" w:rsidP="001D28B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Stage III: Measurement Techniques (Hands-on)</w:t>
            </w:r>
          </w:p>
          <w:p w14:paraId="5F25BBC3" w14:textId="77777777" w:rsidR="00684ED1" w:rsidRPr="001D28BA" w:rsidRDefault="00684ED1" w:rsidP="001D28B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Stage IV: Application &amp; Analysis</w:t>
            </w:r>
          </w:p>
          <w:p w14:paraId="1A5104A3" w14:textId="62C2C613" w:rsidR="00684ED1" w:rsidRPr="001D28BA" w:rsidRDefault="00684ED1" w:rsidP="001D28B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Stage V: Reflection &amp; Retrospective</w:t>
            </w:r>
          </w:p>
        </w:tc>
      </w:tr>
      <w:tr w:rsidR="00F67912" w:rsidRPr="001D28BA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Assessment type</w:t>
            </w:r>
          </w:p>
        </w:tc>
        <w:tc>
          <w:tcPr>
            <w:tcW w:w="7743" w:type="dxa"/>
          </w:tcPr>
          <w:p w14:paraId="464B93A9" w14:textId="7615AAB6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Multiple Choice Questions (MCQs)</w:t>
            </w:r>
          </w:p>
          <w:p w14:paraId="5C6CA3F8" w14:textId="4323EC88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Short numerical problems</w:t>
            </w:r>
          </w:p>
          <w:p w14:paraId="4EDB384F" w14:textId="5B893E55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Diagram-based questions</w:t>
            </w:r>
          </w:p>
          <w:p w14:paraId="5B43AD2E" w14:textId="4D94AA4E" w:rsidR="00F67912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Case-based analytical questions</w:t>
            </w:r>
          </w:p>
        </w:tc>
      </w:tr>
      <w:tr w:rsidR="00F67912" w:rsidRPr="001D28BA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Pr="001D28BA" w:rsidRDefault="00F67912" w:rsidP="001D28B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8BA">
              <w:rPr>
                <w:rFonts w:ascii="Times New Roman" w:hAnsi="Times New Roman" w:cs="Times New Roman"/>
                <w:sz w:val="24"/>
                <w:szCs w:val="24"/>
              </w:rPr>
              <w:t>Assessment level</w:t>
            </w:r>
          </w:p>
        </w:tc>
        <w:tc>
          <w:tcPr>
            <w:tcW w:w="7743" w:type="dxa"/>
          </w:tcPr>
          <w:p w14:paraId="6043B02B" w14:textId="540C84EC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BL2 – Understand</w:t>
            </w:r>
          </w:p>
          <w:p w14:paraId="1FCA4C06" w14:textId="6232A3EB" w:rsidR="00684ED1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BL3 – Apply</w:t>
            </w:r>
          </w:p>
          <w:p w14:paraId="1BB017F5" w14:textId="65316FCD" w:rsidR="00060AF3" w:rsidRPr="001D28BA" w:rsidRDefault="00684ED1" w:rsidP="001D28BA">
            <w:pPr>
              <w:pStyle w:val="NormalWeb"/>
              <w:spacing w:before="0" w:beforeAutospacing="0" w:after="0" w:afterAutospacing="0"/>
            </w:pPr>
            <w:r w:rsidRPr="001D28BA">
              <w:t>BL4 – Analyze</w:t>
            </w:r>
          </w:p>
        </w:tc>
      </w:tr>
    </w:tbl>
    <w:p w14:paraId="3EB3408C" w14:textId="1748D89C" w:rsidR="00217B6E" w:rsidRPr="001D28BA" w:rsidRDefault="00217B6E" w:rsidP="001D28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D7C8BD" w14:textId="593CA119" w:rsidR="00060AF3" w:rsidRPr="001D28BA" w:rsidRDefault="00060AF3" w:rsidP="001D28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4EE72" w14:textId="77777777" w:rsidR="00684ED1" w:rsidRPr="00684ED1" w:rsidRDefault="00684ED1" w:rsidP="001D28B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</w:pPr>
      <w:bookmarkStart w:id="1" w:name="vgg16"/>
      <w:r w:rsidRPr="00684ED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Major Learning Challenges (Gap Identification)</w:t>
      </w:r>
    </w:p>
    <w:p w14:paraId="718C6061" w14:textId="77777777" w:rsidR="00684ED1" w:rsidRPr="00684ED1" w:rsidRDefault="00684ED1" w:rsidP="001D28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684ED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Difficulty in interpreting elasticity values</w:t>
      </w:r>
    </w:p>
    <w:p w14:paraId="315A68B1" w14:textId="77777777" w:rsidR="00684ED1" w:rsidRPr="00684ED1" w:rsidRDefault="00684ED1" w:rsidP="001D28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684ED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Confusion between different types of elasticity</w:t>
      </w:r>
    </w:p>
    <w:p w14:paraId="746F2717" w14:textId="77777777" w:rsidR="00684ED1" w:rsidRPr="00684ED1" w:rsidRDefault="00684ED1" w:rsidP="001D28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684ED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Errors in numerical calculations</w:t>
      </w:r>
    </w:p>
    <w:p w14:paraId="673B808F" w14:textId="77777777" w:rsidR="00684ED1" w:rsidRPr="00684ED1" w:rsidRDefault="00684ED1" w:rsidP="001D28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684ED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Limited ability to apply theory to real-world cases</w:t>
      </w:r>
    </w:p>
    <w:bookmarkEnd w:id="1"/>
    <w:p w14:paraId="45068A31" w14:textId="77777777" w:rsidR="00060AF3" w:rsidRPr="001D28BA" w:rsidRDefault="00060AF3" w:rsidP="001D28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60AF3" w:rsidRPr="001D28BA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D617" w14:textId="77777777" w:rsidR="00A55AF6" w:rsidRDefault="00A55AF6" w:rsidP="00217B6E">
      <w:pPr>
        <w:spacing w:after="0" w:line="240" w:lineRule="auto"/>
      </w:pPr>
      <w:r>
        <w:separator/>
      </w:r>
    </w:p>
  </w:endnote>
  <w:endnote w:type="continuationSeparator" w:id="0">
    <w:p w14:paraId="3F9C8A26" w14:textId="77777777" w:rsidR="00A55AF6" w:rsidRDefault="00A55AF6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092A" w14:textId="77777777" w:rsidR="00A55AF6" w:rsidRDefault="00A55AF6" w:rsidP="00217B6E">
      <w:pPr>
        <w:spacing w:after="0" w:line="240" w:lineRule="auto"/>
      </w:pPr>
      <w:r>
        <w:separator/>
      </w:r>
    </w:p>
  </w:footnote>
  <w:footnote w:type="continuationSeparator" w:id="0">
    <w:p w14:paraId="3D0912C1" w14:textId="77777777" w:rsidR="00A55AF6" w:rsidRDefault="00A55AF6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F4C83"/>
    <w:multiLevelType w:val="multilevel"/>
    <w:tmpl w:val="F7E8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424C8D"/>
    <w:multiLevelType w:val="multilevel"/>
    <w:tmpl w:val="0CA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9446D"/>
    <w:multiLevelType w:val="multilevel"/>
    <w:tmpl w:val="986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5108">
    <w:abstractNumId w:val="0"/>
  </w:num>
  <w:num w:numId="2" w16cid:durableId="2097745799">
    <w:abstractNumId w:val="1"/>
  </w:num>
  <w:num w:numId="3" w16cid:durableId="1851411494">
    <w:abstractNumId w:val="4"/>
  </w:num>
  <w:num w:numId="4" w16cid:durableId="1096365692">
    <w:abstractNumId w:val="2"/>
  </w:num>
  <w:num w:numId="5" w16cid:durableId="72243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1D28BA"/>
    <w:rsid w:val="00217B6E"/>
    <w:rsid w:val="003472EC"/>
    <w:rsid w:val="00352015"/>
    <w:rsid w:val="003773AA"/>
    <w:rsid w:val="00392165"/>
    <w:rsid w:val="0058089C"/>
    <w:rsid w:val="006160EF"/>
    <w:rsid w:val="00616EAF"/>
    <w:rsid w:val="0066694D"/>
    <w:rsid w:val="00684ED1"/>
    <w:rsid w:val="006E401D"/>
    <w:rsid w:val="00773FCC"/>
    <w:rsid w:val="00781FA6"/>
    <w:rsid w:val="00891B14"/>
    <w:rsid w:val="00994CDE"/>
    <w:rsid w:val="00A27942"/>
    <w:rsid w:val="00A27F9C"/>
    <w:rsid w:val="00A55AF6"/>
    <w:rsid w:val="00BF4A6D"/>
    <w:rsid w:val="00C13FE8"/>
    <w:rsid w:val="00CA040B"/>
    <w:rsid w:val="00E3066F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paragraph" w:styleId="Heading2">
    <w:name w:val="heading 2"/>
    <w:basedOn w:val="Normal"/>
    <w:link w:val="Heading2Char"/>
    <w:uiPriority w:val="9"/>
    <w:qFormat/>
    <w:rsid w:val="00684E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NormalWeb">
    <w:name w:val="Normal (Web)"/>
    <w:basedOn w:val="Normal"/>
    <w:uiPriority w:val="99"/>
    <w:unhideWhenUsed/>
    <w:rsid w:val="00684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84ED1"/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paragraph" w:styleId="Header">
    <w:name w:val="header"/>
    <w:basedOn w:val="Normal"/>
    <w:link w:val="HeaderChar"/>
    <w:uiPriority w:val="99"/>
    <w:unhideWhenUsed/>
    <w:rsid w:val="001D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Mitali Sawant</cp:lastModifiedBy>
  <cp:revision>24</cp:revision>
  <dcterms:created xsi:type="dcterms:W3CDTF">2023-06-22T04:03:00Z</dcterms:created>
  <dcterms:modified xsi:type="dcterms:W3CDTF">2026-01-04T10:03:00Z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