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b w:val="on"/>
          <w:i w:val="off"/>
        </w:rPr>
        <w:t>ORDRE DE SERVICE N° 20        Date: Sat Jun 07 01:00:00 WAT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62E0C" w14:paraId="59557482" w14:textId="77777777">
        <w:tc>
          <w:tcPr>
            <w:tcW w:w="2880" w:type="dxa"/>
          </w:tcPr>
          <w:p w14:paraId="1E972109" w14:textId="77777777" w:rsidR="00062E0C" w:rsidRDefault="005A3797">
            <w:r>
              <w:t xml:space="preserve">Codes </w:t>
            </w:r>
            <w:proofErr w:type="spellStart"/>
            <w:r>
              <w:t>échantillon</w:t>
            </w:r>
            <w:proofErr w:type="spellEnd"/>
          </w:p>
        </w:tc>
        <w:tc>
          <w:tcPr>
            <w:tcW w:w="2880" w:type="dxa"/>
          </w:tcPr>
          <w:p w14:paraId="26DB09F9" w14:textId="77777777" w:rsidR="00062E0C" w:rsidRDefault="005A3797">
            <w:r>
              <w:t xml:space="preserve">Prestation </w:t>
            </w:r>
            <w:proofErr w:type="spellStart"/>
            <w:r>
              <w:t>demandées</w:t>
            </w:r>
            <w:proofErr w:type="spellEnd"/>
          </w:p>
        </w:tc>
        <w:tc>
          <w:tcPr>
            <w:tcW w:w="2880" w:type="dxa"/>
          </w:tcPr>
          <w:p w14:paraId="3C1A55AC" w14:textId="77777777" w:rsidR="00062E0C" w:rsidRDefault="005A3797">
            <w:proofErr w:type="spellStart"/>
            <w:r>
              <w:t>Délai</w:t>
            </w:r>
            <w:proofErr w:type="spellEnd"/>
          </w:p>
        </w:tc>
      </w:tr>
      <w:tr>
        <w:trPr>
          <w:trHeight w:val="409"/>
        </w:trPr>
        <w:tc>
          <w:tcPr>
            <w:tcW w:w="2880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cm324</w:t>
            </w:r>
          </w:p>
        </w:tc>
        <w:tc>
          <w:tcPr>
            <w:tcW w:w="2880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test twin pin  ( cpw1 )</w:t>
            </w:r>
          </w:p>
        </w:tc>
        <w:tc>
          <w:tcPr>
            <w:tcW w:w="2880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5J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71B3" w14:textId="77777777" w:rsidR="003842DD" w:rsidRDefault="003842DD" w:rsidP="003C23BD">
      <w:pPr>
        <w:spacing w:after="0" w:line="240" w:lineRule="auto"/>
      </w:pPr>
      <w:r>
        <w:separator/>
      </w:r>
    </w:p>
  </w:endnote>
  <w:endnote w:type="continuationSeparator" w:id="0">
    <w:p w14:paraId="71A1EF20" w14:textId="77777777" w:rsidR="003842DD" w:rsidRDefault="003842DD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41F1" w14:textId="77777777" w:rsidR="003842DD" w:rsidRDefault="003842DD" w:rsidP="003C23BD">
      <w:pPr>
        <w:spacing w:after="0" w:line="240" w:lineRule="auto"/>
      </w:pPr>
      <w:r>
        <w:separator/>
      </w:r>
    </w:p>
  </w:footnote>
  <w:footnote w:type="continuationSeparator" w:id="0">
    <w:p w14:paraId="1956C902" w14:textId="77777777" w:rsidR="003842DD" w:rsidRDefault="003842DD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3C23BD" w:rsidRPr="003C23BD">
      <w:rPr>
        <w:sz w:val="18"/>
        <w:szCs w:val="18"/>
      </w:rPr>
      <w:t>المجمع</w:t>
    </w:r>
    <w:proofErr w:type="spellEnd"/>
    <w:r w:rsidR="003C23BD" w:rsidRPr="003C23BD">
      <w:rPr>
        <w:sz w:val="18"/>
        <w:szCs w:val="18"/>
      </w:rPr>
      <w:t xml:space="preserve"> </w:t>
    </w:r>
    <w:proofErr w:type="spellStart"/>
    <w:r w:rsidR="003C23BD" w:rsidRPr="003C23BD">
      <w:rPr>
        <w:sz w:val="18"/>
        <w:szCs w:val="18"/>
      </w:rPr>
      <w:t>الصناعي</w:t>
    </w:r>
    <w:proofErr w:type="spellEnd"/>
    <w:r w:rsidR="003C23BD" w:rsidRPr="003C23BD">
      <w:rPr>
        <w:sz w:val="18"/>
        <w:szCs w:val="18"/>
      </w:rPr>
      <w:t xml:space="preserve"> </w:t>
    </w:r>
    <w:proofErr w:type="spellStart"/>
    <w:r w:rsidR="003C23BD" w:rsidRPr="003C23BD">
      <w:rPr>
        <w:sz w:val="18"/>
        <w:szCs w:val="18"/>
      </w:rPr>
      <w:t>للإسمنت</w:t>
    </w:r>
    <w:proofErr w:type="spellEnd"/>
    <w:r w:rsidR="003C23BD" w:rsidRPr="003C23BD">
      <w:rPr>
        <w:sz w:val="18"/>
        <w:szCs w:val="18"/>
      </w:rPr>
      <w:t xml:space="preserve"> </w:t>
    </w:r>
    <w:proofErr w:type="spellStart"/>
    <w:r w:rsidR="003C23BD" w:rsidRPr="003C23BD">
      <w:rPr>
        <w:sz w:val="18"/>
        <w:szCs w:val="18"/>
      </w:rPr>
      <w:t>الجزائري</w:t>
    </w:r>
    <w:proofErr w:type="spellEnd"/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2633A1"/>
    <w:rsid w:val="0029639D"/>
    <w:rsid w:val="00326F90"/>
    <w:rsid w:val="003842DD"/>
    <w:rsid w:val="003C23BD"/>
    <w:rsid w:val="005A3797"/>
    <w:rsid w:val="007D48EC"/>
    <w:rsid w:val="00800631"/>
    <w:rsid w:val="00995BB6"/>
    <w:rsid w:val="009A449A"/>
    <w:rsid w:val="00A91DEE"/>
    <w:rsid w:val="00AA1D8D"/>
    <w:rsid w:val="00B47730"/>
    <w:rsid w:val="00B67227"/>
    <w:rsid w:val="00C94E6D"/>
    <w:rsid w:val="00CB0664"/>
    <w:rsid w:val="00D21960"/>
    <w:rsid w:val="00D72DA1"/>
    <w:rsid w:val="00DD7545"/>
    <w:rsid w:val="00DF3C7A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2025-04-08T16:52:00Z</dcterms:modified>
  <cp:revision>14</cp:revision>
</cp:coreProperties>
</file>