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0B981"/>
          <w:sz w:val="56"/>
        </w:rPr>
        <w:t>QuantFlow 手动测试计划</w:t>
      </w:r>
    </w:p>
    <w:p>
      <w:pPr>
        <w:jc w:val="center"/>
      </w:pPr>
      <w:r>
        <w:rPr>
          <w:sz w:val="28"/>
        </w:rPr>
        <w:t>版本 1.0 · 2026-06-07</w:t>
      </w:r>
    </w:p>
    <w:p/>
    <w:p>
      <w:pPr>
        <w:jc w:val="center"/>
      </w:pPr>
      <w:r>
        <w:t>测试环境: https://quantflow-two.vercel.app</w:t>
        <w:br/>
      </w:r>
      <w:r>
        <w:t>后端 API: https://quantflow-v3q5.onrender.com</w:t>
        <w:br/>
      </w:r>
      <w:r>
        <w:t>预计耗时: 20 分钟</w:t>
      </w:r>
    </w:p>
    <w:p>
      <w:r>
        <w:br w:type="page"/>
      </w:r>
    </w:p>
    <w:p>
      <w:pPr>
        <w:pStyle w:val="Heading1"/>
      </w:pPr>
      <w:r>
        <w:t>测试 1: 落地页（2 分钟）</w:t>
      </w:r>
    </w:p>
    <w:p>
      <w:pPr>
        <w:pStyle w:val="Heading2"/>
      </w:pPr>
      <w:r>
        <w:t>1.1 桌面端加载</w:t>
      </w:r>
    </w:p>
    <w:p>
      <w:pPr>
        <w:pStyle w:val="ListBullet"/>
      </w:pPr>
      <w:r>
        <w:t>☐ 打开 Chrome 无痕窗口 → https://quantflow-two.vercel.app</w:t>
      </w:r>
    </w:p>
    <w:p>
      <w:pPr>
        <w:pStyle w:val="ListBullet"/>
      </w:pPr>
      <w:r>
        <w:t>☐ 页面 3 秒内完成加载</w:t>
      </w:r>
    </w:p>
    <w:p>
      <w:pPr>
        <w:pStyle w:val="ListBullet"/>
      </w:pPr>
      <w:r>
        <w:t>☐ 大标题 "Backtest Any Trading Strategy in 5 Minutes" 可见</w:t>
      </w:r>
    </w:p>
    <w:p>
      <w:pPr>
        <w:pStyle w:val="ListBullet"/>
      </w:pPr>
      <w:r>
        <w:t>☐ "Start for Free" 按钮可见且可点击</w:t>
      </w:r>
    </w:p>
    <w:p>
      <w:pPr>
        <w:pStyle w:val="ListBullet"/>
      </w:pPr>
      <w:r>
        <w:t>☐ 向下滚动，区块依次淡入（Framer Motion 动画）</w:t>
      </w:r>
    </w:p>
    <w:p>
      <w:pPr>
        <w:pStyle w:val="ListBullet"/>
      </w:pPr>
      <w:r>
        <w:t>☐ 策略卡片（MA Crossover / RSI / Bollinger）排列正常</w:t>
      </w:r>
    </w:p>
    <w:p>
      <w:pPr>
        <w:pStyle w:val="ListBullet"/>
      </w:pPr>
      <w:r>
        <w:t>☐ 定价卡片（Free / Pro $19 / Quant $49）3 列对齐</w:t>
      </w:r>
    </w:p>
    <w:p>
      <w:pPr>
        <w:pStyle w:val="ListBullet"/>
      </w:pPr>
      <w:r>
        <w:t>☐ Footer 链接可见，版权年份正确</w:t>
      </w:r>
    </w:p>
    <w:p>
      <w:pPr>
        <w:pStyle w:val="Heading2"/>
      </w:pPr>
      <w:r>
        <w:t>1.2 移动端布局</w:t>
      </w:r>
    </w:p>
    <w:p>
      <w:pPr>
        <w:pStyle w:val="ListBullet"/>
      </w:pPr>
      <w:r>
        <w:t>☐ 按 F12 → Toggle Device Toolbar → iPhone 12 Pro</w:t>
      </w:r>
    </w:p>
    <w:p>
      <w:pPr>
        <w:pStyle w:val="ListBullet"/>
      </w:pPr>
      <w:r>
        <w:t>☐ 标题字号自适应，不溢出</w:t>
      </w:r>
    </w:p>
    <w:p>
      <w:pPr>
        <w:pStyle w:val="ListBullet"/>
      </w:pPr>
      <w:r>
        <w:t>☐ CTA 按钮堆叠为竖排</w:t>
      </w:r>
    </w:p>
    <w:p>
      <w:pPr>
        <w:pStyle w:val="ListBullet"/>
      </w:pPr>
      <w:r>
        <w:t>☐ 策略卡片单列排列</w:t>
      </w:r>
    </w:p>
    <w:p>
      <w:pPr>
        <w:pStyle w:val="ListBullet"/>
      </w:pPr>
      <w:r>
        <w:t>☐ 定价卡片单列排列</w:t>
      </w:r>
    </w:p>
    <w:p>
      <w:pPr>
        <w:pStyle w:val="ListBullet"/>
      </w:pPr>
      <w:r>
        <w:t>☐ 导航栏正常显示</w:t>
      </w:r>
    </w:p>
    <w:p>
      <w:pPr>
        <w:pStyle w:val="Heading2"/>
      </w:pPr>
      <w:r>
        <w:t>1.3 导航跳转</w:t>
      </w:r>
    </w:p>
    <w:p>
      <w:pPr>
        <w:pStyle w:val="ListBullet"/>
      </w:pPr>
      <w:r>
        <w:t>☐ 点击 "Start for Free" → 跳转到 /register</w:t>
      </w:r>
    </w:p>
    <w:p>
      <w:pPr>
        <w:pStyle w:val="Heading2"/>
      </w:pPr>
      <w:r>
        <w:t>Bug 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桌面端加载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移动端布局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导航跳转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2: 注册与登录（3 分钟）</w:t>
      </w:r>
    </w:p>
    <w:p>
      <w:pPr>
        <w:pStyle w:val="Heading2"/>
      </w:pPr>
      <w:r>
        <w:t>2.1 异常输入验证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期望结果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空表单直接提交</w:t>
            </w:r>
          </w:p>
        </w:tc>
        <w:tc>
          <w:tcPr>
            <w:tcW w:type="dxa" w:w="1728"/>
          </w:tcPr>
          <w:p>
            <w:r>
              <w:t>表单验证拦截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输入 "abc" 到邮箱框</w:t>
            </w:r>
          </w:p>
        </w:tc>
        <w:tc>
          <w:tcPr>
            <w:tcW w:type="dxa" w:w="1728"/>
          </w:tcPr>
          <w:p>
            <w:r>
              <w:t>Invalid email 格式提示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输入 "ab1" 到密码框</w:t>
            </w:r>
          </w:p>
        </w:tc>
        <w:tc>
          <w:tcPr>
            <w:tcW w:type="dxa" w:w="1728"/>
          </w:tcPr>
          <w:p>
            <w:r>
              <w:t>密码至少 8 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输入 "abcdefgh"</w:t>
            </w:r>
          </w:p>
        </w:tc>
        <w:tc>
          <w:tcPr>
            <w:tcW w:type="dxa" w:w="1728"/>
          </w:tcPr>
          <w:p>
            <w:r>
              <w:t>密码必须包含数字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输入 "12345678"</w:t>
            </w:r>
          </w:p>
        </w:tc>
        <w:tc>
          <w:tcPr>
            <w:tcW w:type="dxa" w:w="1728"/>
          </w:tcPr>
          <w:p>
            <w:r>
              <w:t>密码必须包含字母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输入已注册邮箱</w:t>
            </w:r>
          </w:p>
        </w:tc>
        <w:tc>
          <w:tcPr>
            <w:tcW w:type="dxa" w:w="1728"/>
          </w:tcPr>
          <w:p>
            <w:r>
              <w:t>Email already exists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2"/>
      </w:pPr>
      <w:r>
        <w:t>2.2 正常注册</w:t>
      </w:r>
    </w:p>
    <w:p>
      <w:r>
        <w:rPr>
          <w:b/>
        </w:rPr>
        <w:t>测试账号: Email = mytest_xxx@gmail.com, Password = Test1234, Name = Manual Tester</w:t>
      </w:r>
    </w:p>
    <w:p>
      <w:pPr>
        <w:pStyle w:val="ListBullet"/>
      </w:pPr>
      <w:r>
        <w:t>☐ 请求成功发出（Network 标签 POST /auth/register）</w:t>
      </w:r>
    </w:p>
    <w:p>
      <w:pPr>
        <w:pStyle w:val="ListBullet"/>
      </w:pPr>
      <w:r>
        <w:t>☐ 返回 201 + access_token + refresh_token</w:t>
      </w:r>
    </w:p>
    <w:p>
      <w:pPr>
        <w:pStyle w:val="ListBullet"/>
      </w:pPr>
      <w:r>
        <w:t>☐ 跳转到 /dashboard</w:t>
      </w:r>
    </w:p>
    <w:p>
      <w:pPr>
        <w:pStyle w:val="ListBullet"/>
      </w:pPr>
      <w:r>
        <w:t>☐ 侧边栏: Dashboard / Backtest / Billing / Settings</w:t>
      </w:r>
    </w:p>
    <w:p>
      <w:pPr>
        <w:pStyle w:val="Heading2"/>
      </w:pPr>
      <w:r>
        <w:t>2.3 登录测试</w:t>
      </w:r>
    </w:p>
    <w:p>
      <w:pPr>
        <w:pStyle w:val="ListBullet"/>
      </w:pPr>
      <w:r>
        <w:t>☐ 正确密码 → 进入 Dashboard</w:t>
      </w:r>
    </w:p>
    <w:p>
      <w:pPr>
        <w:pStyle w:val="ListBullet"/>
      </w:pPr>
      <w:r>
        <w:t>☐ 错误密码 → 显示错误提示，不跳转，表单不清空</w:t>
      </w:r>
    </w:p>
    <w:p>
      <w:pPr>
        <w:pStyle w:val="ListBullet"/>
      </w:pPr>
      <w:r>
        <w:t>☐ 不存在的邮箱 → 显示错误提示</w:t>
      </w:r>
    </w:p>
    <w:p>
      <w:pPr>
        <w:pStyle w:val="Heading2"/>
      </w:pPr>
      <w:r>
        <w:t>Bug 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异常输入验证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正常注册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登录测试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3: Dashboard（1 分钟）</w:t>
      </w:r>
    </w:p>
    <w:p>
      <w:pPr>
        <w:pStyle w:val="ListBullet"/>
      </w:pPr>
      <w:r>
        <w:t>☐ 侧边栏 4 个导航项可见</w:t>
      </w:r>
    </w:p>
    <w:p>
      <w:pPr>
        <w:pStyle w:val="ListBullet"/>
      </w:pPr>
      <w:r>
        <w:t>☐ 统计卡片显示: Total Backtests / Win Rate / Avg Sharpe / Running Now</w:t>
      </w:r>
    </w:p>
    <w:p>
      <w:pPr>
        <w:pStyle w:val="ListBullet"/>
      </w:pPr>
      <w:r>
        <w:t>☐ "No backtests yet" 空状态显示</w:t>
      </w:r>
    </w:p>
    <w:p>
      <w:pPr>
        <w:pStyle w:val="ListBullet"/>
      </w:pPr>
      <w:r>
        <w:t>☐ 点击 "Get started" → 跳转到 /backtest</w:t>
      </w:r>
    </w:p>
    <w:p>
      <w:pPr>
        <w:pStyle w:val="ListBullet"/>
      </w:pPr>
      <w:r>
        <w:t>☐ 点击 "New Backtest" 按钮 → 同样跳转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Dashboard 渲染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导航跳转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4: 回测配置向导（5 分钟）</w:t>
      </w:r>
    </w:p>
    <w:p>
      <w:pPr>
        <w:pStyle w:val="Heading2"/>
      </w:pPr>
      <w:r>
        <w:t>4.1 Step 1: Ticker 模式</w:t>
      </w:r>
    </w:p>
    <w:p>
      <w:pPr>
        <w:pStyle w:val="ListBullet"/>
      </w:pPr>
      <w:r>
        <w:t>☐ 默认选中 'Enter Ticker' 标签</w:t>
      </w:r>
    </w:p>
    <w:p>
      <w:pPr>
        <w:pStyle w:val="ListBullet"/>
      </w:pPr>
      <w:r>
        <w:t>☐ 输入 AAPL → 自动大写</w:t>
      </w:r>
    </w:p>
    <w:p>
      <w:pPr>
        <w:pStyle w:val="ListBullet"/>
      </w:pPr>
      <w:r>
        <w:t>☐ 点击日期预设 '1Y' → 日期自动填充（start=1年前, end=今天）</w:t>
      </w:r>
    </w:p>
    <w:p>
      <w:pPr>
        <w:pStyle w:val="ListBullet"/>
      </w:pPr>
      <w:r>
        <w:t>☐ 日期选择器可手动修改</w:t>
      </w:r>
    </w:p>
    <w:p>
      <w:pPr>
        <w:pStyle w:val="ListBullet"/>
      </w:pPr>
      <w:r>
        <w:t>☐ 点击 'Next' → 进入 Step 2</w:t>
      </w:r>
    </w:p>
    <w:p>
      <w:pPr>
        <w:pStyle w:val="ListBullet"/>
      </w:pPr>
      <w:r>
        <w:t>☐ 步骤指示器: Step 1 显示绿色对勾 ✅</w:t>
      </w:r>
    </w:p>
    <w:p>
      <w:pPr>
        <w:pStyle w:val="Heading2"/>
      </w:pPr>
      <w:r>
        <w:t>4.2 Step 2: 选择策略</w:t>
      </w:r>
    </w:p>
    <w:p>
      <w:pPr>
        <w:pStyle w:val="ListBullet"/>
      </w:pPr>
      <w:r>
        <w:t>☐ 3 张策略卡片显示，图标+标题+描述</w:t>
      </w:r>
    </w:p>
    <w:p>
      <w:pPr>
        <w:pStyle w:val="ListBullet"/>
      </w:pPr>
      <w:r>
        <w:t>☐ 点击 MA Crossover → 绿色边框 + 'Selected' 徽章</w:t>
      </w:r>
    </w:p>
    <w:p>
      <w:pPr>
        <w:pStyle w:val="ListBullet"/>
      </w:pPr>
      <w:r>
        <w:t>☐ 点击 RSI → 选中切换，上一个自动取消</w:t>
      </w:r>
    </w:p>
    <w:p>
      <w:pPr>
        <w:pStyle w:val="ListBullet"/>
      </w:pPr>
      <w:r>
        <w:t>☐ 点击 'Next' → 进入 Step 3</w:t>
      </w:r>
    </w:p>
    <w:p>
      <w:pPr>
        <w:pStyle w:val="Heading2"/>
      </w:pPr>
      <w:r>
        <w:t>4.3 Step 3: 策略参数（动态渲染）</w:t>
      </w:r>
    </w:p>
    <w:p>
      <w:r>
        <w:rPr>
          <w:b/>
        </w:rPr>
        <w:t>MA Cross 参数:</w:t>
      </w:r>
    </w:p>
    <w:p>
      <w:pPr>
        <w:pStyle w:val="ListBullet"/>
      </w:pPr>
      <w:r>
        <w:t>☐ Fast Period 滑块: 拖动到 5 → 数字变为 5</w:t>
      </w:r>
    </w:p>
    <w:p>
      <w:pPr>
        <w:pStyle w:val="ListBullet"/>
      </w:pPr>
      <w:r>
        <w:t>☐ Slow Period 滑块: 拖动到 50 → 数字变为 50</w:t>
      </w:r>
    </w:p>
    <w:p>
      <w:pPr>
        <w:pStyle w:val="ListBullet"/>
      </w:pPr>
      <w:r>
        <w:t>☐ MA Type 切换: 点 EMA → 切换成功，SMA 取消高亮</w:t>
      </w:r>
    </w:p>
    <w:p>
      <w:r>
        <w:rPr>
          <w:b/>
        </w:rPr>
        <w:t>切回 Step 2 → 选 RSI:</w:t>
      </w:r>
    </w:p>
    <w:p>
      <w:pPr>
        <w:pStyle w:val="ListBullet"/>
      </w:pPr>
      <w:r>
        <w:t>☐ 参数动态切换为 RSI Period / Oversold / Overbought</w:t>
      </w:r>
    </w:p>
    <w:p>
      <w:pPr>
        <w:pStyle w:val="ListBullet"/>
      </w:pPr>
      <w:r>
        <w:t>☐ 3 个滑块均正常拖动</w:t>
      </w:r>
    </w:p>
    <w:p>
      <w:r>
        <w:rPr>
          <w:b/>
        </w:rPr>
        <w:t>切回 Step 2 → 选 Bollinger:</w:t>
      </w:r>
    </w:p>
    <w:p>
      <w:pPr>
        <w:pStyle w:val="ListBullet"/>
      </w:pPr>
      <w:r>
        <w:t>☐ 参数变为 Period + Std Dev Multiplier</w:t>
      </w:r>
    </w:p>
    <w:p>
      <w:pPr>
        <w:pStyle w:val="ListBullet"/>
      </w:pPr>
      <w:r>
        <w:t>☐ Std Dev 滑块步长为 0.1</w:t>
      </w:r>
    </w:p>
    <w:p>
      <w:pPr>
        <w:pStyle w:val="Heading2"/>
      </w:pPr>
      <w:r>
        <w:t>4.4 Step 4: 运行设置</w:t>
      </w:r>
    </w:p>
    <w:p>
      <w:pPr>
        <w:pStyle w:val="ListBullet"/>
      </w:pPr>
      <w:r>
        <w:t>☐ Initial Capital 默认 $10,000</w:t>
      </w:r>
    </w:p>
    <w:p>
      <w:pPr>
        <w:pStyle w:val="ListBullet"/>
      </w:pPr>
      <w:r>
        <w:t>☐ Commission 默认 0.10%</w:t>
      </w:r>
    </w:p>
    <w:p>
      <w:pPr>
        <w:pStyle w:val="ListBullet"/>
      </w:pPr>
      <w:r>
        <w:t>☐ Backtest Name 可输入文字</w:t>
      </w:r>
    </w:p>
    <w:p>
      <w:pPr>
        <w:pStyle w:val="ListBullet"/>
      </w:pPr>
      <w:r>
        <w:t>☐ "Free tier: N backtests remaining today" 提示可见</w:t>
      </w:r>
    </w:p>
    <w:p>
      <w:pPr>
        <w:pStyle w:val="ListBullet"/>
      </w:pPr>
      <w:r>
        <w:t>☐ Configuration Summary 卡片摘要正确</w:t>
      </w:r>
    </w:p>
    <w:p>
      <w:pPr>
        <w:pStyle w:val="Heading2"/>
      </w:pPr>
      <w:r>
        <w:t>4.5 步骤导航</w:t>
      </w:r>
    </w:p>
    <w:p>
      <w:pPr>
        <w:pStyle w:val="ListBullet"/>
      </w:pPr>
      <w:r>
        <w:t>☐ 点 "Back" 3 次 → 回到 Step 1</w:t>
      </w:r>
    </w:p>
    <w:p>
      <w:pPr>
        <w:pStyle w:val="ListBullet"/>
      </w:pPr>
      <w:r>
        <w:t>☐ 点 "Next" 3 次 → 到 Step 4</w:t>
      </w:r>
    </w:p>
    <w:p>
      <w:pPr>
        <w:pStyle w:val="ListBullet"/>
      </w:pPr>
      <w:r>
        <w:t>☐ 步骤指示器实时更新</w:t>
      </w:r>
    </w:p>
    <w:p>
      <w:pPr>
        <w:pStyle w:val="Heading2"/>
      </w:pPr>
      <w:r>
        <w:t>4.6 CSV 上传模式</w:t>
      </w:r>
    </w:p>
    <w:p>
      <w:r>
        <w:rPr>
          <w:b/>
        </w:rPr>
        <w:t>上传 test_normal.csv (1000行):</w:t>
      </w:r>
    </w:p>
    <w:p>
      <w:pPr>
        <w:pStyle w:val="ListBullet"/>
      </w:pPr>
      <w:r>
        <w:t>☐ 拖拽区域显示虚线边框+上传图标</w:t>
      </w:r>
    </w:p>
    <w:p>
      <w:pPr>
        <w:pStyle w:val="ListBullet"/>
      </w:pPr>
      <w:r>
        <w:t>☐ 上传后显示绿色 ✅ + 'Valid'</w:t>
      </w:r>
    </w:p>
    <w:p>
      <w:pPr>
        <w:pStyle w:val="ListBullet"/>
      </w:pPr>
      <w:r>
        <w:t>☐ 预览前 5 行表格可见</w:t>
      </w:r>
    </w:p>
    <w:p>
      <w:pPr>
        <w:pStyle w:val="ListBullet"/>
      </w:pPr>
      <w:r>
        <w:t>☐ 列名: date/open/high/low/close/volume</w:t>
      </w:r>
    </w:p>
    <w:p>
      <w:r>
        <w:rPr>
          <w:b/>
        </w:rPr>
        <w:t>上传 test_bad_data.csv (含异常):</w:t>
      </w:r>
    </w:p>
    <w:p>
      <w:pPr>
        <w:pStyle w:val="ListBullet"/>
      </w:pPr>
      <w:r>
        <w:t>☐ 显示红色 ❌ + 'Issues found'</w:t>
      </w:r>
    </w:p>
    <w:p>
      <w:pPr>
        <w:pStyle w:val="ListBullet"/>
      </w:pPr>
      <w:r>
        <w:t>☐ 错误描述清晰</w:t>
      </w:r>
    </w:p>
    <w:p>
      <w:r>
        <w:rPr>
          <w:b/>
        </w:rPr>
        <w:t>上传 test_minimal.csv (61行):</w:t>
      </w:r>
    </w:p>
    <w:p>
      <w:pPr>
        <w:pStyle w:val="ListBullet"/>
      </w:pPr>
      <w:r>
        <w:t>☐ 解析成功</w:t>
      </w:r>
    </w:p>
    <w:p>
      <w:pPr>
        <w:pStyle w:val="ListBullet"/>
      </w:pPr>
      <w:r>
        <w:t>☐ 仅 close 列也能正常识别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Ticker 输入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策略选择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参数动态渲染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CSV 上传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步骤导航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5: 回测执行（2 分钟）</w:t>
      </w:r>
    </w:p>
    <w:p>
      <w:pPr>
        <w:pStyle w:val="Heading2"/>
      </w:pPr>
      <w:r>
        <w:t>5.1 正常回测</w:t>
      </w:r>
    </w:p>
    <w:p>
      <w:r>
        <w:rPr>
          <w:b/>
        </w:rPr>
        <w:t>配置: Ticker=AAPL, Strategy=MA Cross (10/30), Capital=$10,000</w:t>
      </w:r>
    </w:p>
    <w:p>
      <w:pPr>
        <w:pStyle w:val="ListBullet"/>
      </w:pPr>
      <w:r>
        <w:t>☐ 点击绿色 "Run Backtest" → 按钮变灰，显示 Loading 动画</w:t>
      </w:r>
    </w:p>
    <w:p>
      <w:pPr>
        <w:pStyle w:val="ListBullet"/>
      </w:pPr>
      <w:r>
        <w:t>☐ Network 标签显示 POST /backtest/run-sync</w:t>
      </w:r>
    </w:p>
    <w:p>
      <w:pPr>
        <w:pStyle w:val="ListBullet"/>
      </w:pPr>
      <w:r>
        <w:t>☐ 完成后自动跳转到 /results/[id]</w:t>
      </w:r>
    </w:p>
    <w:p>
      <w:pPr>
        <w:pStyle w:val="Heading2"/>
      </w:pPr>
      <w:r>
        <w:t>5.2 防重复提交</w:t>
      </w:r>
    </w:p>
    <w:p>
      <w:pPr>
        <w:pStyle w:val="ListBullet"/>
      </w:pPr>
      <w:r>
        <w:t>☐ 快速双击 Run 按钮 → 按钮立即变灰，不发第二个请求</w:t>
      </w:r>
    </w:p>
    <w:p>
      <w:pPr>
        <w:pStyle w:val="Heading2"/>
      </w:pPr>
      <w:r>
        <w:t>5.3 预览面板</w:t>
      </w:r>
    </w:p>
    <w:p>
      <w:pPr>
        <w:pStyle w:val="ListBullet"/>
      </w:pPr>
      <w:r>
        <w:t>☐ 右侧面板显示策略标签（AAPL + MA Crossover）</w:t>
      </w:r>
    </w:p>
    <w:p>
      <w:pPr>
        <w:pStyle w:val="ListBullet"/>
      </w:pPr>
      <w:r>
        <w:t>☐ 演示曲线图可见（绿色SVG）</w:t>
      </w:r>
    </w:p>
    <w:p>
      <w:pPr>
        <w:pStyle w:val="ListBullet"/>
      </w:pPr>
      <w:r>
        <w:t>☐ 指标预览: Sharpe / Sortino / Max DD / Win Rate / Profit Factor / Total Trades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正常回测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防重复提交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预览面板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6: 结果展示（3 分钟）</w:t>
      </w:r>
    </w:p>
    <w:p>
      <w:pPr>
        <w:pStyle w:val="Heading2"/>
      </w:pPr>
      <w:r>
        <w:t>6.1 页面头部</w:t>
      </w:r>
    </w:p>
    <w:p>
      <w:pPr>
        <w:pStyle w:val="ListBullet"/>
      </w:pPr>
      <w:r>
        <w:t>☐ 面包屑导航: ← Backtest 链接</w:t>
      </w:r>
    </w:p>
    <w:p>
      <w:pPr>
        <w:pStyle w:val="ListBullet"/>
      </w:pPr>
      <w:r>
        <w:t>☐ 回测名称 + 日期范围 + 状态（Completed 绿色点）</w:t>
      </w:r>
    </w:p>
    <w:p>
      <w:pPr>
        <w:pStyle w:val="ListBullet"/>
      </w:pPr>
      <w:r>
        <w:t>☐ 操作按钮: Share / Export / New</w:t>
      </w:r>
    </w:p>
    <w:p>
      <w:pPr>
        <w:pStyle w:val="Heading2"/>
      </w:pPr>
      <w:r>
        <w:t>6.2 指标卡片</w:t>
      </w:r>
    </w:p>
    <w:p>
      <w:pPr>
        <w:pStyle w:val="ListBullet"/>
      </w:pPr>
      <w:r>
        <w:t>☐ 6 张卡片 2×3 网格排列</w:t>
      </w:r>
    </w:p>
    <w:p>
      <w:pPr>
        <w:pStyle w:val="ListBullet"/>
      </w:pPr>
      <w:r>
        <w:t>☐ Total Return: 正数绿色，负数红色</w:t>
      </w:r>
    </w:p>
    <w:p>
      <w:pPr>
        <w:pStyle w:val="ListBullet"/>
      </w:pPr>
      <w:r>
        <w:t>☐ 数字计数动画（从 0 增长到目标值）</w:t>
      </w:r>
    </w:p>
    <w:p>
      <w:pPr>
        <w:pStyle w:val="ListBullet"/>
      </w:pPr>
      <w:r>
        <w:t>☐ vs B&amp;H 对比显示（△ 箭头 + 百分比差异）</w:t>
      </w:r>
    </w:p>
    <w:p>
      <w:pPr>
        <w:pStyle w:val="ListBullet"/>
      </w:pPr>
      <w:r>
        <w:t>☐ Max Drawdown 红色负数</w:t>
      </w:r>
    </w:p>
    <w:p>
      <w:pPr>
        <w:pStyle w:val="ListBullet"/>
      </w:pPr>
      <w:r>
        <w:t>☐ Win Rate 正常 0~100%</w:t>
      </w:r>
    </w:p>
    <w:p>
      <w:pPr>
        <w:pStyle w:val="Heading2"/>
      </w:pPr>
      <w:r>
        <w:t>6.3 图表交互</w:t>
      </w:r>
    </w:p>
    <w:p>
      <w:pPr>
        <w:pStyle w:val="Heading3"/>
      </w:pPr>
      <w:r>
        <w:t>Equity Curve:</w:t>
      </w:r>
    </w:p>
    <w:p>
      <w:pPr>
        <w:pStyle w:val="ListBullet"/>
      </w:pPr>
      <w:r>
        <w:t>☐ 图表非空白，正常渲染</w:t>
      </w:r>
    </w:p>
    <w:p>
      <w:pPr>
        <w:pStyle w:val="ListBullet"/>
      </w:pPr>
      <w:r>
        <w:t>☐ 绿色线 = 策略收益，灰色虚线 = Buy &amp; Hold</w:t>
      </w:r>
    </w:p>
    <w:p>
      <w:pPr>
        <w:pStyle w:val="ListBullet"/>
      </w:pPr>
      <w:r>
        <w:t>☐ 图例: 绿色块 Strategy / 灰色块 Buy &amp; Hold</w:t>
      </w:r>
    </w:p>
    <w:p>
      <w:pPr>
        <w:pStyle w:val="ListBullet"/>
      </w:pPr>
      <w:r>
        <w:t>☐ 鼠标悬停 → 十字准线 + tooltip（日期/策略值/基准值）</w:t>
      </w:r>
    </w:p>
    <w:p>
      <w:pPr>
        <w:pStyle w:val="ListBullet"/>
      </w:pPr>
      <w:r>
        <w:t>☐ 滚轮缩放正常</w:t>
      </w:r>
    </w:p>
    <w:p>
      <w:pPr>
        <w:pStyle w:val="ListBullet"/>
      </w:pPr>
      <w:r>
        <w:t>☐ 鼠标拖拽平移正常</w:t>
      </w:r>
    </w:p>
    <w:p>
      <w:pPr>
        <w:pStyle w:val="ListBullet"/>
      </w:pPr>
      <w:r>
        <w:t>☐ 等比例缩放正常（窗口拉伸）</w:t>
      </w:r>
    </w:p>
    <w:p>
      <w:pPr>
        <w:pStyle w:val="Heading3"/>
      </w:pPr>
      <w:r>
        <w:t>Drawdown 图表:</w:t>
      </w:r>
    </w:p>
    <w:p>
      <w:pPr>
        <w:pStyle w:val="ListBullet"/>
      </w:pPr>
      <w:r>
        <w:t>☐ 红色渐变填充区域</w:t>
      </w:r>
    </w:p>
    <w:p>
      <w:pPr>
        <w:pStyle w:val="ListBullet"/>
      </w:pPr>
      <w:r>
        <w:t>☐ 标题显示最大回撤值</w:t>
      </w:r>
    </w:p>
    <w:p>
      <w:pPr>
        <w:pStyle w:val="Heading2"/>
      </w:pPr>
      <w:r>
        <w:t>6.4 策略信息面板</w:t>
      </w:r>
    </w:p>
    <w:p>
      <w:pPr>
        <w:pStyle w:val="ListBullet"/>
      </w:pPr>
      <w:r>
        <w:t>☐ Symbol / Date Range / Strategy Name / Initial Capital</w:t>
      </w:r>
    </w:p>
    <w:p>
      <w:pPr>
        <w:pStyle w:val="ListBullet"/>
      </w:pPr>
      <w:r>
        <w:t>☐ 策略参数以独立标签展示</w:t>
      </w:r>
    </w:p>
    <w:p>
      <w:pPr>
        <w:pStyle w:val="Heading2"/>
      </w:pPr>
      <w:r>
        <w:t>6.5 交易记录表格</w:t>
      </w:r>
    </w:p>
    <w:p>
      <w:pPr>
        <w:pStyle w:val="ListBullet"/>
      </w:pPr>
      <w:r>
        <w:t>☐ 列: # / Entry Date / Exit Date / Side / Entry $ / Exit $ / Return / P&amp;L</w:t>
      </w:r>
    </w:p>
    <w:p>
      <w:pPr>
        <w:pStyle w:val="ListBullet"/>
      </w:pPr>
      <w:r>
        <w:t>☐ 盈利行绿色，亏损行红色</w:t>
      </w:r>
    </w:p>
    <w:p>
      <w:pPr>
        <w:pStyle w:val="ListBullet"/>
      </w:pPr>
      <w:r>
        <w:t>☐ Side 列显示绿色 'LONG' 徽章</w:t>
      </w:r>
    </w:p>
    <w:p>
      <w:pPr>
        <w:pStyle w:val="ListBullet"/>
      </w:pPr>
      <w:r>
        <w:t>☐ 点击 Return 列表头 → 升序/降序切换（Chevron 图标）</w:t>
      </w:r>
    </w:p>
    <w:p>
      <w:pPr>
        <w:pStyle w:val="ListBullet"/>
      </w:pPr>
      <w:r>
        <w:t>☐ 点击 P&amp;L 列表头 → 排序</w:t>
      </w:r>
    </w:p>
    <w:p>
      <w:pPr>
        <w:pStyle w:val="ListBullet"/>
      </w:pPr>
      <w:r>
        <w:t>☐ 分页: Prev / 页码 / Next 按钮</w:t>
      </w:r>
    </w:p>
    <w:p>
      <w:pPr>
        <w:pStyle w:val="ListBullet"/>
      </w:pPr>
      <w:r>
        <w:t>☐ 总数显示 'Showing X–Y of Z trades'</w:t>
      </w:r>
    </w:p>
    <w:p>
      <w:pPr>
        <w:pStyle w:val="Heading2"/>
      </w:pPr>
      <w:r>
        <w:t>6.6 分享功能</w:t>
      </w:r>
    </w:p>
    <w:p>
      <w:pPr>
        <w:pStyle w:val="ListBullet"/>
      </w:pPr>
      <w:r>
        <w:t>☐ 点击 Share → 显示 "Copied" 对勾（2秒后消失）</w:t>
      </w:r>
    </w:p>
    <w:p>
      <w:pPr>
        <w:pStyle w:val="ListBullet"/>
      </w:pPr>
      <w:r>
        <w:t>☐ 生成的链接格式: /share/backtest/UUID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指标卡片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图表渲染+交互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交易表格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分享功能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7: Billing 页面（1 分钟）</w:t>
      </w:r>
    </w:p>
    <w:p>
      <w:pPr>
        <w:pStyle w:val="ListBullet"/>
      </w:pPr>
      <w:r>
        <w:t>☐ 侧边栏点 Billing → 页面正常加载</w:t>
      </w:r>
    </w:p>
    <w:p>
      <w:pPr>
        <w:pStyle w:val="ListBullet"/>
      </w:pPr>
      <w:r>
        <w:t>☐ 当前计划显示 'Free' + 'Inactive' 状态</w:t>
      </w:r>
    </w:p>
    <w:p>
      <w:pPr>
        <w:pStyle w:val="ListBullet"/>
      </w:pPr>
      <w:r>
        <w:t>☐ 月付/年付滑块切换 → 价格更新</w:t>
      </w:r>
    </w:p>
    <w:p>
      <w:pPr>
        <w:pStyle w:val="ListBullet"/>
      </w:pPr>
      <w:r>
        <w:t>☐ 年付模式显示 'Save 30%' 绿色徽章</w:t>
      </w:r>
    </w:p>
    <w:p>
      <w:pPr>
        <w:pStyle w:val="ListBullet"/>
      </w:pPr>
      <w:r>
        <w:t>☐ Pro 卡片有 'Most Popular' 绿色徽章</w:t>
      </w:r>
    </w:p>
    <w:p>
      <w:pPr>
        <w:pStyle w:val="ListBullet"/>
      </w:pPr>
      <w:r>
        <w:t>☐ Free 卡片按钮灰显 'Current Plan'</w:t>
      </w:r>
    </w:p>
    <w:p>
      <w:pPr>
        <w:pStyle w:val="ListBullet"/>
      </w:pPr>
      <w:r>
        <w:t>☐ 功能对比表 10 行 × 4 列显示正常</w:t>
      </w:r>
    </w:p>
    <w:p>
      <w:pPr>
        <w:pStyle w:val="ListBullet"/>
      </w:pPr>
      <w:r>
        <w:t>☐ Pro 列绿色高亮</w:t>
      </w:r>
    </w:p>
    <w:p>
      <w:pPr>
        <w:pStyle w:val="ListBullet"/>
      </w:pPr>
      <w:r>
        <w:t>☐ 测试卡号区显示 4 张卡片信息</w:t>
      </w:r>
    </w:p>
    <w:p>
      <w:pPr>
        <w:pStyle w:val="ListBullet"/>
      </w:pPr>
      <w:r>
        <w:t>☐ 移动端: 表格可横向滚动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Billing 页面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8: 错误处理（2 分钟）</w:t>
      </w:r>
    </w:p>
    <w:p>
      <w:pPr>
        <w:pStyle w:val="Heading2"/>
      </w:pPr>
      <w:r>
        <w:t>8.1 网络断开</w:t>
      </w:r>
    </w:p>
    <w:p>
      <w:pPr>
        <w:pStyle w:val="ListBullet"/>
      </w:pPr>
      <w:r>
        <w:t>☐ DevTools → Network → Offline</w:t>
      </w:r>
    </w:p>
    <w:p>
      <w:pPr>
        <w:pStyle w:val="ListBullet"/>
      </w:pPr>
      <w:r>
        <w:t>☐ 点击 "Run Backtest" → 显示错误提示（不白屏）</w:t>
      </w:r>
    </w:p>
    <w:p>
      <w:pPr>
        <w:pStyle w:val="ListBullet"/>
      </w:pPr>
      <w:r>
        <w:t>☐ 恢复 Online → 可重试</w:t>
      </w:r>
    </w:p>
    <w:p>
      <w:pPr>
        <w:pStyle w:val="Heading2"/>
      </w:pPr>
      <w:r>
        <w:t>8.2 未登录拦截</w:t>
      </w:r>
    </w:p>
    <w:p>
      <w:pPr>
        <w:pStyle w:val="ListBullet"/>
      </w:pPr>
      <w:r>
        <w:t>☐ 无痕窗口直接访问 /dashboard → 重定向到登录页</w:t>
      </w:r>
    </w:p>
    <w:p>
      <w:pPr>
        <w:pStyle w:val="ListBullet"/>
      </w:pPr>
      <w:r>
        <w:t>☐ 直接访问 /backtest → 重定向或提示登录</w:t>
      </w:r>
    </w:p>
    <w:p>
      <w:pPr>
        <w:pStyle w:val="Heading2"/>
      </w:pPr>
      <w:r>
        <w:t>8.3 刷新持久化</w:t>
      </w:r>
    </w:p>
    <w:p>
      <w:pPr>
        <w:pStyle w:val="ListBullet"/>
      </w:pPr>
      <w:r>
        <w:t>☐ 结果页按 F5 → 数据不丢失</w:t>
      </w:r>
    </w:p>
    <w:p>
      <w:pPr>
        <w:pStyle w:val="ListBullet"/>
      </w:pPr>
      <w:r>
        <w:t>☐ 回测配置页 F5 → 参数保留（localStorage）</w:t>
      </w:r>
    </w:p>
    <w:p>
      <w:pPr>
        <w:pStyle w:val="Heading2"/>
      </w:pPr>
      <w:r>
        <w:t>8.4 冷启动处理</w:t>
      </w:r>
    </w:p>
    <w:p>
      <w:pPr>
        <w:pStyle w:val="ListBullet"/>
      </w:pPr>
      <w:r>
        <w:t>☐ 后端无请求 15+ 分钟后，首次请求显示 Loading</w:t>
      </w:r>
    </w:p>
    <w:p>
      <w:pPr>
        <w:pStyle w:val="ListBullet"/>
      </w:pPr>
      <w:r>
        <w:t>☐ 不白屏、不崩溃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网络断开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未登录拦截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刷新持久化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9: 浏览器兼容性（3 分钟）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浏览器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落地页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注册登录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回测配置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回测执行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结果展示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整体评价</w:t>
            </w:r>
          </w:p>
        </w:tc>
      </w:tr>
      <w:tr>
        <w:tc>
          <w:tcPr>
            <w:tcW w:type="dxa" w:w="1234"/>
          </w:tcPr>
          <w:p>
            <w:r>
              <w:t>Chrome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Firefox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Safari (Mac)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Edge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iPhone Safari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Android Chrome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屏幕尺寸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宽度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落地页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回测页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结果页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1440"/>
          </w:tcPr>
          <w:p>
            <w:r>
              <w:t>桌面</w:t>
            </w:r>
          </w:p>
        </w:tc>
        <w:tc>
          <w:tcPr>
            <w:tcW w:type="dxa" w:w="1440"/>
          </w:tcPr>
          <w:p>
            <w:r>
              <w:t>1920×1080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笔记本</w:t>
            </w:r>
          </w:p>
        </w:tc>
        <w:tc>
          <w:tcPr>
            <w:tcW w:type="dxa" w:w="1440"/>
          </w:tcPr>
          <w:p>
            <w:r>
              <w:t>1366×768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iPad</w:t>
            </w:r>
          </w:p>
        </w:tc>
        <w:tc>
          <w:tcPr>
            <w:tcW w:type="dxa" w:w="1440"/>
          </w:tcPr>
          <w:p>
            <w:r>
              <w:t>768×1024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iPhone</w:t>
            </w:r>
          </w:p>
        </w:tc>
        <w:tc>
          <w:tcPr>
            <w:tcW w:type="dxa" w:w="1440"/>
          </w:tcPr>
          <w:p>
            <w:r>
              <w:t>375×812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 10: 持久化与状态管理（1 分钟）</w:t>
      </w:r>
    </w:p>
    <w:p>
      <w:pPr>
        <w:pStyle w:val="ListBullet"/>
      </w:pPr>
      <w:r>
        <w:t>☐ Step 1: 输入 AAPL, 选 1Y 预设</w:t>
      </w:r>
    </w:p>
    <w:p>
      <w:pPr>
        <w:pStyle w:val="ListBullet"/>
      </w:pPr>
      <w:r>
        <w:t>☐ Step 2: 选 RSI 策略</w:t>
      </w:r>
    </w:p>
    <w:p>
      <w:pPr>
        <w:pStyle w:val="ListBullet"/>
      </w:pPr>
      <w:r>
        <w:t>☐ Step 3: 调整 Oversold 为 25</w:t>
      </w:r>
    </w:p>
    <w:p>
      <w:pPr>
        <w:pStyle w:val="ListBullet"/>
      </w:pPr>
      <w:r>
        <w:t>☐ Step 4: Initial Capital 改为 $50,000</w:t>
      </w:r>
    </w:p>
    <w:p>
      <w:pPr>
        <w:pStyle w:val="ListBullet"/>
      </w:pPr>
      <w:r>
        <w:t>☐ F5 刷新页面 —— 所有设置保留</w:t>
      </w:r>
    </w:p>
    <w:p>
      <w:pPr>
        <w:pStyle w:val="ListBullet"/>
      </w:pPr>
      <w:r>
        <w:t>☐ 切换到 CSV 模式再切回来 —— Ticker 设置保留</w:t>
      </w:r>
    </w:p>
    <w:p>
      <w:pPr>
        <w:pStyle w:val="ListBullet"/>
      </w:pPr>
      <w:r>
        <w:t>☐ 登出后重新登录 —— 设置保留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880"/>
          </w:tcPr>
          <w:p>
            <w:r>
              <w:t>F5 刷新后参数保留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Tab 切换不丢数据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登出登入保留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测试结果汇总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Bug 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1. 落地页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 注册登录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 Dashboard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 回测配置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5. 回测执行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6. 结果展示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7. Billing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8. 错误处理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9. 兼容性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10. 持久化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总计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最终判定</w:t>
      </w:r>
    </w:p>
    <w:p>
      <w:pPr>
        <w:pStyle w:val="ListBullet"/>
      </w:pPr>
      <w:r>
        <w:t>☐ GREEN 🟢 — 全部通过，可推广获客</w:t>
      </w:r>
    </w:p>
    <w:p>
      <w:pPr>
        <w:pStyle w:val="ListBullet"/>
      </w:pPr>
      <w:r>
        <w:t>☐ YELLOW 🟡 — 有非核心 Bug，修复后推广</w:t>
      </w:r>
    </w:p>
    <w:p>
      <w:pPr>
        <w:pStyle w:val="ListBullet"/>
      </w:pPr>
      <w:r>
        <w:t>☐ RED 🔴 — 核心流程有阻塞性 Bug，必须先修复</w:t>
      </w:r>
    </w:p>
    <w:p>
      <w:pPr>
        <w:pStyle w:val="Heading2"/>
      </w:pPr>
      <w:r>
        <w:t>发现的 Bug 清单</w:t>
      </w:r>
    </w:p>
    <w:p>
      <w:r>
        <w:t>（在此记录测试中发现的所有 Bug）</w:t>
      </w:r>
    </w:p>
    <w:p>
      <w:pPr>
        <w:pStyle w:val="Heading2"/>
      </w:pPr>
      <w:r>
        <w:t>测试人签字</w:t>
      </w:r>
    </w:p>
    <w:p>
      <w:r>
        <w:t>测试人: __________    日期: __________    耗时: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