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C6B7" w14:textId="77777777" w:rsidR="008D6B51" w:rsidRDefault="00871B68">
      <w:pPr>
        <w:rPr>
          <w:b/>
          <w:bCs/>
        </w:rPr>
      </w:pPr>
      <w:r w:rsidRPr="00871B68">
        <w:rPr>
          <w:b/>
          <w:bCs/>
        </w:rPr>
        <w:t>WHY AUTOMATION?</w:t>
      </w:r>
    </w:p>
    <w:p w14:paraId="4F1931B4" w14:textId="257B0C83" w:rsidR="00654726" w:rsidRPr="008D6B51" w:rsidRDefault="00871B68">
      <w:pPr>
        <w:rPr>
          <w:b/>
          <w:bCs/>
        </w:rPr>
      </w:pPr>
      <w:r>
        <w:br/>
      </w:r>
      <w:r w:rsidR="00730182">
        <w:t>I am an advocate of automating business processes especially when it comes to reconciliation</w:t>
      </w:r>
      <w:r w:rsidR="008D6B51">
        <w:t xml:space="preserve"> in the finance/tech space</w:t>
      </w:r>
      <w:r w:rsidR="00730182">
        <w:t xml:space="preserve">. Here </w:t>
      </w:r>
      <w:r w:rsidR="0097727D">
        <w:t xml:space="preserve">are </w:t>
      </w:r>
      <w:r>
        <w:t xml:space="preserve">6 </w:t>
      </w:r>
      <w:r w:rsidR="0097727D">
        <w:t>reasons</w:t>
      </w:r>
      <w:r>
        <w:t xml:space="preserve"> why</w:t>
      </w:r>
      <w:r w:rsidR="0097727D">
        <w:t>:</w:t>
      </w:r>
      <w:r w:rsidR="00730182">
        <w:br/>
      </w:r>
      <w:r w:rsidR="00730182">
        <w:br/>
        <w:t xml:space="preserve">1. </w:t>
      </w:r>
      <w:r w:rsidR="00730182" w:rsidRPr="00654726">
        <w:rPr>
          <w:b/>
          <w:bCs/>
        </w:rPr>
        <w:t xml:space="preserve">Automating your manual processes brings up to speed as regards industry standards: </w:t>
      </w:r>
      <w:r w:rsidR="00654726">
        <w:t xml:space="preserve"> Most organizations are moving with the </w:t>
      </w:r>
      <w:r w:rsidR="00F90958">
        <w:t>‘TECH’</w:t>
      </w:r>
      <w:r w:rsidR="00654726">
        <w:t xml:space="preserve"> wave and have left manual end to end processes behind (especially when they have high volume of transactions). </w:t>
      </w:r>
    </w:p>
    <w:p w14:paraId="7F124CC0" w14:textId="4626B9C3" w:rsidR="009912DC" w:rsidRDefault="00654726">
      <w:r>
        <w:t>As an organization, automating your reconciliation processes gives you leverage</w:t>
      </w:r>
      <w:r w:rsidR="00871B68">
        <w:t>,</w:t>
      </w:r>
      <w:r>
        <w:t xml:space="preserve"> </w:t>
      </w:r>
      <w:r w:rsidR="00F90958">
        <w:t xml:space="preserve">as intending business partners have a level of comfort that you </w:t>
      </w:r>
      <w:r w:rsidR="00871B68">
        <w:t xml:space="preserve">are in line with the best industry practice and you </w:t>
      </w:r>
      <w:r w:rsidR="00F90958">
        <w:t>can deliver on high volume transactions without delay in settlement.</w:t>
      </w:r>
    </w:p>
    <w:p w14:paraId="26AE9C3D" w14:textId="77777777" w:rsidR="00C73832" w:rsidRDefault="00730182" w:rsidP="00C34BFB">
      <w:pPr>
        <w:jc w:val="both"/>
      </w:pPr>
      <w:r>
        <w:t xml:space="preserve">2. </w:t>
      </w:r>
      <w:r w:rsidR="00234EC7" w:rsidRPr="00C73832">
        <w:rPr>
          <w:b/>
          <w:bCs/>
        </w:rPr>
        <w:t>Reduced</w:t>
      </w:r>
      <w:r w:rsidRPr="00C73832">
        <w:rPr>
          <w:b/>
          <w:bCs/>
        </w:rPr>
        <w:t xml:space="preserve"> manual intervention</w:t>
      </w:r>
      <w:r w:rsidR="00234EC7" w:rsidRPr="00C73832">
        <w:rPr>
          <w:b/>
          <w:bCs/>
        </w:rPr>
        <w:t>:</w:t>
      </w:r>
      <w:r w:rsidR="00234EC7">
        <w:t xml:space="preserve"> </w:t>
      </w:r>
      <w:r>
        <w:t xml:space="preserve"> </w:t>
      </w:r>
      <w:r w:rsidR="00C73832">
        <w:t xml:space="preserve">Mistakes can happen when officers </w:t>
      </w:r>
      <w:r w:rsidR="00C34BFB">
        <w:t>manual</w:t>
      </w:r>
      <w:r w:rsidR="00C73832">
        <w:t>ly collate, format or match reports, especially when transactions are voluminous.</w:t>
      </w:r>
    </w:p>
    <w:p w14:paraId="2ECB37B0" w14:textId="39B519A5" w:rsidR="00730182" w:rsidRDefault="00C73832" w:rsidP="00C73832">
      <w:pPr>
        <w:jc w:val="both"/>
      </w:pPr>
      <w:r>
        <w:t xml:space="preserve">Automation minimizes human errors and the possibilities </w:t>
      </w:r>
      <w:r w:rsidR="00871B68">
        <w:t xml:space="preserve">of </w:t>
      </w:r>
      <w:r>
        <w:t xml:space="preserve">mistakes during reconciliation. Thereby, producing quality output and </w:t>
      </w:r>
      <w:r w:rsidR="0097727D">
        <w:t>promoting accuracy.</w:t>
      </w:r>
    </w:p>
    <w:p w14:paraId="53800D16" w14:textId="73A59D50" w:rsidR="00234EC7" w:rsidRDefault="0097727D" w:rsidP="0097727D">
      <w:pPr>
        <w:jc w:val="both"/>
      </w:pPr>
      <w:r>
        <w:t xml:space="preserve">3. </w:t>
      </w:r>
      <w:r w:rsidRPr="0097727D">
        <w:rPr>
          <w:b/>
          <w:bCs/>
        </w:rPr>
        <w:t>Reduce</w:t>
      </w:r>
      <w:r w:rsidR="00234EC7">
        <w:rPr>
          <w:b/>
          <w:bCs/>
        </w:rPr>
        <w:t>d</w:t>
      </w:r>
      <w:r w:rsidRPr="0097727D">
        <w:rPr>
          <w:b/>
          <w:bCs/>
        </w:rPr>
        <w:t xml:space="preserve"> Turn Around Time (T.A.T) on products reconciliation and settlement</w:t>
      </w:r>
      <w:r>
        <w:t>: Since automation take</w:t>
      </w:r>
      <w:r w:rsidR="00234EC7">
        <w:t>s</w:t>
      </w:r>
      <w:r>
        <w:t xml:space="preserve"> care of cleaning data, formatting, and matching transactions, this will reduce time spent on reconciling products end to end</w:t>
      </w:r>
      <w:r w:rsidR="00871B68">
        <w:t>,</w:t>
      </w:r>
      <w:r>
        <w:t xml:space="preserve"> as reconciliation officers can now focus on the outpu</w:t>
      </w:r>
      <w:r w:rsidR="00234EC7">
        <w:t>t of reconciliation.</w:t>
      </w:r>
    </w:p>
    <w:p w14:paraId="1ED54D2F" w14:textId="323EDCCC" w:rsidR="0097727D" w:rsidRDefault="00234EC7" w:rsidP="0097727D">
      <w:pPr>
        <w:jc w:val="both"/>
      </w:pPr>
      <w:r>
        <w:t xml:space="preserve">4. </w:t>
      </w:r>
      <w:r w:rsidRPr="00234EC7">
        <w:rPr>
          <w:b/>
          <w:bCs/>
        </w:rPr>
        <w:t xml:space="preserve">Increased </w:t>
      </w:r>
      <w:r w:rsidR="00C34BFB">
        <w:rPr>
          <w:b/>
          <w:bCs/>
        </w:rPr>
        <w:t xml:space="preserve">Proactiveness and </w:t>
      </w:r>
      <w:r w:rsidRPr="00234EC7">
        <w:rPr>
          <w:b/>
          <w:bCs/>
        </w:rPr>
        <w:t>Productivity</w:t>
      </w:r>
      <w:r>
        <w:t>:</w:t>
      </w:r>
      <w:r w:rsidR="0097727D">
        <w:t xml:space="preserve"> </w:t>
      </w:r>
      <w:r>
        <w:t>Since automation reduces time for reconciliation, officers</w:t>
      </w:r>
      <w:r w:rsidR="0097727D">
        <w:t xml:space="preserve"> </w:t>
      </w:r>
      <w:r>
        <w:t xml:space="preserve">can now </w:t>
      </w:r>
      <w:r w:rsidR="0097727D">
        <w:t xml:space="preserve">focus on the most important aspect of reconciliation </w:t>
      </w:r>
      <w:r w:rsidR="00C34BFB">
        <w:t>which is</w:t>
      </w:r>
      <w:r w:rsidR="0097727D">
        <w:t xml:space="preserve"> </w:t>
      </w:r>
      <w:r>
        <w:t>investigating</w:t>
      </w:r>
      <w:r w:rsidR="0097727D">
        <w:t xml:space="preserve"> </w:t>
      </w:r>
      <w:r w:rsidR="00C34BFB">
        <w:t xml:space="preserve">the output of reconciliation and getting to the root of </w:t>
      </w:r>
      <w:r w:rsidR="0097727D">
        <w:t>open items, unimpacted settlement</w:t>
      </w:r>
      <w:r w:rsidR="00C34BFB">
        <w:t xml:space="preserve">, treating chargebacks, </w:t>
      </w:r>
      <w:r w:rsidR="0097727D">
        <w:t xml:space="preserve">and other discrepancies that may arise from reconciliation </w:t>
      </w:r>
      <w:r w:rsidR="00C34BFB">
        <w:t xml:space="preserve">and, </w:t>
      </w:r>
      <w:r w:rsidR="0097727D">
        <w:t xml:space="preserve">escalating these issues </w:t>
      </w:r>
      <w:r w:rsidR="00C34BFB">
        <w:t xml:space="preserve">promptly </w:t>
      </w:r>
      <w:r>
        <w:t xml:space="preserve">to the appropriate quarters </w:t>
      </w:r>
      <w:r w:rsidR="0097727D">
        <w:t>for resolution.</w:t>
      </w:r>
    </w:p>
    <w:p w14:paraId="4EFE4A7A" w14:textId="6359F3CE" w:rsidR="00C34BFB" w:rsidRDefault="00234EC7" w:rsidP="0097727D">
      <w:pPr>
        <w:jc w:val="both"/>
      </w:pPr>
      <w:r>
        <w:t xml:space="preserve">5. </w:t>
      </w:r>
      <w:r w:rsidRPr="00234EC7">
        <w:rPr>
          <w:b/>
          <w:bCs/>
        </w:rPr>
        <w:t>Increased Creativity:</w:t>
      </w:r>
      <w:r>
        <w:rPr>
          <w:b/>
          <w:bCs/>
        </w:rPr>
        <w:t xml:space="preserve"> </w:t>
      </w:r>
      <w:r w:rsidRPr="00234EC7">
        <w:t xml:space="preserve">When </w:t>
      </w:r>
      <w:r w:rsidR="00C34BFB">
        <w:t>reconciliation</w:t>
      </w:r>
      <w:r w:rsidR="00C34BFB" w:rsidRPr="00234EC7">
        <w:t xml:space="preserve"> </w:t>
      </w:r>
      <w:r w:rsidRPr="00234EC7">
        <w:t>officers are overwhelmed, there’s usually no time for creative thinking</w:t>
      </w:r>
      <w:r>
        <w:t xml:space="preserve"> as they are more concerned about completing tasks.</w:t>
      </w:r>
    </w:p>
    <w:p w14:paraId="72E0969A" w14:textId="2E22BA3E" w:rsidR="00234EC7" w:rsidRDefault="00234EC7" w:rsidP="0097727D">
      <w:pPr>
        <w:jc w:val="both"/>
      </w:pPr>
      <w:r>
        <w:t xml:space="preserve">Automation will afford officers </w:t>
      </w:r>
      <w:r w:rsidR="00C34BFB">
        <w:t xml:space="preserve">the </w:t>
      </w:r>
      <w:r>
        <w:t xml:space="preserve">time to think of new ways of solving problems </w:t>
      </w:r>
      <w:r w:rsidR="00C34BFB">
        <w:t xml:space="preserve">they encounter </w:t>
      </w:r>
      <w:r>
        <w:t xml:space="preserve">on their </w:t>
      </w:r>
      <w:r w:rsidR="00C34BFB">
        <w:t>desks,</w:t>
      </w:r>
      <w:r>
        <w:t xml:space="preserve"> </w:t>
      </w:r>
      <w:r w:rsidR="00871B68">
        <w:t>hence</w:t>
      </w:r>
      <w:r w:rsidR="00C34BFB">
        <w:t xml:space="preserve"> </w:t>
      </w:r>
      <w:r>
        <w:t xml:space="preserve">increasing </w:t>
      </w:r>
      <w:r w:rsidR="00871B68">
        <w:t>creativity, bringing</w:t>
      </w:r>
      <w:r>
        <w:t xml:space="preserve"> real value to their jobs</w:t>
      </w:r>
      <w:r w:rsidR="00C34BFB">
        <w:t xml:space="preserve"> and impacting the organization at large</w:t>
      </w:r>
      <w:r>
        <w:t>.</w:t>
      </w:r>
    </w:p>
    <w:p w14:paraId="6A00846B" w14:textId="0E00A3AA" w:rsidR="002B46F2" w:rsidRDefault="00C73832" w:rsidP="0097727D">
      <w:pPr>
        <w:jc w:val="both"/>
      </w:pPr>
      <w:r>
        <w:t xml:space="preserve">6. </w:t>
      </w:r>
      <w:r w:rsidRPr="00F90958">
        <w:rPr>
          <w:b/>
          <w:bCs/>
        </w:rPr>
        <w:t>Save Cost</w:t>
      </w:r>
      <w:r w:rsidR="00F90958">
        <w:rPr>
          <w:b/>
          <w:bCs/>
        </w:rPr>
        <w:t xml:space="preserve">: </w:t>
      </w:r>
      <w:r w:rsidR="002B46F2" w:rsidRPr="002B46F2">
        <w:t>Automation can help you save costs</w:t>
      </w:r>
      <w:r w:rsidR="002B46F2">
        <w:t xml:space="preserve"> on labour</w:t>
      </w:r>
      <w:r w:rsidR="002B46F2" w:rsidRPr="002B46F2">
        <w:t>,</w:t>
      </w:r>
      <w:r w:rsidR="002B46F2">
        <w:t xml:space="preserve"> operations or costs that may be incurred from human errors.</w:t>
      </w:r>
    </w:p>
    <w:p w14:paraId="7ABBBE1A" w14:textId="77777777" w:rsidR="00871B68" w:rsidRDefault="00871B68" w:rsidP="0097727D">
      <w:pPr>
        <w:jc w:val="both"/>
      </w:pPr>
    </w:p>
    <w:p w14:paraId="38B249DD" w14:textId="2AC87256" w:rsidR="00871B68" w:rsidRDefault="002B46F2" w:rsidP="0097727D">
      <w:pPr>
        <w:jc w:val="both"/>
      </w:pPr>
      <w:r>
        <w:t>Note: As an organization, Automation might not be the answer to all your problems but will definitely set you in the right direction for success!</w:t>
      </w:r>
    </w:p>
    <w:p w14:paraId="114FF910" w14:textId="1AB4BC85" w:rsidR="002B46F2" w:rsidRDefault="002B46F2" w:rsidP="002B46F2">
      <w:pPr>
        <w:jc w:val="both"/>
      </w:pPr>
      <w:r>
        <w:t>Thank</w:t>
      </w:r>
      <w:r w:rsidR="00871B68">
        <w:t xml:space="preserve"> you all</w:t>
      </w:r>
      <w:r>
        <w:t xml:space="preserve"> for reading.</w:t>
      </w:r>
    </w:p>
    <w:p w14:paraId="288CE91E" w14:textId="77777777" w:rsidR="00871B68" w:rsidRDefault="00871B68" w:rsidP="00871B68">
      <w:pPr>
        <w:jc w:val="both"/>
      </w:pPr>
      <w:r>
        <w:t>I’ll be sharing tips on automation in my next post.</w:t>
      </w:r>
    </w:p>
    <w:p w14:paraId="10BDEFB7" w14:textId="77FED093" w:rsidR="0097727D" w:rsidRDefault="0097727D"/>
    <w:sectPr w:rsidR="0097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63B8D"/>
    <w:multiLevelType w:val="hybridMultilevel"/>
    <w:tmpl w:val="86A25C58"/>
    <w:lvl w:ilvl="0" w:tplc="2AF08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60F18"/>
    <w:multiLevelType w:val="hybridMultilevel"/>
    <w:tmpl w:val="9F7E44FE"/>
    <w:lvl w:ilvl="0" w:tplc="2AF08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795274">
    <w:abstractNumId w:val="0"/>
  </w:num>
  <w:num w:numId="2" w16cid:durableId="123077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82"/>
    <w:rsid w:val="00192293"/>
    <w:rsid w:val="00234EC7"/>
    <w:rsid w:val="002B46F2"/>
    <w:rsid w:val="00654726"/>
    <w:rsid w:val="00730182"/>
    <w:rsid w:val="00871B68"/>
    <w:rsid w:val="008D6B51"/>
    <w:rsid w:val="0097727D"/>
    <w:rsid w:val="009912DC"/>
    <w:rsid w:val="00C34BFB"/>
    <w:rsid w:val="00C73832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20D8"/>
  <w15:docId w15:val="{F5954067-7141-4096-9C5E-0F87458E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 Finance Team</dc:creator>
  <cp:keywords/>
  <dc:description/>
  <cp:lastModifiedBy>Kuda Finance Team</cp:lastModifiedBy>
  <cp:revision>1</cp:revision>
  <dcterms:created xsi:type="dcterms:W3CDTF">2023-10-23T08:30:00Z</dcterms:created>
  <dcterms:modified xsi:type="dcterms:W3CDTF">2024-02-24T12:00:00Z</dcterms:modified>
</cp:coreProperties>
</file>