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sz w:val="32"/>
          <w:szCs w:val="32"/>
          <w:rtl w:val="0"/>
        </w:rPr>
        <w:t xml:space="preserve">SOPHOS XG FIREWALL: INTERFACE CONFIGURATION AND SECURITY POLICIES</w:t>
      </w:r>
    </w:p>
    <w:p w:rsidR="00000000" w:rsidDel="00000000" w:rsidP="00000000" w:rsidRDefault="00000000" w:rsidRPr="00000000" w14:paraId="00000003">
      <w:pPr>
        <w:jc w:val="center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420" w:hanging="420"/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u w:val="singl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shows the full process used to configure Sophos XG Firewall in a VMware virtual environment and implement three security policies for a virtual lab. The primary goal was to enforce granular security controls, including web filtering, application control, and firewall rules, for client virtual machines operating on a Host-Only network (vmnet1). The final document includes step-by-step configuration instructions, verification tests, and troubleshooting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LAB NETWORK TOPOLOGY</w:t>
      </w:r>
    </w:p>
    <w:p w:rsidR="00000000" w:rsidDel="00000000" w:rsidP="00000000" w:rsidRDefault="00000000" w:rsidRPr="00000000" w14:paraId="0000000C">
      <w:pPr>
        <w:jc w:val="both"/>
        <w:rPr>
          <w:rFonts w:ascii="SimSun" w:cs="SimSun" w:eastAsia="SimSun" w:hAnsi="SimS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0"/>
        <w:gridCol w:w="1547"/>
        <w:gridCol w:w="2136"/>
        <w:gridCol w:w="1420"/>
        <w:gridCol w:w="2151"/>
        <w:gridCol w:w="1756"/>
        <w:tblGridChange w:id="0">
          <w:tblGrid>
            <w:gridCol w:w="1420"/>
            <w:gridCol w:w="1547"/>
            <w:gridCol w:w="2136"/>
            <w:gridCol w:w="1420"/>
            <w:gridCol w:w="2151"/>
            <w:gridCol w:w="1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Network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Sophos XG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NIC1(Port1)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Hostonly(vmnet1)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192.168.56.72/24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Internal Network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i w:val="0"/>
                <w:iCs w:val="0"/>
                <w:sz w:val="24"/>
                <w:szCs w:val="24"/>
                <w:rtl w:val="0"/>
              </w:rPr>
              <w:t xml:space="preserve">Sophos XG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NIC2(Port2)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Bridged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192.168.88.31/24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For internet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Kali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Hostonly(vmnet1)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192.168.56.30/24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2"/>
                <w:szCs w:val="22"/>
                <w:vertAlign w:val="baseline"/>
                <w:rtl w:val="0"/>
              </w:rPr>
              <w:t xml:space="preserve">Client VM (Default Gateway: 192.168.56.72)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Host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vmnet1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Hostonly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192.168.56.1/24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cece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>
                <w:rFonts w:ascii="SimSun" w:cs="SimSun" w:eastAsia="SimSun" w:hAnsi="SimSu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Used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for Sophos GUI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SimSun" w:cs="SimSun" w:eastAsia="SimSun" w:hAnsi="SimSu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Traffic Flow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jc w:val="left"/>
        <w:rPr/>
      </w:pPr>
      <w:r w:rsidDel="00000000" w:rsidR="00000000" w:rsidRPr="00000000">
        <w:rPr/>
        <w:drawing>
          <wp:inline distB="0" distT="0" distL="114300" distR="114300">
            <wp:extent cx="4745355" cy="239776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39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Fig 1. Network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9"/>
        </w:numPr>
        <w:ind w:left="420" w:hanging="42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Sophos XG Initial Network Interface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jc w:val="left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Access the Sophos Admin Console from the Host Machine at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https://192.168.56.72:4444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jc w:val="left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0"/>
        </w:numPr>
        <w:ind w:left="425" w:hanging="425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Configure LAN Interface (Port1)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sets the static IP for the internal network gateway.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---&gt;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hamburger icon next to the interface corresponding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NIC1 (Port1)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then click on edit interface.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Zone: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IPv4 / Netmask: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192.168.56.72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255.255.255.0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sans-serif" w:cs="sans-serif" w:eastAsia="sans-serif" w:hAnsi="sans-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42100" cy="3736340"/>
            <wp:effectExtent b="0" l="0" r="0" t="0"/>
            <wp:docPr descr="2025-11-15 18_10_10-" id="15" name="image6.png"/>
            <a:graphic>
              <a:graphicData uri="http://schemas.openxmlformats.org/drawingml/2006/picture">
                <pic:pic>
                  <pic:nvPicPr>
                    <pic:cNvPr descr="2025-11-15 18_10_10-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Fig.2   Port1 configuration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WAN Interface (Port2)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connects the firewall to the external network.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 next to the interface corresponding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NIC2 (Port2)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Zone: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(Recommended for home labs to receive an IP like 192.168.88.31).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42100" cy="373634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 3    Port2 configuration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Security Policy Implementation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Arial Black" w:cs="Arial Black" w:eastAsia="Arial Black" w:hAnsi="Arial Black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policies are created under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Rules &amp; Policies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---&gt;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Firewall Rules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Rule order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critical,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blocking rules must be placed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general allow rules.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Policy 1: Allow_LAN_to_Internet (General Fallback Rule)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5"/>
        </w:numPr>
        <w:ind w:left="845" w:hanging="425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Rules &amp; Policies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---&gt; Firewall Rules ---&gt; Add Firewall Rule  ---&gt; New Firewall Rule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5"/>
        </w:numPr>
        <w:ind w:left="845" w:hanging="425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Configure: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Allow_LAN_to_Internet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Zone: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Networks: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 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specify 192.168.56.0/24)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Zone: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Destination Networks: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5"/>
        </w:numPr>
        <w:ind w:left="845" w:hanging="425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Security Features: leave Web Filter and App Control blank here, to keep this as a general fallback rule.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5"/>
        </w:numPr>
        <w:ind w:left="845" w:hanging="425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Save the rule and keep it as the fallback lower priority rule.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jc w:val="left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jc w:val="left"/>
        <w:rPr/>
      </w:pPr>
      <w:r w:rsidDel="00000000" w:rsidR="00000000" w:rsidRPr="00000000">
        <w:rPr/>
        <w:drawing>
          <wp:inline distB="0" distT="0" distL="114300" distR="114300">
            <wp:extent cx="6642100" cy="373634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Fig. 4    Policy 1 implementation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Policy 2: Block Social media/Gambling/Adult content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ind w:firstLine="48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Enforce content filtering to block specific categories of websites for all LAN users.</w:t>
        <w:tab/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2"/>
        </w:numPr>
        <w:ind w:left="42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Create Web Policy: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---&gt;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Policies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---&gt;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Add Policy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Block_Social_Media/Gambling/Adult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categories: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Games and Gambling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Nudity and Adult 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Networking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turn it on by toggling the button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62065" cy="357886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357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 5 web policy for Policy 2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12"/>
        </w:numPr>
        <w:ind w:left="845" w:hanging="425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Create Firewall Rule: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Block_Social_Gambling_Adult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Source/Destination: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(Restricts scope to web traffic).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(This allows the firewall to intercept and show a block page).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Features: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Filter: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Block_Social_Media/Gambling/Adult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Allow_LAN_to_Internet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42100" cy="373634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 6   Policy 2 implementation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Policy 3: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Block P2P Apps (Application Control)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ind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Use deep packet inspection to detect and block Peer-to-Peer (P2P) traffic.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ind w:firstLine="7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5"/>
        </w:numPr>
        <w:ind w:left="1265" w:hanging="425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Sophos XG, we can’t add a new application policy, so we will be using a predetermined policy which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Block peer to peer (P2P) networking apps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ind w:firstLine="72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numPr>
          <w:ilvl w:val="0"/>
          <w:numId w:val="5"/>
        </w:numPr>
        <w:ind w:left="1265" w:hanging="425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Create Firewall Rule: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 P2P Apps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Source/Destination: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(Allows App Control to inspect all ports).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" w:right="0" w:hanging="4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Features: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Control: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peer to peer(P2P) networking apps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policy.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" w:right="0" w:hanging="4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rule list, below Policy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42100" cy="373634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jc w:val="left"/>
        <w:rPr>
          <w:rFonts w:ascii="Arial" w:cs="Arial" w:eastAsia="Arial" w:hAnsi="Arial"/>
          <w:b w:val="0"/>
          <w:bC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Fig. 7 Policy 3 implementation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jc w:val="left"/>
        <w:rPr/>
      </w:pPr>
      <w:r w:rsidDel="00000000" w:rsidR="00000000" w:rsidRPr="00000000">
        <w:rPr/>
        <w:drawing>
          <wp:inline distB="0" distT="0" distL="114300" distR="114300">
            <wp:extent cx="6642100" cy="373634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  <w:t xml:space="preserve">Fig. 8   All rules and policies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jc w:val="left"/>
        <w:rPr>
          <w:rFonts w:ascii="Arial Black" w:cs="Arial Black" w:eastAsia="Arial Black" w:hAnsi="Arial Black"/>
          <w:b w:val="1"/>
          <w:bCs w:val="1"/>
          <w:sz w:val="24"/>
          <w:szCs w:val="24"/>
          <w:u w:val="single"/>
        </w:rPr>
      </w:pPr>
      <w:bookmarkStart w:colFirst="0" w:colLast="0" w:name="_heading=h.kdbj2ghupvmx" w:id="0"/>
      <w:bookmarkEnd w:id="0"/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24"/>
          <w:szCs w:val="24"/>
          <w:u w:val="single"/>
          <w:rtl w:val="0"/>
        </w:rPr>
        <w:t xml:space="preserve">Testing &amp; Verification Performed on Kali Linux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7"/>
        </w:numPr>
        <w:ind w:left="425" w:hanging="425"/>
        <w:jc w:val="left"/>
        <w:rPr>
          <w:rFonts w:ascii="Arial" w:cs="Arial" w:eastAsia="Arial" w:hAnsi="Arial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u w:val="none"/>
          <w:rtl w:val="0"/>
        </w:rPr>
        <w:t xml:space="preserve">Confirm default gateway and first hop: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jc w:val="left"/>
        <w:rPr>
          <w:rFonts w:ascii="Arial" w:cs="Arial" w:eastAsia="Arial" w:hAnsi="Arial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shd w:fill="cfcece" w:val="clear"/>
        <w:jc w:val="left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ip route show default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shd w:fill="cfcece" w:val="clear"/>
        <w:jc w:val="left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traceroute -n 8.8.8.8 #first hop should be 192.168.56.72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jc w:val="left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jc w:val="left"/>
        <w:rPr/>
      </w:pPr>
      <w:r w:rsidDel="00000000" w:rsidR="00000000" w:rsidRPr="00000000">
        <w:rPr/>
        <w:drawing>
          <wp:inline distB="0" distT="0" distL="114300" distR="114300">
            <wp:extent cx="5319713" cy="4279153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4279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  <w:t xml:space="preserve">Fig 8. This confirms that traffic is being routed through sophos from kali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7"/>
        </w:numPr>
        <w:ind w:left="425" w:hanging="425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Attempt to visit blocked sites (results observed)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ind w:left="425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8"/>
        </w:numPr>
        <w:ind w:left="420" w:hanging="4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hyperlink r:id="rId1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https://sportybet.ng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(Gambling) --&gt; </w:t>
      </w:r>
      <w:r w:rsidDel="00000000" w:rsidR="00000000" w:rsidRPr="00000000">
        <w:rPr>
          <w:rFonts w:ascii="Arial" w:cs="Arial" w:eastAsia="Arial" w:hAnsi="Arial"/>
          <w:color w:val="c00000"/>
          <w:sz w:val="24"/>
          <w:szCs w:val="24"/>
          <w:rtl w:val="0"/>
        </w:rPr>
        <w:t xml:space="preserve">blocked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jc w:val="left"/>
        <w:rPr>
          <w:rFonts w:ascii="Arial" w:cs="Arial" w:eastAsia="Arial" w:hAnsi="Arial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jc w:val="left"/>
        <w:rPr/>
      </w:pPr>
      <w:r w:rsidDel="00000000" w:rsidR="00000000" w:rsidRPr="00000000">
        <w:rPr/>
        <w:drawing>
          <wp:inline distB="0" distT="0" distL="114300" distR="114300">
            <wp:extent cx="6577013" cy="3701182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370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8"/>
        </w:numPr>
        <w:ind w:left="420" w:hanging="42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ab/>
      </w:r>
      <w:hyperlink r:id="rId1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https://facebook.com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(social media) ---&gt; </w:t>
      </w:r>
      <w:r w:rsidDel="00000000" w:rsidR="00000000" w:rsidRPr="00000000">
        <w:rPr>
          <w:rFonts w:ascii="Arial" w:cs="Arial" w:eastAsia="Arial" w:hAnsi="Arial"/>
          <w:color w:val="c00000"/>
          <w:sz w:val="24"/>
          <w:szCs w:val="24"/>
          <w:rtl w:val="0"/>
        </w:rPr>
        <w:t xml:space="preserve">blocked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jc w:val="left"/>
        <w:rPr>
          <w:rFonts w:ascii="Arial" w:cs="Arial" w:eastAsia="Arial" w:hAnsi="Arial"/>
          <w:color w:val="c00000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6542396" cy="3683317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396" cy="3683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432" w:top="43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  <w:color w:val="000000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TML Code"/>
    <w:basedOn w:val="2"/>
    <w:uiPriority w:val="0"/>
    <w:rPr>
      <w:rFonts w:ascii="Courier New" w:cs="Courier New" w:hAnsi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character" w:styleId="7">
    <w:name w:val="Strong"/>
    <w:basedOn w:val="2"/>
    <w:uiPriority w:val="0"/>
    <w:qFormat w:val="1"/>
    <w:rPr>
      <w:b w:val="1"/>
      <w:bCs w:val="1"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hyperlink" Target="https://sportybet.ng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facebook.com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s://192.168.56.72:44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gXJBJh8fPW1S6KDnuxOrl+SCw==">CgMxLjAyDmgua2RiajJnaHVwdm14OAByITFhUnZTQjdtU29vRFJ2enZyT3Z3MTNPLUczb0J4aHlWMQ==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2025-11-15T15:26:00Z</dcterms:created>
  <dc:creator>Richard Uwumwonse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187CBB1492E9480780B2218F3F312ADB_11</vt:lpwstr>
  </property>
</Properties>
</file>