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727F" w14:textId="77777777" w:rsidR="00744333" w:rsidRPr="002947EF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t>бюджетное профессиональное образовательное учреждение</w:t>
      </w:r>
    </w:p>
    <w:p w14:paraId="105B34E7" w14:textId="77777777" w:rsidR="00744333" w:rsidRPr="002947EF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t>Вологодской области</w:t>
      </w:r>
    </w:p>
    <w:p w14:paraId="16092F54" w14:textId="77777777" w:rsidR="00744333" w:rsidRPr="002947EF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t xml:space="preserve">«Череповецкий </w:t>
      </w:r>
      <w:proofErr w:type="spellStart"/>
      <w:r w:rsidRPr="002947EF">
        <w:rPr>
          <w:sz w:val="28"/>
          <w:szCs w:val="28"/>
        </w:rPr>
        <w:t>лесомеханический</w:t>
      </w:r>
      <w:proofErr w:type="spellEnd"/>
      <w:r w:rsidRPr="002947EF">
        <w:rPr>
          <w:sz w:val="28"/>
          <w:szCs w:val="28"/>
        </w:rPr>
        <w:t xml:space="preserve"> техникум им. В.П. Чкалова»</w:t>
      </w:r>
      <w:r w:rsidRPr="002947EF">
        <w:rPr>
          <w:sz w:val="28"/>
          <w:szCs w:val="28"/>
        </w:rPr>
        <w:br/>
        <w:t>Информационные системы и программирование</w:t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</w:p>
    <w:p w14:paraId="79695FD6" w14:textId="77777777" w:rsidR="00744333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br/>
        <w:t>ПРАКТИЧЕСКАЯ РАБОТА №2</w:t>
      </w:r>
      <w:r w:rsidRPr="002947EF">
        <w:rPr>
          <w:sz w:val="28"/>
          <w:szCs w:val="28"/>
        </w:rPr>
        <w:br/>
        <w:t>Разработка и оформление технического задания</w:t>
      </w:r>
    </w:p>
    <w:p w14:paraId="5A8E8908" w14:textId="77777777" w:rsidR="00744333" w:rsidRPr="002947EF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t>Автоматизация управления производственными процессами</w:t>
      </w:r>
    </w:p>
    <w:p w14:paraId="292BCE27" w14:textId="77777777" w:rsidR="00744333" w:rsidRPr="002947EF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</w:p>
    <w:p w14:paraId="10906445" w14:textId="77777777" w:rsidR="00744333" w:rsidRPr="002947EF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</w:p>
    <w:p w14:paraId="0E636417" w14:textId="77777777" w:rsidR="00744333" w:rsidRPr="002947EF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</w:p>
    <w:p w14:paraId="1603829A" w14:textId="77777777" w:rsidR="00744333" w:rsidRPr="002947EF" w:rsidRDefault="00744333" w:rsidP="00744333">
      <w:pPr>
        <w:pStyle w:val="Default"/>
        <w:spacing w:line="360" w:lineRule="auto"/>
        <w:ind w:right="851"/>
        <w:jc w:val="right"/>
        <w:rPr>
          <w:sz w:val="28"/>
          <w:szCs w:val="28"/>
        </w:rPr>
      </w:pPr>
      <w:r w:rsidRPr="002947EF">
        <w:rPr>
          <w:sz w:val="28"/>
          <w:szCs w:val="28"/>
        </w:rPr>
        <w:br/>
        <w:t>Выполнил:</w:t>
      </w:r>
      <w:r w:rsidRPr="002947EF">
        <w:rPr>
          <w:sz w:val="28"/>
          <w:szCs w:val="28"/>
        </w:rPr>
        <w:tab/>
      </w:r>
    </w:p>
    <w:p w14:paraId="1FB602EC" w14:textId="77777777" w:rsidR="00744333" w:rsidRPr="002947EF" w:rsidRDefault="00744333" w:rsidP="00744333">
      <w:pPr>
        <w:pStyle w:val="Default"/>
        <w:spacing w:line="360" w:lineRule="auto"/>
        <w:ind w:right="851"/>
        <w:jc w:val="right"/>
        <w:rPr>
          <w:sz w:val="28"/>
          <w:szCs w:val="28"/>
        </w:rPr>
      </w:pPr>
      <w:r w:rsidRPr="002947EF">
        <w:rPr>
          <w:sz w:val="28"/>
          <w:szCs w:val="28"/>
        </w:rPr>
        <w:t>Студент ИС-24</w:t>
      </w:r>
    </w:p>
    <w:p w14:paraId="249ADB52" w14:textId="77777777" w:rsidR="00744333" w:rsidRPr="002947EF" w:rsidRDefault="00744333" w:rsidP="00744333">
      <w:pPr>
        <w:pStyle w:val="Default"/>
        <w:spacing w:line="360" w:lineRule="auto"/>
        <w:ind w:right="851"/>
        <w:jc w:val="right"/>
        <w:rPr>
          <w:sz w:val="28"/>
          <w:szCs w:val="28"/>
        </w:rPr>
      </w:pPr>
      <w:r w:rsidRPr="002947EF">
        <w:rPr>
          <w:sz w:val="28"/>
          <w:szCs w:val="28"/>
        </w:rPr>
        <w:t>Новоселов А.А.</w:t>
      </w:r>
    </w:p>
    <w:p w14:paraId="63DCAC7B" w14:textId="77777777" w:rsidR="00744333" w:rsidRPr="002947EF" w:rsidRDefault="00744333" w:rsidP="00744333">
      <w:pPr>
        <w:pStyle w:val="Default"/>
        <w:spacing w:line="360" w:lineRule="auto"/>
        <w:ind w:right="851"/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br/>
        <w:t xml:space="preserve">Станкевич </w:t>
      </w:r>
      <w:proofErr w:type="gramStart"/>
      <w:r>
        <w:rPr>
          <w:sz w:val="28"/>
          <w:szCs w:val="28"/>
        </w:rPr>
        <w:t>Д.Д</w:t>
      </w:r>
      <w:proofErr w:type="gramEnd"/>
    </w:p>
    <w:p w14:paraId="23D1E6C4" w14:textId="77777777" w:rsidR="00744333" w:rsidRPr="002947EF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</w:p>
    <w:p w14:paraId="468EBF40" w14:textId="77777777" w:rsidR="00744333" w:rsidRPr="002947EF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</w:p>
    <w:p w14:paraId="6D4BD01E" w14:textId="77777777" w:rsidR="00744333" w:rsidRPr="002947EF" w:rsidRDefault="00744333" w:rsidP="00744333">
      <w:pPr>
        <w:pStyle w:val="Default"/>
        <w:spacing w:line="360" w:lineRule="auto"/>
        <w:rPr>
          <w:sz w:val="28"/>
          <w:szCs w:val="28"/>
        </w:rPr>
      </w:pPr>
    </w:p>
    <w:p w14:paraId="107BEEE3" w14:textId="77777777" w:rsidR="00744333" w:rsidRDefault="00744333" w:rsidP="00744333">
      <w:pPr>
        <w:pStyle w:val="Default"/>
        <w:spacing w:line="360" w:lineRule="auto"/>
        <w:jc w:val="center"/>
        <w:rPr>
          <w:sz w:val="28"/>
          <w:szCs w:val="28"/>
        </w:rPr>
      </w:pPr>
      <w:proofErr w:type="spellStart"/>
      <w:r w:rsidRPr="002947EF">
        <w:rPr>
          <w:sz w:val="28"/>
          <w:szCs w:val="28"/>
        </w:rPr>
        <w:t>г.Череповец</w:t>
      </w:r>
      <w:proofErr w:type="spellEnd"/>
      <w:r w:rsidRPr="002947EF">
        <w:rPr>
          <w:sz w:val="28"/>
          <w:szCs w:val="28"/>
        </w:rPr>
        <w:t>, 2025</w:t>
      </w:r>
    </w:p>
    <w:sdt>
      <w:sdtPr>
        <w:id w:val="1815558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DE618E9" w14:textId="0CA4154D" w:rsidR="00646466" w:rsidRPr="00646466" w:rsidRDefault="00646466" w:rsidP="00646466">
          <w:pPr>
            <w:pStyle w:val="af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4646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7927A73" w14:textId="1562F0D0" w:rsidR="00646466" w:rsidRPr="00646466" w:rsidRDefault="00646466" w:rsidP="006464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4646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4646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4646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830878" w:history="1">
            <w:r w:rsidRPr="0064646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_Toc216830878 \h </w:instrTex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07002" w14:textId="659A45E9" w:rsidR="00646466" w:rsidRPr="00646466" w:rsidRDefault="00646466" w:rsidP="006464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830879" w:history="1">
            <w:r w:rsidRPr="0064646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КОНТРОЛЬ КАЧЕСТВА ДЕТАЛИ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_Toc216830879 \h </w:instrTex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5DB96" w14:textId="3CE9F672" w:rsidR="00646466" w:rsidRPr="00646466" w:rsidRDefault="00646466" w:rsidP="006464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830880" w:history="1">
            <w:r w:rsidRPr="0064646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УПРАВЛЕНИЕ ЗАПУСКОМ СТАНКА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_Toc216830880 \h </w:instrTex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5E1AF" w14:textId="7F19A446" w:rsidR="00646466" w:rsidRPr="00646466" w:rsidRDefault="00646466" w:rsidP="006464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830881" w:history="1">
            <w:r w:rsidRPr="0064646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УЧЕТ ВРЕМЕНИ РАБОТЫ ОБОРУДОВАНИЯ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_Toc216830881 \h </w:instrTex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FC866" w14:textId="027D1C1B" w:rsidR="00646466" w:rsidRPr="00646466" w:rsidRDefault="00646466" w:rsidP="006464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830882" w:history="1">
            <w:r w:rsidRPr="0064646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_Toc216830882 \h </w:instrTex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7B204" w14:textId="21A20A61" w:rsidR="00646466" w:rsidRPr="00646466" w:rsidRDefault="00646466" w:rsidP="006464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830883" w:history="1">
            <w:r w:rsidRPr="0064646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_Toc216830883 \h </w:instrTex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46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67C2E" w14:textId="6074E6F4" w:rsidR="00646466" w:rsidRDefault="00646466" w:rsidP="00646466">
          <w:pPr>
            <w:spacing w:line="360" w:lineRule="auto"/>
          </w:pPr>
          <w:r w:rsidRPr="0064646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D8783A" w14:textId="77777777" w:rsidR="00646466" w:rsidRDefault="00646466" w:rsidP="00646466"/>
    <w:p w14:paraId="38D673E9" w14:textId="77777777" w:rsidR="00646466" w:rsidRDefault="00646466" w:rsidP="00646466"/>
    <w:p w14:paraId="53D5DA56" w14:textId="77777777" w:rsidR="00646466" w:rsidRDefault="00646466" w:rsidP="00646466"/>
    <w:p w14:paraId="361B5A0F" w14:textId="77777777" w:rsidR="00646466" w:rsidRDefault="00646466" w:rsidP="00646466"/>
    <w:p w14:paraId="37522F80" w14:textId="77777777" w:rsidR="00646466" w:rsidRDefault="00646466" w:rsidP="00646466"/>
    <w:p w14:paraId="0EB75FA0" w14:textId="77777777" w:rsidR="00646466" w:rsidRDefault="00646466" w:rsidP="00646466"/>
    <w:p w14:paraId="2CE87DB3" w14:textId="77777777" w:rsidR="00646466" w:rsidRDefault="00646466" w:rsidP="00646466"/>
    <w:p w14:paraId="576F844A" w14:textId="77777777" w:rsidR="00646466" w:rsidRDefault="00646466" w:rsidP="00646466"/>
    <w:p w14:paraId="7D44698E" w14:textId="77777777" w:rsidR="00646466" w:rsidRDefault="00646466" w:rsidP="00646466"/>
    <w:p w14:paraId="702CC15D" w14:textId="77777777" w:rsidR="00646466" w:rsidRDefault="00646466" w:rsidP="00646466"/>
    <w:p w14:paraId="2163615F" w14:textId="77777777" w:rsidR="00646466" w:rsidRDefault="00646466" w:rsidP="00646466"/>
    <w:p w14:paraId="68CE90CF" w14:textId="77777777" w:rsidR="00646466" w:rsidRDefault="00646466" w:rsidP="00646466"/>
    <w:p w14:paraId="0C68F4C8" w14:textId="77777777" w:rsidR="00646466" w:rsidRDefault="00646466" w:rsidP="00646466"/>
    <w:p w14:paraId="1155C9E3" w14:textId="77777777" w:rsidR="00646466" w:rsidRDefault="00646466" w:rsidP="00646466"/>
    <w:p w14:paraId="1F0F6326" w14:textId="77777777" w:rsidR="00646466" w:rsidRDefault="00646466" w:rsidP="00646466"/>
    <w:p w14:paraId="462DA62B" w14:textId="77777777" w:rsidR="00646466" w:rsidRDefault="00646466" w:rsidP="00646466"/>
    <w:p w14:paraId="2F2E3AF9" w14:textId="77777777" w:rsidR="00646466" w:rsidRDefault="00646466" w:rsidP="00646466"/>
    <w:p w14:paraId="33CCD6EB" w14:textId="77777777" w:rsidR="00646466" w:rsidRDefault="00646466" w:rsidP="00646466"/>
    <w:p w14:paraId="5BB2994A" w14:textId="77777777" w:rsidR="00646466" w:rsidRDefault="00646466" w:rsidP="00646466"/>
    <w:p w14:paraId="063212FA" w14:textId="77777777" w:rsidR="00646466" w:rsidRDefault="00646466" w:rsidP="00646466"/>
    <w:p w14:paraId="69649D10" w14:textId="16A5AC87" w:rsidR="0052758A" w:rsidRPr="00744333" w:rsidRDefault="00744333" w:rsidP="0074433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6830878"/>
      <w:r w:rsidRPr="00744333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68B84F9B" w14:textId="77777777" w:rsidR="00744333" w:rsidRPr="00744333" w:rsidRDefault="00744333" w:rsidP="00744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C92DF2" w14:textId="294521C1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4333">
        <w:rPr>
          <w:rFonts w:ascii="Times New Roman" w:hAnsi="Times New Roman" w:cs="Times New Roman"/>
          <w:sz w:val="28"/>
          <w:szCs w:val="28"/>
        </w:rPr>
        <w:t>В современных условиях цифровизации и автоматизации производственных процессов возрастает роль программного обеспечения, обеспечивающего управление технологическими операциями, контролем качества и учётом ресурсов. Автоматизация управления производственными процессами позволяет повысить эффективность, снизить издержки и минимизировать человеческий фактор. Однако внедрение таких систем требует тщательного тестирования, поскольку ошибки в программном обеспечении могут привести к серьёзным производственным сбоям, финансовым потерям и нарушениям безопасности.</w:t>
      </w:r>
    </w:p>
    <w:p w14:paraId="77726AAD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347BC33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87DF07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D183E2E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3447973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966B9D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63CDF9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50DD50F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1692AB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658B6A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FC74CD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3223FEF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F78797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B5BAD23" w14:textId="77777777" w:rsidR="00744333" w:rsidRDefault="00744333" w:rsidP="007443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E73BAD" w14:textId="32773153" w:rsidR="00744333" w:rsidRDefault="00744333" w:rsidP="0074433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6830879"/>
      <w:r w:rsidRPr="00744333"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КОНТРОЛЬ КАЧЕСТВА ДЕТАЛИ</w:t>
      </w:r>
      <w:bookmarkEnd w:id="1"/>
    </w:p>
    <w:p w14:paraId="1E0A5596" w14:textId="77777777" w:rsidR="00104007" w:rsidRPr="00104007" w:rsidRDefault="00104007" w:rsidP="001040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18FC92" w14:textId="679073F0" w:rsidR="00744333" w:rsidRPr="00104007" w:rsidRDefault="00104007" w:rsidP="001040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40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79173" wp14:editId="5381927E">
            <wp:extent cx="3045604" cy="7962900"/>
            <wp:effectExtent l="0" t="0" r="2540" b="0"/>
            <wp:docPr id="462821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812" cy="798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A22A8" w14:textId="77777777" w:rsidR="00104007" w:rsidRPr="00104007" w:rsidRDefault="00104007" w:rsidP="001040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0C7186" w14:textId="77777777" w:rsidR="00104007" w:rsidRPr="00104007" w:rsidRDefault="00104007" w:rsidP="001040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9"/>
        <w:gridCol w:w="1951"/>
        <w:gridCol w:w="1988"/>
        <w:gridCol w:w="1799"/>
        <w:gridCol w:w="1828"/>
      </w:tblGrid>
      <w:tr w:rsidR="00744333" w:rsidRPr="00104007" w14:paraId="4AD9124F" w14:textId="29DAA547" w:rsidTr="00744333">
        <w:tc>
          <w:tcPr>
            <w:tcW w:w="1874" w:type="dxa"/>
          </w:tcPr>
          <w:p w14:paraId="2C1BA39B" w14:textId="408557EB" w:rsidR="00744333" w:rsidRPr="00104007" w:rsidRDefault="00744333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998" w:type="dxa"/>
          </w:tcPr>
          <w:p w14:paraId="3B602D2D" w14:textId="4385AAE1" w:rsidR="00744333" w:rsidRPr="00104007" w:rsidRDefault="00744333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Тестовый сценарий</w:t>
            </w:r>
          </w:p>
        </w:tc>
        <w:tc>
          <w:tcPr>
            <w:tcW w:w="2086" w:type="dxa"/>
          </w:tcPr>
          <w:p w14:paraId="73B1F634" w14:textId="4A942C7D" w:rsidR="00744333" w:rsidRPr="00104007" w:rsidRDefault="00744333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680" w:type="dxa"/>
          </w:tcPr>
          <w:p w14:paraId="0D3F2773" w14:textId="58E01FB0" w:rsidR="00744333" w:rsidRPr="00104007" w:rsidRDefault="00744333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707" w:type="dxa"/>
          </w:tcPr>
          <w:p w14:paraId="44035648" w14:textId="5CC1460E" w:rsidR="00744333" w:rsidRPr="00104007" w:rsidRDefault="00744333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Результат тестирования</w:t>
            </w:r>
          </w:p>
        </w:tc>
      </w:tr>
      <w:tr w:rsidR="00104007" w:rsidRPr="00104007" w14:paraId="76774B18" w14:textId="4F11D88E" w:rsidTr="00744333">
        <w:tc>
          <w:tcPr>
            <w:tcW w:w="1874" w:type="dxa"/>
            <w:vMerge w:val="restart"/>
          </w:tcPr>
          <w:p w14:paraId="04A04EFF" w14:textId="22513057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Покрытие операторов</w:t>
            </w:r>
          </w:p>
        </w:tc>
        <w:tc>
          <w:tcPr>
            <w:tcW w:w="1998" w:type="dxa"/>
          </w:tcPr>
          <w:p w14:paraId="15034E80" w14:textId="5FAC7F51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с размерами в допуске, поверхность в норме</w:t>
            </w:r>
          </w:p>
        </w:tc>
        <w:tc>
          <w:tcPr>
            <w:tcW w:w="2086" w:type="dxa"/>
          </w:tcPr>
          <w:p w14:paraId="3AE75161" w14:textId="7F33BBBB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принимается</w:t>
            </w:r>
          </w:p>
        </w:tc>
        <w:tc>
          <w:tcPr>
            <w:tcW w:w="1680" w:type="dxa"/>
          </w:tcPr>
          <w:p w14:paraId="5729B7A6" w14:textId="0DA13FD2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принята системой</w:t>
            </w:r>
          </w:p>
        </w:tc>
        <w:tc>
          <w:tcPr>
            <w:tcW w:w="1707" w:type="dxa"/>
          </w:tcPr>
          <w:p w14:paraId="7AAD959A" w14:textId="72DF699F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104007" w:rsidRPr="00104007" w14:paraId="7941F7C9" w14:textId="705122DD" w:rsidTr="00744333">
        <w:tc>
          <w:tcPr>
            <w:tcW w:w="1874" w:type="dxa"/>
            <w:vMerge/>
          </w:tcPr>
          <w:p w14:paraId="5988D838" w14:textId="77777777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8" w:type="dxa"/>
          </w:tcPr>
          <w:p w14:paraId="71DBC9F6" w14:textId="7ADCF250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с размерами вне допуска</w:t>
            </w:r>
          </w:p>
        </w:tc>
        <w:tc>
          <w:tcPr>
            <w:tcW w:w="2086" w:type="dxa"/>
          </w:tcPr>
          <w:p w14:paraId="17DFD89B" w14:textId="768492BC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бракуется</w:t>
            </w:r>
          </w:p>
        </w:tc>
        <w:tc>
          <w:tcPr>
            <w:tcW w:w="1680" w:type="dxa"/>
          </w:tcPr>
          <w:p w14:paraId="01857E11" w14:textId="6163128C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забракована системой</w:t>
            </w:r>
          </w:p>
        </w:tc>
        <w:tc>
          <w:tcPr>
            <w:tcW w:w="1707" w:type="dxa"/>
          </w:tcPr>
          <w:p w14:paraId="73B3641B" w14:textId="33B44768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104007" w:rsidRPr="00104007" w14:paraId="75B8743C" w14:textId="44144855" w:rsidTr="00744333">
        <w:tc>
          <w:tcPr>
            <w:tcW w:w="1874" w:type="dxa"/>
            <w:vMerge/>
          </w:tcPr>
          <w:p w14:paraId="72CBE143" w14:textId="77777777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8" w:type="dxa"/>
          </w:tcPr>
          <w:p w14:paraId="128DCDD7" w14:textId="7CB9269C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с размерами в допуске, поверхность не в норме</w:t>
            </w:r>
          </w:p>
        </w:tc>
        <w:tc>
          <w:tcPr>
            <w:tcW w:w="2086" w:type="dxa"/>
          </w:tcPr>
          <w:p w14:paraId="651E6661" w14:textId="7DC836EB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бракуется</w:t>
            </w:r>
          </w:p>
        </w:tc>
        <w:tc>
          <w:tcPr>
            <w:tcW w:w="1680" w:type="dxa"/>
          </w:tcPr>
          <w:p w14:paraId="5A4A76B2" w14:textId="1003BEC9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забракована системой</w:t>
            </w:r>
          </w:p>
        </w:tc>
        <w:tc>
          <w:tcPr>
            <w:tcW w:w="1707" w:type="dxa"/>
          </w:tcPr>
          <w:p w14:paraId="5927CDB4" w14:textId="7ABAF0FE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104007" w:rsidRPr="00104007" w14:paraId="37709EC9" w14:textId="670B50A6" w:rsidTr="00744333">
        <w:tc>
          <w:tcPr>
            <w:tcW w:w="1874" w:type="dxa"/>
            <w:vMerge w:val="restart"/>
          </w:tcPr>
          <w:p w14:paraId="40501F61" w14:textId="004932EE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Покрытие решений</w:t>
            </w:r>
          </w:p>
        </w:tc>
        <w:tc>
          <w:tcPr>
            <w:tcW w:w="1998" w:type="dxa"/>
          </w:tcPr>
          <w:p w14:paraId="5CD09032" w14:textId="1EB3E904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Размеры в допуске (Да) – Поверхность в норме (Да)</w:t>
            </w:r>
          </w:p>
        </w:tc>
        <w:tc>
          <w:tcPr>
            <w:tcW w:w="2086" w:type="dxa"/>
          </w:tcPr>
          <w:p w14:paraId="4838C4B3" w14:textId="7BDB22B0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принимается</w:t>
            </w:r>
          </w:p>
        </w:tc>
        <w:tc>
          <w:tcPr>
            <w:tcW w:w="1680" w:type="dxa"/>
          </w:tcPr>
          <w:p w14:paraId="44DEEE81" w14:textId="05ADFAB9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принята системой</w:t>
            </w:r>
          </w:p>
        </w:tc>
        <w:tc>
          <w:tcPr>
            <w:tcW w:w="1707" w:type="dxa"/>
          </w:tcPr>
          <w:p w14:paraId="3821DD7A" w14:textId="7E78402E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104007" w:rsidRPr="00104007" w14:paraId="14EECDD2" w14:textId="063A5DC0" w:rsidTr="00744333">
        <w:tc>
          <w:tcPr>
            <w:tcW w:w="1874" w:type="dxa"/>
            <w:vMerge/>
          </w:tcPr>
          <w:p w14:paraId="76884947" w14:textId="77777777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8" w:type="dxa"/>
          </w:tcPr>
          <w:p w14:paraId="657014D6" w14:textId="498FAA48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Размеры в допуске (Да) – Поверхность в норме (Нет)</w:t>
            </w:r>
          </w:p>
        </w:tc>
        <w:tc>
          <w:tcPr>
            <w:tcW w:w="2086" w:type="dxa"/>
          </w:tcPr>
          <w:p w14:paraId="17DC5340" w14:textId="2EC558F0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бракуется</w:t>
            </w:r>
          </w:p>
        </w:tc>
        <w:tc>
          <w:tcPr>
            <w:tcW w:w="1680" w:type="dxa"/>
          </w:tcPr>
          <w:p w14:paraId="7A727B3D" w14:textId="7D9B8CEA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забракована системой</w:t>
            </w:r>
          </w:p>
        </w:tc>
        <w:tc>
          <w:tcPr>
            <w:tcW w:w="1707" w:type="dxa"/>
          </w:tcPr>
          <w:p w14:paraId="082B4CB8" w14:textId="5379DB60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104007" w:rsidRPr="00104007" w14:paraId="22627665" w14:textId="77777777" w:rsidTr="00744333">
        <w:tc>
          <w:tcPr>
            <w:tcW w:w="1874" w:type="dxa"/>
            <w:vMerge/>
          </w:tcPr>
          <w:p w14:paraId="5E61B598" w14:textId="77777777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8" w:type="dxa"/>
          </w:tcPr>
          <w:p w14:paraId="658065CD" w14:textId="35EB9C03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Размеры в допуске (Нет)</w:t>
            </w:r>
          </w:p>
        </w:tc>
        <w:tc>
          <w:tcPr>
            <w:tcW w:w="2086" w:type="dxa"/>
          </w:tcPr>
          <w:p w14:paraId="09CE64A9" w14:textId="184117CE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бракуется</w:t>
            </w:r>
          </w:p>
        </w:tc>
        <w:tc>
          <w:tcPr>
            <w:tcW w:w="1680" w:type="dxa"/>
          </w:tcPr>
          <w:p w14:paraId="4DF84C2F" w14:textId="5FABF640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забракована системой</w:t>
            </w:r>
          </w:p>
        </w:tc>
        <w:tc>
          <w:tcPr>
            <w:tcW w:w="1707" w:type="dxa"/>
          </w:tcPr>
          <w:p w14:paraId="498F8808" w14:textId="6312EFAE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104007" w:rsidRPr="00104007" w14:paraId="2F342ABA" w14:textId="77777777" w:rsidTr="00744333">
        <w:tc>
          <w:tcPr>
            <w:tcW w:w="1874" w:type="dxa"/>
            <w:vMerge w:val="restart"/>
          </w:tcPr>
          <w:p w14:paraId="6CD9094D" w14:textId="4BCC1AA4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Покрытие условий</w:t>
            </w:r>
          </w:p>
        </w:tc>
        <w:tc>
          <w:tcPr>
            <w:tcW w:w="1998" w:type="dxa"/>
          </w:tcPr>
          <w:p w14:paraId="0A240734" w14:textId="77777777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Размеры в допуске: Да</w:t>
            </w:r>
          </w:p>
          <w:p w14:paraId="5D46BE64" w14:textId="2DD4B8B8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Поверхность</w:t>
            </w:r>
            <w:proofErr w:type="gramStart"/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: Да</w:t>
            </w:r>
            <w:proofErr w:type="gramEnd"/>
          </w:p>
        </w:tc>
        <w:tc>
          <w:tcPr>
            <w:tcW w:w="2086" w:type="dxa"/>
          </w:tcPr>
          <w:p w14:paraId="7E02E00F" w14:textId="29538C1D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принимается</w:t>
            </w:r>
          </w:p>
        </w:tc>
        <w:tc>
          <w:tcPr>
            <w:tcW w:w="1680" w:type="dxa"/>
          </w:tcPr>
          <w:p w14:paraId="4F5AA891" w14:textId="712A359C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принята системой</w:t>
            </w:r>
          </w:p>
        </w:tc>
        <w:tc>
          <w:tcPr>
            <w:tcW w:w="1707" w:type="dxa"/>
          </w:tcPr>
          <w:p w14:paraId="6401AC19" w14:textId="7B57A8C4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104007" w:rsidRPr="00104007" w14:paraId="4193067F" w14:textId="77777777" w:rsidTr="00744333">
        <w:tc>
          <w:tcPr>
            <w:tcW w:w="1874" w:type="dxa"/>
            <w:vMerge/>
          </w:tcPr>
          <w:p w14:paraId="0E386542" w14:textId="77777777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8" w:type="dxa"/>
          </w:tcPr>
          <w:p w14:paraId="6BE19530" w14:textId="77777777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Размеры в допуске: Да</w:t>
            </w:r>
          </w:p>
          <w:p w14:paraId="24915EA2" w14:textId="7C6D2B35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Поверхность</w:t>
            </w:r>
            <w:proofErr w:type="gramStart"/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: Нет</w:t>
            </w:r>
            <w:proofErr w:type="gramEnd"/>
          </w:p>
        </w:tc>
        <w:tc>
          <w:tcPr>
            <w:tcW w:w="2086" w:type="dxa"/>
          </w:tcPr>
          <w:p w14:paraId="77E83587" w14:textId="1CB307F6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бракуется</w:t>
            </w:r>
          </w:p>
        </w:tc>
        <w:tc>
          <w:tcPr>
            <w:tcW w:w="1680" w:type="dxa"/>
          </w:tcPr>
          <w:p w14:paraId="225A8397" w14:textId="29026D41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забракована системой</w:t>
            </w:r>
          </w:p>
        </w:tc>
        <w:tc>
          <w:tcPr>
            <w:tcW w:w="1707" w:type="dxa"/>
          </w:tcPr>
          <w:p w14:paraId="057701F7" w14:textId="5D2626C9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104007" w:rsidRPr="00104007" w14:paraId="6AD71D31" w14:textId="77777777" w:rsidTr="00744333">
        <w:tc>
          <w:tcPr>
            <w:tcW w:w="1874" w:type="dxa"/>
            <w:vMerge/>
          </w:tcPr>
          <w:p w14:paraId="12104FD0" w14:textId="77777777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8" w:type="dxa"/>
          </w:tcPr>
          <w:p w14:paraId="16D29424" w14:textId="14DB396E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Размеры в допуске</w:t>
            </w:r>
            <w:proofErr w:type="gramStart"/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: Нет</w:t>
            </w:r>
            <w:proofErr w:type="gramEnd"/>
          </w:p>
        </w:tc>
        <w:tc>
          <w:tcPr>
            <w:tcW w:w="2086" w:type="dxa"/>
          </w:tcPr>
          <w:p w14:paraId="2789D7AF" w14:textId="632CC285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бракуется</w:t>
            </w:r>
          </w:p>
        </w:tc>
        <w:tc>
          <w:tcPr>
            <w:tcW w:w="1680" w:type="dxa"/>
          </w:tcPr>
          <w:p w14:paraId="6E242DA9" w14:textId="0F157EF9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Деталь забракована системой</w:t>
            </w:r>
          </w:p>
        </w:tc>
        <w:tc>
          <w:tcPr>
            <w:tcW w:w="1707" w:type="dxa"/>
          </w:tcPr>
          <w:p w14:paraId="7CF8AB78" w14:textId="46B4D925" w:rsidR="00104007" w:rsidRPr="00104007" w:rsidRDefault="00104007" w:rsidP="00104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7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54A5C162" w14:textId="77777777" w:rsidR="00744333" w:rsidRDefault="00744333" w:rsidP="00744333"/>
    <w:p w14:paraId="58C50C4C" w14:textId="77777777" w:rsidR="00104007" w:rsidRDefault="00104007" w:rsidP="00744333"/>
    <w:p w14:paraId="2FCE3CF2" w14:textId="77777777" w:rsidR="00104007" w:rsidRDefault="00104007" w:rsidP="00744333"/>
    <w:p w14:paraId="5496EDA6" w14:textId="77777777" w:rsidR="00104007" w:rsidRDefault="00104007" w:rsidP="00744333"/>
    <w:p w14:paraId="3BED4356" w14:textId="77777777" w:rsidR="00104007" w:rsidRDefault="00104007" w:rsidP="00744333"/>
    <w:p w14:paraId="7C322489" w14:textId="77777777" w:rsidR="00104007" w:rsidRDefault="00104007" w:rsidP="00744333"/>
    <w:p w14:paraId="54D52BC5" w14:textId="77777777" w:rsidR="00104007" w:rsidRDefault="00104007" w:rsidP="00744333"/>
    <w:p w14:paraId="588161DE" w14:textId="77777777" w:rsidR="00104007" w:rsidRDefault="00104007" w:rsidP="00744333"/>
    <w:p w14:paraId="390D07F7" w14:textId="77777777" w:rsidR="00104007" w:rsidRDefault="00104007" w:rsidP="00744333"/>
    <w:p w14:paraId="03B8CEA2" w14:textId="77777777" w:rsidR="00104007" w:rsidRDefault="00104007" w:rsidP="00744333"/>
    <w:p w14:paraId="0022173B" w14:textId="77777777" w:rsidR="00104007" w:rsidRDefault="00104007" w:rsidP="00744333"/>
    <w:p w14:paraId="11EABC95" w14:textId="77777777" w:rsidR="00104007" w:rsidRDefault="00104007" w:rsidP="00744333"/>
    <w:p w14:paraId="4C3AB065" w14:textId="77777777" w:rsidR="00104007" w:rsidRDefault="00104007" w:rsidP="00744333"/>
    <w:p w14:paraId="18D1F96D" w14:textId="77777777" w:rsidR="00104007" w:rsidRDefault="00104007" w:rsidP="00744333"/>
    <w:p w14:paraId="0FFC210B" w14:textId="77777777" w:rsidR="00104007" w:rsidRDefault="00104007" w:rsidP="00744333"/>
    <w:p w14:paraId="5F5FE2D4" w14:textId="77777777" w:rsidR="00104007" w:rsidRDefault="00104007" w:rsidP="00744333"/>
    <w:p w14:paraId="658EC8FE" w14:textId="77777777" w:rsidR="00104007" w:rsidRDefault="00104007" w:rsidP="00744333"/>
    <w:p w14:paraId="5C6DB732" w14:textId="77777777" w:rsidR="00104007" w:rsidRDefault="00104007" w:rsidP="00744333"/>
    <w:p w14:paraId="12C91324" w14:textId="215F4EE9" w:rsidR="00104007" w:rsidRDefault="00104007" w:rsidP="0010400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6830880"/>
      <w:r w:rsidRPr="00104007">
        <w:rPr>
          <w:rFonts w:ascii="Times New Roman" w:hAnsi="Times New Roman" w:cs="Times New Roman"/>
          <w:color w:val="auto"/>
          <w:sz w:val="28"/>
          <w:szCs w:val="28"/>
        </w:rPr>
        <w:lastRenderedPageBreak/>
        <w:t>УПРАВЛЕНИЕ ЗАПУСКОМ СТАНКА</w:t>
      </w:r>
      <w:bookmarkEnd w:id="2"/>
    </w:p>
    <w:p w14:paraId="27861D97" w14:textId="77777777" w:rsidR="00192AED" w:rsidRPr="00192AED" w:rsidRDefault="00192AED" w:rsidP="00192A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162DE0" w14:textId="781847A1" w:rsidR="00104007" w:rsidRPr="00192AED" w:rsidRDefault="00192AED" w:rsidP="00192A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2A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69D6C" wp14:editId="442C71D8">
            <wp:extent cx="5934075" cy="8010525"/>
            <wp:effectExtent l="0" t="0" r="9525" b="9525"/>
            <wp:docPr id="20906494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1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8A13" w14:textId="77777777" w:rsidR="00192AED" w:rsidRPr="00192AED" w:rsidRDefault="00192AED" w:rsidP="00192A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04007" w:rsidRPr="00192AED" w14:paraId="60EBD2C2" w14:textId="77777777" w:rsidTr="00104007">
        <w:tc>
          <w:tcPr>
            <w:tcW w:w="1869" w:type="dxa"/>
          </w:tcPr>
          <w:p w14:paraId="0D380A9F" w14:textId="2FCB2DAC" w:rsidR="00104007" w:rsidRPr="00192AED" w:rsidRDefault="00104007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</w:t>
            </w:r>
          </w:p>
        </w:tc>
        <w:tc>
          <w:tcPr>
            <w:tcW w:w="1869" w:type="dxa"/>
          </w:tcPr>
          <w:p w14:paraId="39FC3D65" w14:textId="444448D9" w:rsidR="00104007" w:rsidRPr="00192AED" w:rsidRDefault="00104007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Тестовый сценарий</w:t>
            </w:r>
          </w:p>
        </w:tc>
        <w:tc>
          <w:tcPr>
            <w:tcW w:w="1869" w:type="dxa"/>
          </w:tcPr>
          <w:p w14:paraId="1CCC180C" w14:textId="6288969E" w:rsidR="00104007" w:rsidRPr="00192AED" w:rsidRDefault="00104007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869" w:type="dxa"/>
          </w:tcPr>
          <w:p w14:paraId="5CC33B5B" w14:textId="12A3ECDC" w:rsidR="00104007" w:rsidRPr="00192AED" w:rsidRDefault="00104007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869" w:type="dxa"/>
          </w:tcPr>
          <w:p w14:paraId="48C8F856" w14:textId="20D6D6C7" w:rsidR="00104007" w:rsidRPr="00192AED" w:rsidRDefault="00104007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Результат тестирования</w:t>
            </w:r>
          </w:p>
        </w:tc>
      </w:tr>
      <w:tr w:rsidR="00646466" w:rsidRPr="00192AED" w14:paraId="4861A295" w14:textId="77777777" w:rsidTr="00104007">
        <w:tc>
          <w:tcPr>
            <w:tcW w:w="1869" w:type="dxa"/>
            <w:vMerge w:val="restart"/>
          </w:tcPr>
          <w:p w14:paraId="52013C4F" w14:textId="7CF71F2D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Покрытие операторов</w:t>
            </w:r>
          </w:p>
        </w:tc>
        <w:tc>
          <w:tcPr>
            <w:tcW w:w="1869" w:type="dxa"/>
          </w:tcPr>
          <w:p w14:paraId="147388C1" w14:textId="5FAD6C7C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Материал есть, температура в норме</w:t>
            </w:r>
          </w:p>
        </w:tc>
        <w:tc>
          <w:tcPr>
            <w:tcW w:w="1869" w:type="dxa"/>
          </w:tcPr>
          <w:p w14:paraId="2F5216BA" w14:textId="7F02CCCD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Станок запускается</w:t>
            </w:r>
          </w:p>
        </w:tc>
        <w:tc>
          <w:tcPr>
            <w:tcW w:w="1869" w:type="dxa"/>
          </w:tcPr>
          <w:p w14:paraId="7B3EA366" w14:textId="346623A3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Станок запущен успешно</w:t>
            </w:r>
          </w:p>
        </w:tc>
        <w:tc>
          <w:tcPr>
            <w:tcW w:w="1869" w:type="dxa"/>
          </w:tcPr>
          <w:p w14:paraId="2D0F8B59" w14:textId="4D7202D9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192AED" w14:paraId="67EEC997" w14:textId="77777777" w:rsidTr="00104007">
        <w:tc>
          <w:tcPr>
            <w:tcW w:w="1869" w:type="dxa"/>
            <w:vMerge/>
          </w:tcPr>
          <w:p w14:paraId="64A71262" w14:textId="77777777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787914C9" w14:textId="7FE96EB6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Материала нет</w:t>
            </w:r>
          </w:p>
        </w:tc>
        <w:tc>
          <w:tcPr>
            <w:tcW w:w="1869" w:type="dxa"/>
          </w:tcPr>
          <w:p w14:paraId="581F6565" w14:textId="76569CEF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Остановка, сигнал оператору</w:t>
            </w:r>
          </w:p>
        </w:tc>
        <w:tc>
          <w:tcPr>
            <w:tcW w:w="1869" w:type="dxa"/>
          </w:tcPr>
          <w:p w14:paraId="4781AFA1" w14:textId="00457C9D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Сигнал отправлен оператору, станок остановлен</w:t>
            </w:r>
          </w:p>
        </w:tc>
        <w:tc>
          <w:tcPr>
            <w:tcW w:w="1869" w:type="dxa"/>
          </w:tcPr>
          <w:p w14:paraId="553B8875" w14:textId="29E4287C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192AED" w14:paraId="4774C94C" w14:textId="77777777" w:rsidTr="00104007">
        <w:tc>
          <w:tcPr>
            <w:tcW w:w="1869" w:type="dxa"/>
            <w:vMerge/>
          </w:tcPr>
          <w:p w14:paraId="4EB8A4EF" w14:textId="77777777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1C9C4110" w14:textId="36820798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Материал есть, температура нет</w:t>
            </w:r>
          </w:p>
        </w:tc>
        <w:tc>
          <w:tcPr>
            <w:tcW w:w="1869" w:type="dxa"/>
          </w:tcPr>
          <w:p w14:paraId="3178CD4B" w14:textId="1757078C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Нагрев, затем запуск</w:t>
            </w:r>
          </w:p>
        </w:tc>
        <w:tc>
          <w:tcPr>
            <w:tcW w:w="1869" w:type="dxa"/>
          </w:tcPr>
          <w:p w14:paraId="02687EDB" w14:textId="4C76B22A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Нагрев выполнен, станок запущен</w:t>
            </w:r>
          </w:p>
        </w:tc>
        <w:tc>
          <w:tcPr>
            <w:tcW w:w="1869" w:type="dxa"/>
          </w:tcPr>
          <w:p w14:paraId="7DD74B68" w14:textId="30F1D4DF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192AED" w14:paraId="5C31B909" w14:textId="77777777" w:rsidTr="00104007">
        <w:tc>
          <w:tcPr>
            <w:tcW w:w="1869" w:type="dxa"/>
            <w:vMerge w:val="restart"/>
          </w:tcPr>
          <w:p w14:paraId="665B4465" w14:textId="497D5AD9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Покрытие решений</w:t>
            </w:r>
          </w:p>
        </w:tc>
        <w:tc>
          <w:tcPr>
            <w:tcW w:w="1869" w:type="dxa"/>
          </w:tcPr>
          <w:p w14:paraId="565BC416" w14:textId="5F75F6EC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Материал есть (Да) – Температура в норме (Да)</w:t>
            </w:r>
          </w:p>
        </w:tc>
        <w:tc>
          <w:tcPr>
            <w:tcW w:w="1869" w:type="dxa"/>
          </w:tcPr>
          <w:p w14:paraId="197E6154" w14:textId="3453F0B0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  <w:tc>
          <w:tcPr>
            <w:tcW w:w="1869" w:type="dxa"/>
          </w:tcPr>
          <w:p w14:paraId="2068851F" w14:textId="60FD8769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Станок запущен успешно</w:t>
            </w:r>
          </w:p>
        </w:tc>
        <w:tc>
          <w:tcPr>
            <w:tcW w:w="1869" w:type="dxa"/>
          </w:tcPr>
          <w:p w14:paraId="64C7B32D" w14:textId="48802EDA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192AED" w14:paraId="578229A0" w14:textId="77777777" w:rsidTr="00104007">
        <w:tc>
          <w:tcPr>
            <w:tcW w:w="1869" w:type="dxa"/>
            <w:vMerge/>
          </w:tcPr>
          <w:p w14:paraId="7A94797D" w14:textId="77777777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D05ADD7" w14:textId="034031FE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Материал есть (Да) – Температура в норме (Нет)</w:t>
            </w:r>
          </w:p>
        </w:tc>
        <w:tc>
          <w:tcPr>
            <w:tcW w:w="1869" w:type="dxa"/>
          </w:tcPr>
          <w:p w14:paraId="4DEAEDA4" w14:textId="459E4172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Нагрев, затем запуск</w:t>
            </w:r>
          </w:p>
        </w:tc>
        <w:tc>
          <w:tcPr>
            <w:tcW w:w="1869" w:type="dxa"/>
          </w:tcPr>
          <w:p w14:paraId="48AB92EE" w14:textId="1CBF2E82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Нагрев выполнен, станок запущен</w:t>
            </w:r>
          </w:p>
        </w:tc>
        <w:tc>
          <w:tcPr>
            <w:tcW w:w="1869" w:type="dxa"/>
          </w:tcPr>
          <w:p w14:paraId="793092F1" w14:textId="789231BD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192AED" w14:paraId="125A84F6" w14:textId="77777777" w:rsidTr="00104007">
        <w:tc>
          <w:tcPr>
            <w:tcW w:w="1869" w:type="dxa"/>
            <w:vMerge/>
          </w:tcPr>
          <w:p w14:paraId="5BC53E8E" w14:textId="77777777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38FDABC6" w14:textId="1652DD39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Материал есть (Нет)</w:t>
            </w:r>
          </w:p>
        </w:tc>
        <w:tc>
          <w:tcPr>
            <w:tcW w:w="1869" w:type="dxa"/>
          </w:tcPr>
          <w:p w14:paraId="76B38AC4" w14:textId="54823D0A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Остановка</w:t>
            </w:r>
          </w:p>
        </w:tc>
        <w:tc>
          <w:tcPr>
            <w:tcW w:w="1869" w:type="dxa"/>
          </w:tcPr>
          <w:p w14:paraId="60DF781D" w14:textId="027C20DE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Сигнал отправлен оператору, станок остановлен</w:t>
            </w:r>
          </w:p>
        </w:tc>
        <w:tc>
          <w:tcPr>
            <w:tcW w:w="1869" w:type="dxa"/>
          </w:tcPr>
          <w:p w14:paraId="780FD490" w14:textId="6F059AF8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192AED" w14:paraId="16FACBB5" w14:textId="77777777" w:rsidTr="00104007">
        <w:tc>
          <w:tcPr>
            <w:tcW w:w="1869" w:type="dxa"/>
            <w:vMerge w:val="restart"/>
          </w:tcPr>
          <w:p w14:paraId="1D4EFF54" w14:textId="0C584799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Покрытие условий</w:t>
            </w:r>
          </w:p>
        </w:tc>
        <w:tc>
          <w:tcPr>
            <w:tcW w:w="1869" w:type="dxa"/>
          </w:tcPr>
          <w:p w14:paraId="7AA5F4A1" w14:textId="59E9601D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  <w:proofErr w:type="gramStart"/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: Да</w:t>
            </w:r>
            <w:proofErr w:type="gramEnd"/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, Температура</w:t>
            </w:r>
            <w:proofErr w:type="gramStart"/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: Да</w:t>
            </w:r>
            <w:proofErr w:type="gramEnd"/>
          </w:p>
        </w:tc>
        <w:tc>
          <w:tcPr>
            <w:tcW w:w="1869" w:type="dxa"/>
          </w:tcPr>
          <w:p w14:paraId="4BA6D0C1" w14:textId="1E0E09F7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Станок запускается</w:t>
            </w:r>
          </w:p>
        </w:tc>
        <w:tc>
          <w:tcPr>
            <w:tcW w:w="1869" w:type="dxa"/>
          </w:tcPr>
          <w:p w14:paraId="59A35726" w14:textId="627084F9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Станок запущен успешно</w:t>
            </w:r>
          </w:p>
        </w:tc>
        <w:tc>
          <w:tcPr>
            <w:tcW w:w="1869" w:type="dxa"/>
          </w:tcPr>
          <w:p w14:paraId="6A53413E" w14:textId="7496771E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192AED" w14:paraId="52173293" w14:textId="77777777" w:rsidTr="00104007">
        <w:tc>
          <w:tcPr>
            <w:tcW w:w="1869" w:type="dxa"/>
            <w:vMerge/>
          </w:tcPr>
          <w:p w14:paraId="11EC0FA5" w14:textId="77777777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820F46D" w14:textId="2025651E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  <w:proofErr w:type="gramStart"/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: Да</w:t>
            </w:r>
            <w:proofErr w:type="gramEnd"/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, Температура</w:t>
            </w:r>
            <w:proofErr w:type="gramStart"/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: Нет</w:t>
            </w:r>
            <w:proofErr w:type="gramEnd"/>
          </w:p>
        </w:tc>
        <w:tc>
          <w:tcPr>
            <w:tcW w:w="1869" w:type="dxa"/>
          </w:tcPr>
          <w:p w14:paraId="134DB804" w14:textId="03FB3682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Нагрев, затем запуск</w:t>
            </w:r>
          </w:p>
        </w:tc>
        <w:tc>
          <w:tcPr>
            <w:tcW w:w="1869" w:type="dxa"/>
          </w:tcPr>
          <w:p w14:paraId="279930B2" w14:textId="5D5036BD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Нагрев выполнен, станок</w:t>
            </w:r>
          </w:p>
        </w:tc>
        <w:tc>
          <w:tcPr>
            <w:tcW w:w="1869" w:type="dxa"/>
          </w:tcPr>
          <w:p w14:paraId="3AEDDBD4" w14:textId="2B2E7F0D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192AED" w14:paraId="2495F70A" w14:textId="77777777" w:rsidTr="00104007">
        <w:tc>
          <w:tcPr>
            <w:tcW w:w="1869" w:type="dxa"/>
            <w:vMerge/>
          </w:tcPr>
          <w:p w14:paraId="26407C1B" w14:textId="77777777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12E5E776" w14:textId="11D71227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  <w:proofErr w:type="gramStart"/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: Нет</w:t>
            </w:r>
            <w:proofErr w:type="gramEnd"/>
          </w:p>
        </w:tc>
        <w:tc>
          <w:tcPr>
            <w:tcW w:w="1869" w:type="dxa"/>
          </w:tcPr>
          <w:p w14:paraId="18ED5091" w14:textId="7994D4A5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Остановка, сигнал оператору</w:t>
            </w:r>
          </w:p>
        </w:tc>
        <w:tc>
          <w:tcPr>
            <w:tcW w:w="1869" w:type="dxa"/>
          </w:tcPr>
          <w:p w14:paraId="63389514" w14:textId="35C2972F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Сигнал отправлен, станок остановлен</w:t>
            </w:r>
          </w:p>
        </w:tc>
        <w:tc>
          <w:tcPr>
            <w:tcW w:w="1869" w:type="dxa"/>
          </w:tcPr>
          <w:p w14:paraId="0CBC0845" w14:textId="02239C81" w:rsidR="00646466" w:rsidRPr="00192AED" w:rsidRDefault="00646466" w:rsidP="00192A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2AED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7BFDB454" w14:textId="77777777" w:rsidR="00104007" w:rsidRDefault="00104007" w:rsidP="00104007"/>
    <w:p w14:paraId="4D1C65C7" w14:textId="77777777" w:rsidR="00192AED" w:rsidRDefault="00192AED" w:rsidP="00104007"/>
    <w:p w14:paraId="2D978046" w14:textId="77777777" w:rsidR="00192AED" w:rsidRDefault="00192AED" w:rsidP="00104007"/>
    <w:p w14:paraId="0B8E0AAB" w14:textId="77777777" w:rsidR="00192AED" w:rsidRDefault="00192AED" w:rsidP="00104007"/>
    <w:p w14:paraId="10240AEB" w14:textId="77777777" w:rsidR="00192AED" w:rsidRDefault="00192AED" w:rsidP="00104007"/>
    <w:p w14:paraId="5783410B" w14:textId="77777777" w:rsidR="00192AED" w:rsidRDefault="00192AED" w:rsidP="00104007"/>
    <w:p w14:paraId="3521CF36" w14:textId="77777777" w:rsidR="00192AED" w:rsidRDefault="00192AED" w:rsidP="00104007"/>
    <w:p w14:paraId="2D3FFE45" w14:textId="77777777" w:rsidR="00192AED" w:rsidRDefault="00192AED" w:rsidP="00104007"/>
    <w:p w14:paraId="2A38C2B3" w14:textId="77777777" w:rsidR="00192AED" w:rsidRDefault="00192AED" w:rsidP="00104007"/>
    <w:p w14:paraId="23831705" w14:textId="77777777" w:rsidR="00192AED" w:rsidRDefault="00192AED" w:rsidP="00104007"/>
    <w:p w14:paraId="41849E74" w14:textId="77777777" w:rsidR="00192AED" w:rsidRDefault="00192AED" w:rsidP="00104007"/>
    <w:p w14:paraId="2B828534" w14:textId="77777777" w:rsidR="00192AED" w:rsidRDefault="00192AED" w:rsidP="00104007"/>
    <w:p w14:paraId="42EB15C3" w14:textId="77777777" w:rsidR="00192AED" w:rsidRDefault="00192AED" w:rsidP="00104007"/>
    <w:p w14:paraId="7A0804B6" w14:textId="77777777" w:rsidR="00192AED" w:rsidRDefault="00192AED" w:rsidP="00104007"/>
    <w:p w14:paraId="28248725" w14:textId="77777777" w:rsidR="00192AED" w:rsidRDefault="00192AED" w:rsidP="00104007"/>
    <w:p w14:paraId="5DE450F1" w14:textId="77777777" w:rsidR="00192AED" w:rsidRDefault="00192AED" w:rsidP="00104007"/>
    <w:p w14:paraId="45049E41" w14:textId="77777777" w:rsidR="00192AED" w:rsidRDefault="00192AED" w:rsidP="00104007"/>
    <w:p w14:paraId="4556FB98" w14:textId="496D77AE" w:rsidR="00192AED" w:rsidRDefault="00192AED" w:rsidP="00192AED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6830881"/>
      <w:r w:rsidRPr="00192AED">
        <w:rPr>
          <w:rFonts w:ascii="Times New Roman" w:hAnsi="Times New Roman" w:cs="Times New Roman"/>
          <w:color w:val="auto"/>
          <w:sz w:val="28"/>
          <w:szCs w:val="28"/>
        </w:rPr>
        <w:lastRenderedPageBreak/>
        <w:t>УЧЕТ ВРЕМЕНИ РАБОТЫ ОБОРУДОВАНИЯ</w:t>
      </w:r>
      <w:bookmarkEnd w:id="3"/>
    </w:p>
    <w:p w14:paraId="3174849D" w14:textId="77777777" w:rsidR="00646466" w:rsidRDefault="00646466" w:rsidP="006464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C6A9A7" w14:textId="7E3F3EBC" w:rsidR="00646466" w:rsidRDefault="00646466" w:rsidP="006464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40C07" wp14:editId="50D7B4C8">
            <wp:extent cx="5943600" cy="7581900"/>
            <wp:effectExtent l="0" t="0" r="0" b="0"/>
            <wp:docPr id="14842292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636D" w14:textId="77777777" w:rsidR="00646466" w:rsidRPr="00646466" w:rsidRDefault="00646466" w:rsidP="006464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5"/>
        <w:gridCol w:w="1782"/>
        <w:gridCol w:w="1863"/>
        <w:gridCol w:w="2037"/>
        <w:gridCol w:w="1858"/>
      </w:tblGrid>
      <w:tr w:rsidR="00192AED" w:rsidRPr="00646466" w14:paraId="6DAFC4D7" w14:textId="77777777" w:rsidTr="00646466">
        <w:tc>
          <w:tcPr>
            <w:tcW w:w="1859" w:type="dxa"/>
          </w:tcPr>
          <w:p w14:paraId="121EC864" w14:textId="218318B4" w:rsidR="00192AED" w:rsidRPr="00646466" w:rsidRDefault="00192AED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</w:t>
            </w:r>
          </w:p>
        </w:tc>
        <w:tc>
          <w:tcPr>
            <w:tcW w:w="1856" w:type="dxa"/>
          </w:tcPr>
          <w:p w14:paraId="41FA551C" w14:textId="1D0B118A" w:rsidR="00192AED" w:rsidRPr="00646466" w:rsidRDefault="00192AED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Тестовые сценарий</w:t>
            </w:r>
          </w:p>
        </w:tc>
        <w:tc>
          <w:tcPr>
            <w:tcW w:w="1866" w:type="dxa"/>
          </w:tcPr>
          <w:p w14:paraId="3B9FE72B" w14:textId="079B783C" w:rsidR="00192AED" w:rsidRPr="00646466" w:rsidRDefault="00192AED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899" w:type="dxa"/>
          </w:tcPr>
          <w:p w14:paraId="007427DA" w14:textId="3B15B96F" w:rsidR="00192AED" w:rsidRPr="00646466" w:rsidRDefault="00192AED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865" w:type="dxa"/>
          </w:tcPr>
          <w:p w14:paraId="032997C3" w14:textId="01AEC904" w:rsidR="00192AED" w:rsidRPr="00646466" w:rsidRDefault="00192AED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Результат тестирования</w:t>
            </w:r>
          </w:p>
        </w:tc>
      </w:tr>
      <w:tr w:rsidR="00646466" w:rsidRPr="00646466" w14:paraId="6916CD99" w14:textId="77777777" w:rsidTr="00646466">
        <w:tc>
          <w:tcPr>
            <w:tcW w:w="1859" w:type="dxa"/>
            <w:vMerge w:val="restart"/>
          </w:tcPr>
          <w:p w14:paraId="0B1F6FDE" w14:textId="15685F2B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Покрытие операторов</w:t>
            </w:r>
          </w:p>
        </w:tc>
        <w:tc>
          <w:tcPr>
            <w:tcW w:w="1856" w:type="dxa"/>
          </w:tcPr>
          <w:p w14:paraId="50135743" w14:textId="23BB7008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Станок не работает</w:t>
            </w:r>
          </w:p>
        </w:tc>
        <w:tc>
          <w:tcPr>
            <w:tcW w:w="1866" w:type="dxa"/>
          </w:tcPr>
          <w:p w14:paraId="11078759" w14:textId="6568EE43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</w:p>
        </w:tc>
        <w:tc>
          <w:tcPr>
            <w:tcW w:w="1899" w:type="dxa"/>
          </w:tcPr>
          <w:p w14:paraId="68E02B49" w14:textId="693991D0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Система ожидает запуска станка</w:t>
            </w:r>
          </w:p>
        </w:tc>
        <w:tc>
          <w:tcPr>
            <w:tcW w:w="1865" w:type="dxa"/>
          </w:tcPr>
          <w:p w14:paraId="7AE97412" w14:textId="296244E5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646466" w14:paraId="16C6D0AF" w14:textId="77777777" w:rsidTr="00646466">
        <w:tc>
          <w:tcPr>
            <w:tcW w:w="1859" w:type="dxa"/>
            <w:vMerge/>
          </w:tcPr>
          <w:p w14:paraId="2ADA588D" w14:textId="77777777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6" w:type="dxa"/>
          </w:tcPr>
          <w:p w14:paraId="1583D744" w14:textId="6D1AD1A7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Станок работает, лимит не превышен</w:t>
            </w:r>
          </w:p>
        </w:tc>
        <w:tc>
          <w:tcPr>
            <w:tcW w:w="1866" w:type="dxa"/>
          </w:tcPr>
          <w:p w14:paraId="7DE60E76" w14:textId="025B4FB4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Продолжение работы</w:t>
            </w:r>
          </w:p>
        </w:tc>
        <w:tc>
          <w:tcPr>
            <w:tcW w:w="1899" w:type="dxa"/>
          </w:tcPr>
          <w:p w14:paraId="7DC5BEFF" w14:textId="6E6D3BE5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Работа продолжается, лимит не превышен</w:t>
            </w:r>
          </w:p>
        </w:tc>
        <w:tc>
          <w:tcPr>
            <w:tcW w:w="1865" w:type="dxa"/>
          </w:tcPr>
          <w:p w14:paraId="263D3FD7" w14:textId="609BD65E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646466" w14:paraId="72C4491E" w14:textId="77777777" w:rsidTr="00646466">
        <w:tc>
          <w:tcPr>
            <w:tcW w:w="1859" w:type="dxa"/>
            <w:vMerge/>
          </w:tcPr>
          <w:p w14:paraId="6440782D" w14:textId="77777777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6" w:type="dxa"/>
          </w:tcPr>
          <w:p w14:paraId="184F55CE" w14:textId="6A5EF501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Станок работает, лимит превышен</w:t>
            </w:r>
          </w:p>
        </w:tc>
        <w:tc>
          <w:tcPr>
            <w:tcW w:w="1866" w:type="dxa"/>
          </w:tcPr>
          <w:p w14:paraId="369B7230" w14:textId="608100A1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Сигнал о ТО</w:t>
            </w:r>
          </w:p>
        </w:tc>
        <w:tc>
          <w:tcPr>
            <w:tcW w:w="1899" w:type="dxa"/>
          </w:tcPr>
          <w:p w14:paraId="047877AE" w14:textId="0ACE3173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Сигнал о необходимости ТО отправлен</w:t>
            </w:r>
          </w:p>
        </w:tc>
        <w:tc>
          <w:tcPr>
            <w:tcW w:w="1865" w:type="dxa"/>
          </w:tcPr>
          <w:p w14:paraId="1C93F254" w14:textId="6A9390F0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646466" w14:paraId="4E5877CF" w14:textId="77777777" w:rsidTr="00646466">
        <w:tc>
          <w:tcPr>
            <w:tcW w:w="1859" w:type="dxa"/>
            <w:vMerge w:val="restart"/>
          </w:tcPr>
          <w:p w14:paraId="6F360479" w14:textId="193D5FF5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Покрытие решений</w:t>
            </w:r>
          </w:p>
        </w:tc>
        <w:tc>
          <w:tcPr>
            <w:tcW w:w="1856" w:type="dxa"/>
          </w:tcPr>
          <w:p w14:paraId="06568A79" w14:textId="17BB5606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Станок работает (Да) – Лимит превышен (Да)</w:t>
            </w:r>
          </w:p>
        </w:tc>
        <w:tc>
          <w:tcPr>
            <w:tcW w:w="1866" w:type="dxa"/>
          </w:tcPr>
          <w:p w14:paraId="410B08D1" w14:textId="1CC61073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Сигнал о ТО</w:t>
            </w:r>
          </w:p>
        </w:tc>
        <w:tc>
          <w:tcPr>
            <w:tcW w:w="1899" w:type="dxa"/>
          </w:tcPr>
          <w:p w14:paraId="5F5E10FE" w14:textId="1B25769A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Сигнал о необходимости ТО отправлен</w:t>
            </w:r>
          </w:p>
        </w:tc>
        <w:tc>
          <w:tcPr>
            <w:tcW w:w="1865" w:type="dxa"/>
          </w:tcPr>
          <w:p w14:paraId="36BEBCA9" w14:textId="26666E72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646466" w14:paraId="5E995C2B" w14:textId="77777777" w:rsidTr="00646466">
        <w:tc>
          <w:tcPr>
            <w:tcW w:w="1859" w:type="dxa"/>
            <w:vMerge/>
          </w:tcPr>
          <w:p w14:paraId="32F926ED" w14:textId="77777777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6" w:type="dxa"/>
          </w:tcPr>
          <w:p w14:paraId="1B572D10" w14:textId="3AB3BAB7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Станок работает (Да) – Лимит превышен (Нет)</w:t>
            </w:r>
          </w:p>
        </w:tc>
        <w:tc>
          <w:tcPr>
            <w:tcW w:w="1866" w:type="dxa"/>
          </w:tcPr>
          <w:p w14:paraId="7A6885EB" w14:textId="69C1ED16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Продолжение работы</w:t>
            </w:r>
          </w:p>
        </w:tc>
        <w:tc>
          <w:tcPr>
            <w:tcW w:w="1899" w:type="dxa"/>
          </w:tcPr>
          <w:p w14:paraId="16E670AD" w14:textId="4CD5A603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Работа продолжается, лимит не превышен</w:t>
            </w:r>
          </w:p>
        </w:tc>
        <w:tc>
          <w:tcPr>
            <w:tcW w:w="1865" w:type="dxa"/>
          </w:tcPr>
          <w:p w14:paraId="217D4A55" w14:textId="6EDDFD2A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646466" w14:paraId="510C9153" w14:textId="77777777" w:rsidTr="00646466">
        <w:tc>
          <w:tcPr>
            <w:tcW w:w="1859" w:type="dxa"/>
            <w:vMerge/>
          </w:tcPr>
          <w:p w14:paraId="4F61470D" w14:textId="77777777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6" w:type="dxa"/>
          </w:tcPr>
          <w:p w14:paraId="61EF9217" w14:textId="3E525FF7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Станок работает (Нет)</w:t>
            </w:r>
          </w:p>
        </w:tc>
        <w:tc>
          <w:tcPr>
            <w:tcW w:w="1866" w:type="dxa"/>
          </w:tcPr>
          <w:p w14:paraId="3EC46A6D" w14:textId="071DC301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</w:p>
        </w:tc>
        <w:tc>
          <w:tcPr>
            <w:tcW w:w="1899" w:type="dxa"/>
          </w:tcPr>
          <w:p w14:paraId="1033AAEC" w14:textId="2FE1C515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Система ожидает запуска станка</w:t>
            </w:r>
          </w:p>
        </w:tc>
        <w:tc>
          <w:tcPr>
            <w:tcW w:w="1865" w:type="dxa"/>
          </w:tcPr>
          <w:p w14:paraId="2930D29D" w14:textId="03528EC0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646466" w14:paraId="38ED948A" w14:textId="77777777" w:rsidTr="00646466">
        <w:tc>
          <w:tcPr>
            <w:tcW w:w="1859" w:type="dxa"/>
            <w:vMerge w:val="restart"/>
          </w:tcPr>
          <w:p w14:paraId="34A1C374" w14:textId="1ECF97D0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Покрытие условий</w:t>
            </w:r>
          </w:p>
        </w:tc>
        <w:tc>
          <w:tcPr>
            <w:tcW w:w="1856" w:type="dxa"/>
          </w:tcPr>
          <w:p w14:paraId="3CD3FB01" w14:textId="46821643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Станок работает</w:t>
            </w:r>
            <w:proofErr w:type="gramStart"/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: Да</w:t>
            </w:r>
            <w:proofErr w:type="gramEnd"/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, Лимит</w:t>
            </w:r>
            <w:proofErr w:type="gramStart"/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: Да</w:t>
            </w:r>
            <w:proofErr w:type="gramEnd"/>
          </w:p>
        </w:tc>
        <w:tc>
          <w:tcPr>
            <w:tcW w:w="1866" w:type="dxa"/>
          </w:tcPr>
          <w:p w14:paraId="2B51223E" w14:textId="524C258C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Сигнал о ТО</w:t>
            </w:r>
          </w:p>
        </w:tc>
        <w:tc>
          <w:tcPr>
            <w:tcW w:w="1899" w:type="dxa"/>
          </w:tcPr>
          <w:p w14:paraId="629B65EF" w14:textId="1BA50949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Сигнал о необходимости ТО отправлен</w:t>
            </w:r>
          </w:p>
        </w:tc>
        <w:tc>
          <w:tcPr>
            <w:tcW w:w="1865" w:type="dxa"/>
          </w:tcPr>
          <w:p w14:paraId="7EA2719D" w14:textId="4EB4B048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646466" w14:paraId="4F5219BC" w14:textId="77777777" w:rsidTr="00646466">
        <w:tc>
          <w:tcPr>
            <w:tcW w:w="1859" w:type="dxa"/>
            <w:vMerge/>
          </w:tcPr>
          <w:p w14:paraId="0628BF9F" w14:textId="77777777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6" w:type="dxa"/>
          </w:tcPr>
          <w:p w14:paraId="644BED88" w14:textId="1631991B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Станок работает</w:t>
            </w:r>
            <w:proofErr w:type="gramStart"/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: Да</w:t>
            </w:r>
            <w:proofErr w:type="gramEnd"/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, Лимит</w:t>
            </w:r>
            <w:proofErr w:type="gramStart"/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: Нет</w:t>
            </w:r>
            <w:proofErr w:type="gramEnd"/>
          </w:p>
        </w:tc>
        <w:tc>
          <w:tcPr>
            <w:tcW w:w="1866" w:type="dxa"/>
          </w:tcPr>
          <w:p w14:paraId="4FE47224" w14:textId="66D7E40D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Продолжение работы</w:t>
            </w:r>
          </w:p>
        </w:tc>
        <w:tc>
          <w:tcPr>
            <w:tcW w:w="1899" w:type="dxa"/>
          </w:tcPr>
          <w:p w14:paraId="09FBB2F6" w14:textId="08B77EB1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Работа продолжается</w:t>
            </w:r>
          </w:p>
        </w:tc>
        <w:tc>
          <w:tcPr>
            <w:tcW w:w="1865" w:type="dxa"/>
          </w:tcPr>
          <w:p w14:paraId="180D3FB7" w14:textId="28438EAA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46466" w:rsidRPr="00646466" w14:paraId="5FD4B035" w14:textId="77777777" w:rsidTr="00646466">
        <w:tc>
          <w:tcPr>
            <w:tcW w:w="1859" w:type="dxa"/>
            <w:vMerge/>
          </w:tcPr>
          <w:p w14:paraId="7B29911F" w14:textId="77777777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6" w:type="dxa"/>
          </w:tcPr>
          <w:p w14:paraId="04B15F21" w14:textId="4C25C26A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Станок работает</w:t>
            </w:r>
            <w:proofErr w:type="gramStart"/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: Нет</w:t>
            </w:r>
            <w:proofErr w:type="gramEnd"/>
          </w:p>
        </w:tc>
        <w:tc>
          <w:tcPr>
            <w:tcW w:w="1866" w:type="dxa"/>
          </w:tcPr>
          <w:p w14:paraId="239B3B0C" w14:textId="67C8C3D0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</w:p>
        </w:tc>
        <w:tc>
          <w:tcPr>
            <w:tcW w:w="1899" w:type="dxa"/>
          </w:tcPr>
          <w:p w14:paraId="15350ED5" w14:textId="76B22006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Система ожидает запуска станка</w:t>
            </w:r>
          </w:p>
        </w:tc>
        <w:tc>
          <w:tcPr>
            <w:tcW w:w="1865" w:type="dxa"/>
          </w:tcPr>
          <w:p w14:paraId="2F86C231" w14:textId="69C799A4" w:rsidR="00646466" w:rsidRPr="00646466" w:rsidRDefault="00646466" w:rsidP="0064646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646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5ABB5764" w14:textId="77777777" w:rsidR="00192AED" w:rsidRDefault="00192AED" w:rsidP="00192AED"/>
    <w:p w14:paraId="26B49990" w14:textId="77777777" w:rsidR="00646466" w:rsidRDefault="00646466" w:rsidP="00192AED"/>
    <w:p w14:paraId="71596FF8" w14:textId="77777777" w:rsidR="00646466" w:rsidRDefault="00646466" w:rsidP="00192AED"/>
    <w:p w14:paraId="432EFB95" w14:textId="77777777" w:rsidR="00646466" w:rsidRDefault="00646466" w:rsidP="00192AED"/>
    <w:p w14:paraId="666BAA26" w14:textId="77777777" w:rsidR="00646466" w:rsidRDefault="00646466" w:rsidP="00192AED"/>
    <w:p w14:paraId="70CD6ABF" w14:textId="77777777" w:rsidR="00646466" w:rsidRDefault="00646466" w:rsidP="00192AED"/>
    <w:p w14:paraId="728C5073" w14:textId="77777777" w:rsidR="00646466" w:rsidRDefault="00646466" w:rsidP="00192AED"/>
    <w:p w14:paraId="2608B1F0" w14:textId="77777777" w:rsidR="00646466" w:rsidRDefault="00646466" w:rsidP="00192AED"/>
    <w:p w14:paraId="111366EF" w14:textId="77777777" w:rsidR="00646466" w:rsidRDefault="00646466" w:rsidP="00192AED"/>
    <w:p w14:paraId="0540B57C" w14:textId="77777777" w:rsidR="00646466" w:rsidRDefault="00646466" w:rsidP="00192AED"/>
    <w:p w14:paraId="08166874" w14:textId="77777777" w:rsidR="00646466" w:rsidRDefault="00646466" w:rsidP="00192AED"/>
    <w:p w14:paraId="69789D98" w14:textId="77777777" w:rsidR="00646466" w:rsidRDefault="00646466" w:rsidP="00192AED"/>
    <w:p w14:paraId="4129601C" w14:textId="77777777" w:rsidR="00646466" w:rsidRDefault="00646466" w:rsidP="00192AED"/>
    <w:p w14:paraId="4E8553B3" w14:textId="77777777" w:rsidR="00646466" w:rsidRDefault="00646466" w:rsidP="00192AED"/>
    <w:p w14:paraId="5EE3B402" w14:textId="77777777" w:rsidR="00646466" w:rsidRDefault="00646466" w:rsidP="00192AED"/>
    <w:p w14:paraId="4CB51D47" w14:textId="77777777" w:rsidR="00646466" w:rsidRDefault="00646466" w:rsidP="00192AED"/>
    <w:p w14:paraId="01BE9334" w14:textId="77777777" w:rsidR="00646466" w:rsidRDefault="00646466" w:rsidP="00192AED"/>
    <w:p w14:paraId="37A038E5" w14:textId="77777777" w:rsidR="00646466" w:rsidRDefault="00646466" w:rsidP="00192AED"/>
    <w:p w14:paraId="3B069070" w14:textId="4848D49B" w:rsidR="00646466" w:rsidRDefault="00646466" w:rsidP="0064646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6830882"/>
      <w:r w:rsidRPr="00646466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4"/>
    </w:p>
    <w:p w14:paraId="160CC532" w14:textId="77777777" w:rsidR="00646466" w:rsidRDefault="00646466" w:rsidP="00646466"/>
    <w:p w14:paraId="5E00BC5A" w14:textId="77777777" w:rsidR="00646466" w:rsidRPr="00646466" w:rsidRDefault="00646466" w:rsidP="006464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изучены теоретические основы тестирования программного обеспечения, рассмотрены методы «белого ящика» и их применение для разработки тестовых сценариев.</w:t>
      </w:r>
    </w:p>
    <w:p w14:paraId="5D46C1DA" w14:textId="77777777" w:rsidR="00646466" w:rsidRPr="00646466" w:rsidRDefault="00646466" w:rsidP="006464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Для трёх типовых процессов автоматизации управления производственными процессами были разработаны блок-схемы алгоритмов:</w:t>
      </w:r>
    </w:p>
    <w:p w14:paraId="7E87BD61" w14:textId="77777777" w:rsidR="00646466" w:rsidRPr="00646466" w:rsidRDefault="00646466" w:rsidP="0064646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Контроль качества детали.</w:t>
      </w:r>
    </w:p>
    <w:p w14:paraId="387935BD" w14:textId="77777777" w:rsidR="00646466" w:rsidRPr="00646466" w:rsidRDefault="00646466" w:rsidP="0064646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Управление запуском станка.</w:t>
      </w:r>
    </w:p>
    <w:p w14:paraId="1D0F651C" w14:textId="77777777" w:rsidR="00646466" w:rsidRPr="00646466" w:rsidRDefault="00646466" w:rsidP="0064646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Учёт времени работы оборудования.</w:t>
      </w:r>
    </w:p>
    <w:p w14:paraId="72A6A7A7" w14:textId="77777777" w:rsidR="00646466" w:rsidRPr="00646466" w:rsidRDefault="00646466" w:rsidP="006464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Для каждой блок-схемы составлены тестовые сценарии с использованием методов:</w:t>
      </w:r>
    </w:p>
    <w:p w14:paraId="7E7AB29E" w14:textId="77777777" w:rsidR="00646466" w:rsidRPr="00646466" w:rsidRDefault="00646466" w:rsidP="0064646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Покрытия операторов,</w:t>
      </w:r>
    </w:p>
    <w:p w14:paraId="44234877" w14:textId="77777777" w:rsidR="00646466" w:rsidRPr="00646466" w:rsidRDefault="00646466" w:rsidP="0064646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Покрытия решений,</w:t>
      </w:r>
    </w:p>
    <w:p w14:paraId="189FDAD2" w14:textId="77777777" w:rsidR="00646466" w:rsidRPr="00646466" w:rsidRDefault="00646466" w:rsidP="0064646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Покрытия условий.</w:t>
      </w:r>
    </w:p>
    <w:p w14:paraId="479A58BF" w14:textId="77777777" w:rsidR="00646466" w:rsidRPr="00646466" w:rsidRDefault="00646466" w:rsidP="006464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Разработанные тесты позволяют проверить логику работы системы, выявить возможные ошибки на ранних этапах разработки и повысить надёжность программного обеспечения.</w:t>
      </w:r>
    </w:p>
    <w:p w14:paraId="2B46E796" w14:textId="77777777" w:rsidR="00646466" w:rsidRDefault="00646466" w:rsidP="00646466"/>
    <w:p w14:paraId="4FEF9B5B" w14:textId="77777777" w:rsidR="00646466" w:rsidRDefault="00646466" w:rsidP="00646466"/>
    <w:p w14:paraId="3307A2B9" w14:textId="77777777" w:rsidR="00646466" w:rsidRDefault="00646466" w:rsidP="00646466"/>
    <w:p w14:paraId="0F44C1E6" w14:textId="77777777" w:rsidR="00646466" w:rsidRDefault="00646466" w:rsidP="00646466"/>
    <w:p w14:paraId="3A1C6BCE" w14:textId="77777777" w:rsidR="00646466" w:rsidRDefault="00646466" w:rsidP="00646466"/>
    <w:p w14:paraId="63E1C4F9" w14:textId="77777777" w:rsidR="00646466" w:rsidRDefault="00646466" w:rsidP="00646466"/>
    <w:p w14:paraId="4502D597" w14:textId="77777777" w:rsidR="00646466" w:rsidRDefault="00646466" w:rsidP="00646466"/>
    <w:p w14:paraId="6E223C01" w14:textId="77777777" w:rsidR="00646466" w:rsidRDefault="00646466" w:rsidP="00646466"/>
    <w:p w14:paraId="63649152" w14:textId="77777777" w:rsidR="00646466" w:rsidRDefault="00646466" w:rsidP="00646466"/>
    <w:p w14:paraId="4B9C4B26" w14:textId="2DF411FD" w:rsidR="00646466" w:rsidRDefault="00646466" w:rsidP="0064646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6830883"/>
      <w:r w:rsidRPr="00646466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5"/>
    </w:p>
    <w:p w14:paraId="097EDC95" w14:textId="77777777" w:rsidR="00646466" w:rsidRDefault="00646466" w:rsidP="00646466"/>
    <w:p w14:paraId="4B921FF1" w14:textId="77777777" w:rsidR="00646466" w:rsidRPr="00646466" w:rsidRDefault="00646466" w:rsidP="0064646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ГОСТ 7.1-2003. № 332-ст «Система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составления» [Электронный ресурс]. – Режим доступа: </w:t>
      </w:r>
      <w:hyperlink r:id="rId9" w:tgtFrame="_blank" w:history="1">
        <w:r w:rsidRPr="00646466">
          <w:rPr>
            <w:rStyle w:val="ad"/>
            <w:rFonts w:ascii="Times New Roman" w:hAnsi="Times New Roman" w:cs="Times New Roman"/>
            <w:sz w:val="28"/>
            <w:szCs w:val="28"/>
          </w:rPr>
          <w:t>http://docs.cntd.ru/document/gost-7-1-2003-sibid</w:t>
        </w:r>
      </w:hyperlink>
    </w:p>
    <w:p w14:paraId="3FE03452" w14:textId="77777777" w:rsidR="00646466" w:rsidRPr="00646466" w:rsidRDefault="00646466" w:rsidP="0064646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ГОСТ Р 7.0.5-2008 «Система стандартов по информации, библиотечному и издательскому делу. Библиографическая ссылка. Общие требования и правила составления» [Электронный ресурс]. – Режим доступа: </w:t>
      </w:r>
      <w:hyperlink r:id="rId10" w:tgtFrame="_blank" w:history="1">
        <w:r w:rsidRPr="00646466">
          <w:rPr>
            <w:rStyle w:val="ad"/>
            <w:rFonts w:ascii="Times New Roman" w:hAnsi="Times New Roman" w:cs="Times New Roman"/>
            <w:sz w:val="28"/>
            <w:szCs w:val="28"/>
          </w:rPr>
          <w:t>http://www.standartov.ru/norma_doc/53/53649/index.htm</w:t>
        </w:r>
      </w:hyperlink>
    </w:p>
    <w:p w14:paraId="17440A7A" w14:textId="77777777" w:rsidR="00646466" w:rsidRPr="00646466" w:rsidRDefault="00646466" w:rsidP="0064646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 xml:space="preserve">Бюджетное профессиональное образовательное учреждение Вологодской области «Череповецкий </w:t>
      </w:r>
      <w:proofErr w:type="spellStart"/>
      <w:r w:rsidRPr="00646466"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 w:rsidRPr="00646466">
        <w:rPr>
          <w:rFonts w:ascii="Times New Roman" w:hAnsi="Times New Roman" w:cs="Times New Roman"/>
          <w:sz w:val="28"/>
          <w:szCs w:val="28"/>
        </w:rPr>
        <w:t xml:space="preserve"> техникум им. В.П. Чкалова». Методические рекомендации по оформлению рефератов, курсовых и дипломных работ (проектов) / Сост. Трофимова А.М. – Череповец, 2016. – 86 с.</w:t>
      </w:r>
    </w:p>
    <w:p w14:paraId="2852B83F" w14:textId="77777777" w:rsidR="00646466" w:rsidRPr="00646466" w:rsidRDefault="00646466" w:rsidP="0064646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6466">
        <w:rPr>
          <w:rFonts w:ascii="Times New Roman" w:hAnsi="Times New Roman" w:cs="Times New Roman"/>
          <w:sz w:val="28"/>
          <w:szCs w:val="28"/>
        </w:rPr>
        <w:t>Практическая работа «Разработка тестового сценария» [Электронный ресурс]. – Материалы для выполнения практической работы. – 2023.</w:t>
      </w:r>
    </w:p>
    <w:p w14:paraId="08731F22" w14:textId="77777777" w:rsidR="00646466" w:rsidRPr="00646466" w:rsidRDefault="00646466" w:rsidP="0064646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1" w:tgtFrame="_blank" w:history="1">
        <w:r w:rsidRPr="00646466">
          <w:rPr>
            <w:rStyle w:val="ad"/>
            <w:rFonts w:ascii="Times New Roman" w:hAnsi="Times New Roman" w:cs="Times New Roman"/>
            <w:sz w:val="28"/>
            <w:szCs w:val="28"/>
          </w:rPr>
          <w:t>Diagrams.net</w:t>
        </w:r>
      </w:hyperlink>
      <w:r w:rsidRPr="00646466">
        <w:rPr>
          <w:rFonts w:ascii="Times New Roman" w:hAnsi="Times New Roman" w:cs="Times New Roman"/>
          <w:sz w:val="28"/>
          <w:szCs w:val="28"/>
        </w:rPr>
        <w:t> – онлайн-сервис для создания диаграмм и блок-схем [Электронный ресурс]. – Режим доступа: </w:t>
      </w:r>
      <w:hyperlink r:id="rId12" w:tgtFrame="_blank" w:history="1">
        <w:r w:rsidRPr="00646466">
          <w:rPr>
            <w:rStyle w:val="ad"/>
            <w:rFonts w:ascii="Times New Roman" w:hAnsi="Times New Roman" w:cs="Times New Roman"/>
            <w:sz w:val="28"/>
            <w:szCs w:val="28"/>
          </w:rPr>
          <w:t>https://app.diagrams.net/</w:t>
        </w:r>
      </w:hyperlink>
    </w:p>
    <w:p w14:paraId="6D443814" w14:textId="77777777" w:rsidR="00646466" w:rsidRPr="00646466" w:rsidRDefault="00646466" w:rsidP="00646466"/>
    <w:p w14:paraId="296F8026" w14:textId="77777777" w:rsidR="00646466" w:rsidRPr="00646466" w:rsidRDefault="00646466" w:rsidP="00646466"/>
    <w:sectPr w:rsidR="00646466" w:rsidRPr="00646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78A8"/>
    <w:multiLevelType w:val="multilevel"/>
    <w:tmpl w:val="145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50B53"/>
    <w:multiLevelType w:val="multilevel"/>
    <w:tmpl w:val="627E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F02C55"/>
    <w:multiLevelType w:val="multilevel"/>
    <w:tmpl w:val="CB40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654947">
    <w:abstractNumId w:val="1"/>
  </w:num>
  <w:num w:numId="2" w16cid:durableId="1512644611">
    <w:abstractNumId w:val="0"/>
  </w:num>
  <w:num w:numId="3" w16cid:durableId="920722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D0"/>
    <w:rsid w:val="00104007"/>
    <w:rsid w:val="00192AED"/>
    <w:rsid w:val="0046368B"/>
    <w:rsid w:val="004E0133"/>
    <w:rsid w:val="0052758A"/>
    <w:rsid w:val="00646466"/>
    <w:rsid w:val="00744333"/>
    <w:rsid w:val="007E6445"/>
    <w:rsid w:val="008460F1"/>
    <w:rsid w:val="00E961D0"/>
    <w:rsid w:val="00EC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57DAE"/>
  <w15:chartTrackingRefBased/>
  <w15:docId w15:val="{BE7717E0-E38E-45B9-ACC7-DF32BAD8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1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1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1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1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1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1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1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1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1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1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1D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443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table" w:styleId="ac">
    <w:name w:val="Table Grid"/>
    <w:basedOn w:val="a1"/>
    <w:uiPriority w:val="39"/>
    <w:rsid w:val="00744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4646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46466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64646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4646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pp.diagrams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iagrams.ne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standartov.ru/norma_doc/53/53649/index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ocs.cntd.ru/document/gost-7-1-2003-sib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9662B-C047-4823-AB6C-C502A8A15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Новоселов Даниил</dc:creator>
  <cp:keywords/>
  <dc:description/>
  <cp:lastModifiedBy>Новоселов Даниил</cp:lastModifiedBy>
  <cp:revision>2</cp:revision>
  <dcterms:created xsi:type="dcterms:W3CDTF">2025-12-16T22:43:00Z</dcterms:created>
  <dcterms:modified xsi:type="dcterms:W3CDTF">2025-12-16T23:29:00Z</dcterms:modified>
</cp:coreProperties>
</file>