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323" w:rsidRDefault="005D62C5">
      <w:pPr>
        <w:pStyle w:val="Heading1"/>
        <w:jc w:val="center"/>
        <w:rPr>
          <w:sz w:val="24"/>
          <w:szCs w:val="24"/>
        </w:rPr>
      </w:pPr>
      <w:r>
        <w:rPr>
          <w:sz w:val="24"/>
          <w:szCs w:val="24"/>
        </w:rPr>
        <w:t>Round 1</w:t>
      </w:r>
    </w:p>
    <w:p w:rsidR="007E7323" w:rsidRDefault="005D62C5">
      <w:pPr>
        <w:pStyle w:val="Heading1"/>
        <w:jc w:val="center"/>
        <w:rPr>
          <w:sz w:val="24"/>
          <w:szCs w:val="24"/>
        </w:rPr>
      </w:pPr>
      <w:r>
        <w:rPr>
          <w:sz w:val="24"/>
          <w:szCs w:val="24"/>
        </w:rPr>
        <w:t>Experiment Design for Communication Systems Laboratory</w:t>
      </w:r>
    </w:p>
    <w:p w:rsidR="007E7323" w:rsidRDefault="007E7323">
      <w:pPr>
        <w:pStyle w:val="Heading1"/>
        <w:jc w:val="center"/>
        <w:rPr>
          <w:sz w:val="24"/>
          <w:szCs w:val="24"/>
          <w:u w:val="single"/>
        </w:rPr>
      </w:pPr>
    </w:p>
    <w:p w:rsidR="007E7323" w:rsidRDefault="005D62C5">
      <w:pPr>
        <w:widowControl w:val="0"/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 of the Developers:</w:t>
      </w:r>
    </w:p>
    <w:p w:rsidR="007E7323" w:rsidRDefault="005D62C5">
      <w:pPr>
        <w:widowControl w:val="0"/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Niteesh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G.S,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Pervez B</w:t>
      </w:r>
    </w:p>
    <w:p w:rsidR="007E7323" w:rsidRDefault="005D62C5">
      <w:pPr>
        <w:widowControl w:val="0"/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Institute:</w:t>
      </w:r>
    </w:p>
    <w:p w:rsidR="007E7323" w:rsidRDefault="005D62C5">
      <w:pPr>
        <w:widowControl w:val="0"/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Rajalakshmi Engineering College</w:t>
      </w:r>
    </w:p>
    <w:p w:rsidR="007E7323" w:rsidRDefault="005D62C5">
      <w:pPr>
        <w:widowControl w:val="0"/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 id:</w:t>
      </w:r>
    </w:p>
    <w:p w:rsidR="007E7323" w:rsidRDefault="00FC5422">
      <w:pPr>
        <w:pStyle w:val="Heading5"/>
        <w:numPr>
          <w:ilvl w:val="0"/>
          <w:numId w:val="8"/>
        </w:numPr>
        <w:spacing w:after="48"/>
      </w:pPr>
      <w:hyperlink r:id="rId5">
        <w:r w:rsidR="005D62C5">
          <w:rPr>
            <w:color w:val="0000FF"/>
            <w:sz w:val="24"/>
            <w:szCs w:val="24"/>
            <w:u w:val="single"/>
          </w:rPr>
          <w:t>niteeshbabu.gs.2018.ece@rajalakshmi.edu.in</w:t>
        </w:r>
      </w:hyperlink>
    </w:p>
    <w:p w:rsidR="007E7323" w:rsidRDefault="005D62C5">
      <w:pPr>
        <w:pStyle w:val="Heading5"/>
        <w:numPr>
          <w:ilvl w:val="0"/>
          <w:numId w:val="8"/>
        </w:numPr>
        <w:spacing w:after="48"/>
      </w:pPr>
      <w:r>
        <w:t>sayadpervez.b.2019.ece@rajalakshmi.edu.in</w:t>
      </w:r>
    </w:p>
    <w:p w:rsidR="007E7323" w:rsidRDefault="007E7323">
      <w:pPr>
        <w:pStyle w:val="Heading5"/>
        <w:spacing w:after="48"/>
        <w:ind w:left="720"/>
        <w:rPr>
          <w:sz w:val="24"/>
          <w:szCs w:val="24"/>
        </w:rPr>
      </w:pPr>
    </w:p>
    <w:p w:rsidR="007E7323" w:rsidRDefault="005D62C5">
      <w:pPr>
        <w:widowControl w:val="0"/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</w:t>
      </w:r>
      <w:r>
        <w:rPr>
          <w:rFonts w:ascii="Times New Roman" w:eastAsia="Times New Roman" w:hAnsi="Times New Roman" w:cs="Times New Roman"/>
          <w:sz w:val="24"/>
          <w:szCs w:val="24"/>
        </w:rPr>
        <w:t>: ECE</w:t>
      </w:r>
    </w:p>
    <w:p w:rsidR="007E7323" w:rsidRDefault="005D62C5">
      <w:pPr>
        <w:widowControl w:val="0"/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Discipline</w:t>
      </w:r>
      <w:r>
        <w:rPr>
          <w:rFonts w:ascii="Times New Roman" w:eastAsia="Times New Roman" w:hAnsi="Times New Roman" w:cs="Times New Roman"/>
          <w:sz w:val="24"/>
          <w:szCs w:val="24"/>
        </w:rPr>
        <w:t>: ECE</w:t>
      </w:r>
    </w:p>
    <w:p w:rsidR="007E7323" w:rsidRDefault="005D62C5">
      <w:pPr>
        <w:widowControl w:val="0"/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 of the Lab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Communication Systems Laboratory (C.S.L) </w:t>
      </w:r>
    </w:p>
    <w:p w:rsidR="007E7323" w:rsidRDefault="005D62C5">
      <w:pPr>
        <w:widowControl w:val="0"/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 of experiment</w:t>
      </w:r>
      <w:r>
        <w:rPr>
          <w:rFonts w:ascii="Times New Roman" w:eastAsia="Times New Roman" w:hAnsi="Times New Roman" w:cs="Times New Roman"/>
          <w:sz w:val="24"/>
          <w:szCs w:val="24"/>
        </w:rPr>
        <w:t>: Pulse Code Modulation (PCM)</w:t>
      </w:r>
    </w:p>
    <w:p w:rsidR="007E7323" w:rsidRDefault="005D62C5">
      <w:pPr>
        <w:widowControl w:val="0"/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Focus Area</w:t>
      </w:r>
      <w:r>
        <w:rPr>
          <w:rFonts w:ascii="Times New Roman" w:eastAsia="Times New Roman" w:hAnsi="Times New Roman" w:cs="Times New Roman"/>
          <w:sz w:val="24"/>
          <w:szCs w:val="24"/>
        </w:rPr>
        <w:t>: Experimental Analysis Method</w:t>
      </w:r>
    </w:p>
    <w:p w:rsidR="007E7323" w:rsidRDefault="005D62C5">
      <w:pPr>
        <w:widowControl w:val="0"/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About the experiment:</w:t>
      </w:r>
    </w:p>
    <w:p w:rsidR="007E7323" w:rsidRDefault="005D62C5">
      <w:pPr>
        <w:widowControl w:val="0"/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goal of this experiment is to understand the </w:t>
      </w:r>
      <w:r w:rsidR="00B759FF">
        <w:rPr>
          <w:rFonts w:ascii="Times New Roman" w:eastAsia="Times New Roman" w:hAnsi="Times New Roman" w:cs="Times New Roman"/>
          <w:sz w:val="24"/>
          <w:szCs w:val="24"/>
        </w:rPr>
        <w:t xml:space="preserve">basic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principle of pulse code modulation (PCM) and demodulation and how the </w:t>
      </w:r>
      <w:r w:rsidR="00FF6E8D">
        <w:rPr>
          <w:rFonts w:ascii="Times New Roman" w:eastAsia="Times New Roman" w:hAnsi="Times New Roman" w:cs="Times New Roman"/>
          <w:sz w:val="24"/>
          <w:szCs w:val="24"/>
        </w:rPr>
        <w:t xml:space="preserve">analog signal </w:t>
      </w:r>
      <w:r w:rsidR="00B759FF">
        <w:rPr>
          <w:rFonts w:ascii="Times New Roman" w:eastAsia="Times New Roman" w:hAnsi="Times New Roman" w:cs="Times New Roman"/>
          <w:sz w:val="24"/>
          <w:szCs w:val="24"/>
        </w:rPr>
        <w:t xml:space="preserve">at the transmitter </w:t>
      </w:r>
      <w:r w:rsidR="00FF6E8D">
        <w:rPr>
          <w:rFonts w:ascii="Times New Roman" w:eastAsia="Times New Roman" w:hAnsi="Times New Roman" w:cs="Times New Roman"/>
          <w:sz w:val="24"/>
          <w:szCs w:val="24"/>
        </w:rPr>
        <w:t>is converted into n-bit binary (digital) using sampler, quantizer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encode</w:t>
      </w:r>
      <w:r w:rsidR="00FF6E8D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759FF">
        <w:rPr>
          <w:rFonts w:ascii="Times New Roman" w:eastAsia="Times New Roman" w:hAnsi="Times New Roman" w:cs="Times New Roman"/>
          <w:sz w:val="24"/>
          <w:szCs w:val="24"/>
        </w:rPr>
        <w:t>At the receiver,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baseband signal is retrieved from the encoded binary data by using decoder and reconstruction filter. </w:t>
      </w:r>
      <w:r w:rsidR="00FF6E8D">
        <w:rPr>
          <w:rFonts w:ascii="Times New Roman" w:eastAsia="Times New Roman" w:hAnsi="Times New Roman" w:cs="Times New Roman"/>
          <w:sz w:val="24"/>
          <w:szCs w:val="24"/>
        </w:rPr>
        <w:t>The required transmission bandwidth, signalling rate and signal to quantization ratio (SQNR) are examined</w:t>
      </w:r>
      <w:r w:rsidR="00B759FF">
        <w:rPr>
          <w:rFonts w:ascii="Times New Roman" w:eastAsia="Times New Roman" w:hAnsi="Times New Roman" w:cs="Times New Roman"/>
          <w:sz w:val="24"/>
          <w:szCs w:val="24"/>
        </w:rPr>
        <w:t xml:space="preserve"> to analyse the performance of PCM system</w:t>
      </w:r>
      <w:r w:rsidR="00FF6E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7323" w:rsidRDefault="007E7323">
      <w:pPr>
        <w:widowControl w:val="0"/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7323" w:rsidRDefault="007E7323">
      <w:pPr>
        <w:widowControl w:val="0"/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7323" w:rsidRDefault="007E7323">
      <w:pPr>
        <w:widowControl w:val="0"/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7323" w:rsidRDefault="007E7323">
      <w:pPr>
        <w:widowControl w:val="0"/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7323" w:rsidRDefault="007E7323">
      <w:pPr>
        <w:widowControl w:val="0"/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7323" w:rsidRDefault="007E7323">
      <w:pPr>
        <w:widowControl w:val="0"/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7323" w:rsidRDefault="005D62C5">
      <w:pPr>
        <w:widowControl w:val="0"/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Learning Objectives and Cognitive Level:</w:t>
      </w:r>
    </w:p>
    <w:tbl>
      <w:tblPr>
        <w:tblStyle w:val="a"/>
        <w:tblW w:w="9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3"/>
        <w:gridCol w:w="4092"/>
        <w:gridCol w:w="1966"/>
        <w:gridCol w:w="2254"/>
      </w:tblGrid>
      <w:tr w:rsidR="007E7323" w:rsidTr="00E640A1">
        <w:tc>
          <w:tcPr>
            <w:tcW w:w="763" w:type="dxa"/>
          </w:tcPr>
          <w:p w:rsidR="007E7323" w:rsidRDefault="005D62C5">
            <w:pPr>
              <w:widowControl w:val="0"/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4092" w:type="dxa"/>
          </w:tcPr>
          <w:p w:rsidR="007E7323" w:rsidRDefault="005D62C5">
            <w:pPr>
              <w:widowControl w:val="0"/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Learning Objectives</w:t>
            </w:r>
          </w:p>
        </w:tc>
        <w:tc>
          <w:tcPr>
            <w:tcW w:w="1966" w:type="dxa"/>
          </w:tcPr>
          <w:p w:rsidR="007E7323" w:rsidRDefault="005D62C5">
            <w:pPr>
              <w:widowControl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 level</w:t>
            </w:r>
          </w:p>
        </w:tc>
        <w:tc>
          <w:tcPr>
            <w:tcW w:w="2254" w:type="dxa"/>
          </w:tcPr>
          <w:p w:rsidR="007E7323" w:rsidRDefault="005D62C5">
            <w:pPr>
              <w:widowControl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Action Verb</w:t>
            </w:r>
          </w:p>
        </w:tc>
      </w:tr>
      <w:tr w:rsidR="007E7323" w:rsidTr="00E640A1">
        <w:trPr>
          <w:trHeight w:val="620"/>
        </w:trPr>
        <w:tc>
          <w:tcPr>
            <w:tcW w:w="763" w:type="dxa"/>
          </w:tcPr>
          <w:p w:rsidR="007E7323" w:rsidRDefault="005D62C5">
            <w:pPr>
              <w:widowControl w:val="0"/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92" w:type="dxa"/>
          </w:tcPr>
          <w:p w:rsidR="007E7323" w:rsidRDefault="005D62C5">
            <w:pPr>
              <w:widowControl w:val="0"/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will be able to define pulse code modulation. </w:t>
            </w:r>
          </w:p>
        </w:tc>
        <w:tc>
          <w:tcPr>
            <w:tcW w:w="1966" w:type="dxa"/>
          </w:tcPr>
          <w:p w:rsidR="007E7323" w:rsidRDefault="005D62C5">
            <w:pPr>
              <w:widowControl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Remember</w:t>
            </w:r>
          </w:p>
        </w:tc>
        <w:tc>
          <w:tcPr>
            <w:tcW w:w="2254" w:type="dxa"/>
          </w:tcPr>
          <w:p w:rsidR="007E7323" w:rsidRDefault="005D62C5">
            <w:pPr>
              <w:widowControl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Define</w:t>
            </w:r>
          </w:p>
        </w:tc>
      </w:tr>
      <w:tr w:rsidR="007E7323" w:rsidTr="00E640A1">
        <w:trPr>
          <w:trHeight w:val="935"/>
        </w:trPr>
        <w:tc>
          <w:tcPr>
            <w:tcW w:w="763" w:type="dxa"/>
          </w:tcPr>
          <w:p w:rsidR="007E7323" w:rsidRDefault="005D62C5">
            <w:pPr>
              <w:widowControl w:val="0"/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92" w:type="dxa"/>
          </w:tcPr>
          <w:p w:rsidR="007E7323" w:rsidRDefault="005D62C5" w:rsidP="000302EC">
            <w:pPr>
              <w:widowControl w:val="0"/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will be able to define </w:t>
            </w:r>
            <w:r w:rsidR="003A33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process of </w:t>
            </w:r>
            <w:r w:rsidR="008F1572">
              <w:rPr>
                <w:rFonts w:ascii="Times New Roman" w:eastAsia="Times New Roman" w:hAnsi="Times New Roman" w:cs="Times New Roman"/>
                <w:sz w:val="24"/>
                <w:szCs w:val="24"/>
              </w:rPr>
              <w:t>sampling, quantization</w:t>
            </w:r>
            <w:r w:rsidR="003A33D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8F15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encoding </w:t>
            </w:r>
            <w:r w:rsidR="003A33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decoding </w:t>
            </w:r>
            <w:r w:rsidR="00030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pulse code </w:t>
            </w:r>
            <w:r w:rsidR="008F15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modulation</w:t>
            </w:r>
            <w:r w:rsidR="003A33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demodulation</w:t>
            </w:r>
            <w:r w:rsidR="008F157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66" w:type="dxa"/>
          </w:tcPr>
          <w:p w:rsidR="007E7323" w:rsidRDefault="005D62C5">
            <w:pPr>
              <w:widowControl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Remember</w:t>
            </w:r>
          </w:p>
        </w:tc>
        <w:tc>
          <w:tcPr>
            <w:tcW w:w="2254" w:type="dxa"/>
          </w:tcPr>
          <w:p w:rsidR="007E7323" w:rsidRDefault="005D62C5">
            <w:pPr>
              <w:widowControl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Define</w:t>
            </w:r>
          </w:p>
        </w:tc>
      </w:tr>
      <w:tr w:rsidR="003A33DA" w:rsidTr="00E640A1">
        <w:trPr>
          <w:trHeight w:val="935"/>
        </w:trPr>
        <w:tc>
          <w:tcPr>
            <w:tcW w:w="763" w:type="dxa"/>
          </w:tcPr>
          <w:p w:rsidR="003A33DA" w:rsidRDefault="003A33DA" w:rsidP="003A33DA">
            <w:pPr>
              <w:widowControl w:val="0"/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92" w:type="dxa"/>
          </w:tcPr>
          <w:p w:rsidR="003A33DA" w:rsidRDefault="003A33DA" w:rsidP="003A33DA">
            <w:pPr>
              <w:widowControl w:val="0"/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Students will be able to calculate the required transmission bandwidth and signalling rate of PCM signal.</w:t>
            </w:r>
          </w:p>
        </w:tc>
        <w:tc>
          <w:tcPr>
            <w:tcW w:w="1966" w:type="dxa"/>
          </w:tcPr>
          <w:p w:rsidR="003A33DA" w:rsidRDefault="003A33DA" w:rsidP="003A33DA">
            <w:pPr>
              <w:widowControl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</w:t>
            </w:r>
          </w:p>
        </w:tc>
        <w:tc>
          <w:tcPr>
            <w:tcW w:w="2254" w:type="dxa"/>
          </w:tcPr>
          <w:p w:rsidR="003A33DA" w:rsidRDefault="003A33DA" w:rsidP="003A33DA">
            <w:pPr>
              <w:widowControl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Calculate</w:t>
            </w:r>
          </w:p>
        </w:tc>
      </w:tr>
      <w:tr w:rsidR="003A33DA" w:rsidTr="00E640A1">
        <w:trPr>
          <w:trHeight w:val="1313"/>
        </w:trPr>
        <w:tc>
          <w:tcPr>
            <w:tcW w:w="763" w:type="dxa"/>
          </w:tcPr>
          <w:p w:rsidR="003A33DA" w:rsidRDefault="003A33DA" w:rsidP="003A33DA">
            <w:pPr>
              <w:widowControl w:val="0"/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92" w:type="dxa"/>
          </w:tcPr>
          <w:p w:rsidR="003A33DA" w:rsidRDefault="003A33DA" w:rsidP="003A33DA">
            <w:pPr>
              <w:widowControl w:val="0"/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will be able to analyse the performance of PCM by varying the frequency and amplitude of the input baseband signal. </w:t>
            </w:r>
          </w:p>
        </w:tc>
        <w:tc>
          <w:tcPr>
            <w:tcW w:w="1966" w:type="dxa"/>
          </w:tcPr>
          <w:p w:rsidR="003A33DA" w:rsidRDefault="00527D86" w:rsidP="00C7152C">
            <w:pPr>
              <w:widowControl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</w:t>
            </w:r>
            <w:r w:rsidR="00C7152C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3A33D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254" w:type="dxa"/>
          </w:tcPr>
          <w:p w:rsidR="003A33DA" w:rsidRDefault="003A33DA" w:rsidP="003A33DA">
            <w:pPr>
              <w:widowControl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Analyse</w:t>
            </w:r>
          </w:p>
        </w:tc>
      </w:tr>
      <w:tr w:rsidR="003A33DA" w:rsidTr="00E640A1">
        <w:tc>
          <w:tcPr>
            <w:tcW w:w="763" w:type="dxa"/>
          </w:tcPr>
          <w:p w:rsidR="003A33DA" w:rsidRDefault="003A33DA" w:rsidP="003A33DA">
            <w:pPr>
              <w:widowControl w:val="0"/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92" w:type="dxa"/>
          </w:tcPr>
          <w:p w:rsidR="003A33DA" w:rsidRDefault="003A33DA" w:rsidP="003A33DA">
            <w:pPr>
              <w:widowControl w:val="0"/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will be able to evaluate the signal to quantization ratio (SQNR) of   n-bit binary at the PCM output. </w:t>
            </w:r>
          </w:p>
        </w:tc>
        <w:tc>
          <w:tcPr>
            <w:tcW w:w="1966" w:type="dxa"/>
          </w:tcPr>
          <w:p w:rsidR="003A33DA" w:rsidRDefault="003A33DA" w:rsidP="003A33DA">
            <w:pPr>
              <w:widowControl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Evaluate</w:t>
            </w:r>
          </w:p>
        </w:tc>
        <w:tc>
          <w:tcPr>
            <w:tcW w:w="2254" w:type="dxa"/>
          </w:tcPr>
          <w:p w:rsidR="003A33DA" w:rsidRDefault="003A33DA" w:rsidP="003A33DA">
            <w:pPr>
              <w:widowControl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Evaluate</w:t>
            </w:r>
          </w:p>
        </w:tc>
      </w:tr>
    </w:tbl>
    <w:p w:rsidR="007E7323" w:rsidRDefault="007E7323">
      <w:pPr>
        <w:widowControl w:val="0"/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E7323" w:rsidRDefault="005D62C5">
      <w:pPr>
        <w:widowControl w:val="0"/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Instructional Strategy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E7323" w:rsidRDefault="005D62C5">
      <w:pPr>
        <w:widowControl w:val="0"/>
        <w:spacing w:after="20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1 Instructional Strategy</w:t>
      </w:r>
      <w:r>
        <w:rPr>
          <w:rFonts w:ascii="Times New Roman" w:eastAsia="Times New Roman" w:hAnsi="Times New Roman" w:cs="Times New Roman"/>
          <w:sz w:val="24"/>
          <w:szCs w:val="24"/>
        </w:rPr>
        <w:t>: Experiential Learning</w:t>
      </w:r>
    </w:p>
    <w:p w:rsidR="007E7323" w:rsidRDefault="005D62C5">
      <w:pPr>
        <w:widowControl w:val="0"/>
        <w:spacing w:after="20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 Assessment Method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Formative Assessment,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(Multiple choice questions)</w:t>
      </w:r>
    </w:p>
    <w:p w:rsidR="007E7323" w:rsidRDefault="005D62C5">
      <w:pPr>
        <w:widowControl w:val="0"/>
        <w:spacing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 Description of section:</w:t>
      </w:r>
    </w:p>
    <w:p w:rsidR="007E7323" w:rsidRDefault="005D62C5">
      <w:pPr>
        <w:widowControl w:val="0"/>
        <w:spacing w:after="20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Theory aspects for the proposed PCM experiment will be provided for better understanding.</w:t>
      </w:r>
    </w:p>
    <w:p w:rsidR="007E7323" w:rsidRDefault="005D62C5">
      <w:pPr>
        <w:widowControl w:val="0"/>
        <w:spacing w:after="200" w:line="276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Step by step procedure to perform the simulation will be given.</w:t>
      </w:r>
    </w:p>
    <w:p w:rsidR="007E7323" w:rsidRDefault="005D62C5">
      <w:pPr>
        <w:widowControl w:val="0"/>
        <w:spacing w:after="20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questions (based on the concept of PCM) &amp; post test questions (based on the observations carried out) will be provided to evaluate the students understanding level.</w:t>
      </w:r>
    </w:p>
    <w:p w:rsidR="007E7323" w:rsidRDefault="005D62C5">
      <w:pPr>
        <w:widowControl w:val="0"/>
        <w:spacing w:after="200" w:line="276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• Additional reference materials</w:t>
      </w:r>
      <w:r w:rsidR="003A33DA">
        <w:rPr>
          <w:rFonts w:ascii="Times New Roman" w:eastAsia="Times New Roman" w:hAnsi="Times New Roman" w:cs="Times New Roman"/>
          <w:sz w:val="24"/>
          <w:szCs w:val="24"/>
        </w:rPr>
        <w:t xml:space="preserve"> related to PCM modulation and demodulation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be provided.</w:t>
      </w:r>
    </w:p>
    <w:p w:rsidR="007E7323" w:rsidRDefault="005D62C5">
      <w:pPr>
        <w:widowControl w:val="0"/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Task &amp; Assessment Questions</w:t>
      </w:r>
    </w:p>
    <w:tbl>
      <w:tblPr>
        <w:tblStyle w:val="a0"/>
        <w:tblW w:w="11010" w:type="dxa"/>
        <w:tblInd w:w="-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5"/>
        <w:gridCol w:w="3210"/>
        <w:gridCol w:w="4590"/>
        <w:gridCol w:w="2625"/>
      </w:tblGrid>
      <w:tr w:rsidR="007E7323">
        <w:trPr>
          <w:trHeight w:val="703"/>
        </w:trPr>
        <w:tc>
          <w:tcPr>
            <w:tcW w:w="58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7E7323" w:rsidRDefault="005D62C5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2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7E7323" w:rsidRDefault="005D62C5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Instructions given by the Teacher</w:t>
            </w:r>
          </w:p>
        </w:tc>
        <w:tc>
          <w:tcPr>
            <w:tcW w:w="45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7E7323" w:rsidRDefault="005D62C5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Tasks to be done by the Students</w:t>
            </w:r>
          </w:p>
        </w:tc>
        <w:tc>
          <w:tcPr>
            <w:tcW w:w="26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7E7323" w:rsidRDefault="005D62C5">
            <w:pPr>
              <w:spacing w:after="3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Assessment questions aligned to the task</w:t>
            </w:r>
          </w:p>
        </w:tc>
      </w:tr>
      <w:tr w:rsidR="007E7323" w:rsidTr="00260679">
        <w:trPr>
          <w:trHeight w:val="842"/>
        </w:trPr>
        <w:tc>
          <w:tcPr>
            <w:tcW w:w="58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E7323" w:rsidRDefault="005D62C5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32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E7323" w:rsidRDefault="003A33DA" w:rsidP="0026067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</w:t>
            </w:r>
            <w:r w:rsidR="005D62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principle of </w:t>
            </w:r>
            <w:r w:rsidR="005D62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ulse code modulation and demodulation</w:t>
            </w:r>
            <w:r w:rsidR="005D62C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9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E7323" w:rsidRDefault="005D62C5" w:rsidP="002606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Click on the theory </w:t>
            </w:r>
            <w:r w:rsidR="004A0FCB">
              <w:rPr>
                <w:rFonts w:ascii="Times New Roman" w:eastAsia="Times New Roman" w:hAnsi="Times New Roman" w:cs="Times New Roman"/>
                <w:color w:val="000000"/>
              </w:rPr>
              <w:t xml:space="preserve">button to understand the </w:t>
            </w:r>
            <w:r w:rsidR="00457C37">
              <w:rPr>
                <w:rFonts w:ascii="Times New Roman" w:eastAsia="Times New Roman" w:hAnsi="Times New Roman" w:cs="Times New Roman"/>
                <w:color w:val="000000"/>
              </w:rPr>
              <w:t xml:space="preserve">basic </w:t>
            </w:r>
            <w:r w:rsidR="004A0FCB">
              <w:rPr>
                <w:rFonts w:ascii="Times New Roman" w:eastAsia="Times New Roman" w:hAnsi="Times New Roman" w:cs="Times New Roman"/>
                <w:color w:val="000000"/>
              </w:rPr>
              <w:t>principle of pulse code modulation</w:t>
            </w:r>
            <w:r w:rsidR="00457C37">
              <w:rPr>
                <w:rFonts w:ascii="Times New Roman" w:eastAsia="Times New Roman" w:hAnsi="Times New Roman" w:cs="Times New Roman"/>
                <w:color w:val="000000"/>
              </w:rPr>
              <w:t xml:space="preserve"> and demodulation</w:t>
            </w:r>
            <w:r w:rsidR="004A0FCB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</w:p>
        </w:tc>
        <w:tc>
          <w:tcPr>
            <w:tcW w:w="262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E7323" w:rsidRDefault="007E7323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7E7323" w:rsidRDefault="005D62C5" w:rsidP="009970F9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</w:t>
            </w:r>
            <w:r w:rsidR="009970F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7E7323" w:rsidTr="00260679">
        <w:trPr>
          <w:trHeight w:val="878"/>
        </w:trPr>
        <w:tc>
          <w:tcPr>
            <w:tcW w:w="58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E7323" w:rsidRDefault="005D62C5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32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E7323" w:rsidRDefault="005D62C5" w:rsidP="0026067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State the </w:t>
            </w:r>
            <w:r w:rsidR="004A0F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basic elements </w:t>
            </w:r>
            <w:r w:rsidR="009970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PCM </w:t>
            </w:r>
            <w:r w:rsidR="004A0F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 w:rsidR="009970F9">
              <w:rPr>
                <w:rFonts w:ascii="Times New Roman" w:eastAsia="Times New Roman" w:hAnsi="Times New Roman" w:cs="Times New Roman"/>
                <w:sz w:val="24"/>
                <w:szCs w:val="24"/>
              </w:rPr>
              <w:t>its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process</w:t>
            </w:r>
            <w:r w:rsidR="009970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45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E7323" w:rsidRDefault="004A0FCB" w:rsidP="0026067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on the procedure button </w:t>
            </w:r>
            <w:r w:rsidR="00F531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 w:rsidR="00457C37">
              <w:rPr>
                <w:rFonts w:ascii="Times New Roman" w:eastAsia="Times New Roman" w:hAnsi="Times New Roman" w:cs="Times New Roman"/>
                <w:sz w:val="24"/>
                <w:szCs w:val="24"/>
              </w:rPr>
              <w:t>see</w:t>
            </w:r>
            <w:r w:rsidR="005D62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block</w:t>
            </w:r>
            <w:r w:rsidR="00F5315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5D62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531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present </w:t>
            </w:r>
            <w:r w:rsidR="005D62C5">
              <w:rPr>
                <w:rFonts w:ascii="Times New Roman" w:eastAsia="Times New Roman" w:hAnsi="Times New Roman" w:cs="Times New Roman"/>
                <w:sz w:val="24"/>
                <w:szCs w:val="24"/>
              </w:rPr>
              <w:t>in the simulator</w:t>
            </w:r>
            <w:r w:rsidR="00F531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understand the </w:t>
            </w:r>
            <w:r w:rsidR="00457C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basic </w:t>
            </w:r>
            <w:r w:rsidR="00F5315D">
              <w:rPr>
                <w:rFonts w:ascii="Times New Roman" w:eastAsia="Times New Roman" w:hAnsi="Times New Roman" w:cs="Times New Roman"/>
                <w:sz w:val="24"/>
                <w:szCs w:val="24"/>
              </w:rPr>
              <w:t>elements of PCM.</w:t>
            </w:r>
          </w:p>
        </w:tc>
        <w:tc>
          <w:tcPr>
            <w:tcW w:w="26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E7323" w:rsidRDefault="007E7323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7E7323" w:rsidRDefault="009970F9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Q1</w:t>
            </w:r>
          </w:p>
        </w:tc>
      </w:tr>
      <w:tr w:rsidR="007E7323" w:rsidTr="00FC5422">
        <w:trPr>
          <w:trHeight w:val="2003"/>
        </w:trPr>
        <w:tc>
          <w:tcPr>
            <w:tcW w:w="58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E7323" w:rsidRDefault="005D62C5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32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E7323" w:rsidRDefault="005D62C5" w:rsidP="0026067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Choose </w:t>
            </w:r>
            <w:r w:rsidR="007011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appropriate values </w:t>
            </w:r>
            <w:r w:rsidR="007011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frequency and amplitude of input sine wave </w:t>
            </w:r>
            <w:r w:rsidR="003456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sampling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signal</w:t>
            </w:r>
            <w:r w:rsidR="003456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27D86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003456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calculate the </w:t>
            </w:r>
            <w:r w:rsidR="00CB1F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theoretical values of </w:t>
            </w:r>
            <w:r w:rsidR="007011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transmission bandwidth </w:t>
            </w:r>
            <w:r w:rsidR="00CB1F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signalling rate of PCM. </w:t>
            </w:r>
          </w:p>
        </w:tc>
        <w:tc>
          <w:tcPr>
            <w:tcW w:w="45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E7323" w:rsidRDefault="0070113F" w:rsidP="0026067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on the </w:t>
            </w:r>
            <w:r w:rsidR="003456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Sine wave generator and </w:t>
            </w:r>
            <w:r w:rsidR="00457C3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3456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ampler blocks to set the suitable values of input sine wave and sampling </w:t>
            </w:r>
            <w:r w:rsidR="005D62C5">
              <w:rPr>
                <w:rFonts w:ascii="Times New Roman" w:eastAsia="Times New Roman" w:hAnsi="Times New Roman" w:cs="Times New Roman"/>
                <w:sz w:val="24"/>
                <w:szCs w:val="24"/>
              </w:rPr>
              <w:t>frequency</w:t>
            </w:r>
            <w:r w:rsidR="003456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="003514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perform PCM experiment </w:t>
            </w:r>
            <w:r w:rsidR="003456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compute the parameters. </w:t>
            </w:r>
          </w:p>
        </w:tc>
        <w:tc>
          <w:tcPr>
            <w:tcW w:w="26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E7323" w:rsidRDefault="007E7323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7E7323" w:rsidRDefault="009970F9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Q2</w:t>
            </w:r>
          </w:p>
        </w:tc>
      </w:tr>
      <w:tr w:rsidR="00F663CF" w:rsidTr="00FC5422">
        <w:trPr>
          <w:trHeight w:val="1490"/>
        </w:trPr>
        <w:tc>
          <w:tcPr>
            <w:tcW w:w="58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663CF" w:rsidRDefault="00457C37" w:rsidP="00F663CF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32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663CF" w:rsidRDefault="00F663CF" w:rsidP="0026067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Examine the performance of PCM </w:t>
            </w:r>
            <w:r w:rsidR="002606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</w:t>
            </w:r>
            <w:r w:rsidR="006368E2">
              <w:rPr>
                <w:rFonts w:ascii="Times New Roman" w:eastAsia="Times New Roman" w:hAnsi="Times New Roman" w:cs="Times New Roman"/>
                <w:sz w:val="24"/>
                <w:szCs w:val="24"/>
              </w:rPr>
              <w:t>by repeating the experiment using different set of frequency and amplitude values</w:t>
            </w:r>
            <w:r w:rsidR="00527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45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663CF" w:rsidRPr="005D62C5" w:rsidRDefault="006368E2" w:rsidP="00260679">
            <w:pPr>
              <w:spacing w:after="300"/>
              <w:jc w:val="both"/>
              <w:rPr>
                <w:color w:val="000000"/>
                <w:highlight w:val="yellow"/>
              </w:rPr>
            </w:pPr>
            <w:r w:rsidRPr="006368E2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Click on the blocks to </w:t>
            </w:r>
            <w:r w:rsidR="00F663CF" w:rsidRPr="006368E2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reconstruct the </w:t>
            </w:r>
            <w:r w:rsidRPr="006368E2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PCM circuit</w:t>
            </w:r>
            <w:r w:rsidR="005D62C5" w:rsidRPr="006368E2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for </w:t>
            </w:r>
            <w:r w:rsidR="0039728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new set of values </w:t>
            </w:r>
            <w:r w:rsidR="00527D86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and execute the simulator to analyse the </w:t>
            </w:r>
            <w:r w:rsidR="00527D86" w:rsidRPr="0039728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output waveforms of the respective blocks</w:t>
            </w:r>
            <w:r w:rsidR="00CB1FFE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and </w:t>
            </w:r>
            <w:r w:rsidR="00260679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compute </w:t>
            </w:r>
            <w:r w:rsidR="00CB1FFE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the PCM parameters</w:t>
            </w:r>
            <w:r w:rsidR="00527D86" w:rsidRPr="0039728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6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663CF" w:rsidRDefault="00F663CF" w:rsidP="00F663CF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663CF" w:rsidRDefault="00F663CF" w:rsidP="00F663CF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663CF" w:rsidRDefault="00F32146" w:rsidP="00F663CF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Q5</w:t>
            </w:r>
            <w:r w:rsidR="00F663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  <w:tr w:rsidR="00F663CF">
        <w:tc>
          <w:tcPr>
            <w:tcW w:w="58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663CF" w:rsidRDefault="00457C37" w:rsidP="00F663CF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F663C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663CF" w:rsidRDefault="00527D86" w:rsidP="0026067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Calculate </w:t>
            </w:r>
            <w:r w:rsidR="00F663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output signal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quantization noise ratio </w:t>
            </w:r>
            <w:r w:rsidR="00CB1F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(SQNR)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the n-bit binary </w:t>
            </w:r>
            <w:r w:rsidR="002606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 the </w:t>
            </w:r>
            <w:r w:rsidR="00397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PCM </w:t>
            </w:r>
            <w:r w:rsidR="002606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output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 verify it with the simulated result.</w:t>
            </w:r>
          </w:p>
        </w:tc>
        <w:tc>
          <w:tcPr>
            <w:tcW w:w="459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663CF" w:rsidRPr="009970F9" w:rsidRDefault="00397284" w:rsidP="0026067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Click on the Evaluate block </w:t>
            </w:r>
            <w:r w:rsidR="00CB1FFE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at the modulator to obtain the values of SQNR, transmission bandwidth and signalling rate of n-bit PCM for the message bandwidth of “w” Hz. </w:t>
            </w:r>
          </w:p>
        </w:tc>
        <w:tc>
          <w:tcPr>
            <w:tcW w:w="262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663CF" w:rsidRDefault="00F663CF" w:rsidP="00F663CF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663CF" w:rsidRDefault="00F32146" w:rsidP="00F663CF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Q4</w:t>
            </w:r>
          </w:p>
        </w:tc>
      </w:tr>
    </w:tbl>
    <w:p w:rsidR="009970F9" w:rsidRDefault="009970F9">
      <w:pPr>
        <w:widowControl w:val="0"/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9970F9" w:rsidRDefault="009970F9">
      <w:pPr>
        <w:widowControl w:val="0"/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9970F9" w:rsidRDefault="009970F9">
      <w:pPr>
        <w:widowControl w:val="0"/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E7323" w:rsidRDefault="005D62C5">
      <w:pPr>
        <w:widowControl w:val="0"/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Additional Assessment Questions:</w:t>
      </w:r>
    </w:p>
    <w:p w:rsidR="00F5315D" w:rsidRPr="00F5315D" w:rsidRDefault="00F5315D" w:rsidP="00F531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315D">
        <w:rPr>
          <w:rFonts w:ascii="Times New Roman" w:eastAsia="Times New Roman" w:hAnsi="Times New Roman" w:cs="Times New Roman"/>
          <w:color w:val="000000"/>
          <w:sz w:val="24"/>
          <w:szCs w:val="24"/>
        </w:rPr>
        <w:t>Arrange the sequence of operations performed in transmitter part of a PCM system</w:t>
      </w:r>
    </w:p>
    <w:p w:rsidR="00F5315D" w:rsidRDefault="00F5315D" w:rsidP="00F5315D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38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Decoder,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Sampler, Quantizer</w:t>
      </w:r>
    </w:p>
    <w:p w:rsidR="00F5315D" w:rsidRDefault="00F5315D" w:rsidP="00F5315D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Quantizer, </w:t>
      </w:r>
      <w:r w:rsidRPr="00003869">
        <w:rPr>
          <w:rFonts w:ascii="Times New Roman" w:eastAsia="Times New Roman" w:hAnsi="Times New Roman" w:cs="Times New Roman"/>
          <w:color w:val="000000"/>
          <w:sz w:val="24"/>
          <w:szCs w:val="24"/>
        </w:rPr>
        <w:t>Filter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Sampler</w:t>
      </w:r>
    </w:p>
    <w:p w:rsidR="00F5315D" w:rsidRDefault="00F5315D" w:rsidP="00F5315D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Encoder, quantizer, Sampler</w:t>
      </w:r>
    </w:p>
    <w:p w:rsidR="00F5315D" w:rsidRPr="00003869" w:rsidRDefault="00F5315D" w:rsidP="00F5315D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3869">
        <w:rPr>
          <w:rFonts w:ascii="Times New Roman" w:eastAsia="Times New Roman" w:hAnsi="Times New Roman" w:cs="Times New Roman"/>
          <w:color w:val="000000"/>
          <w:sz w:val="24"/>
          <w:szCs w:val="24"/>
        </w:rPr>
        <w:t>Sampler, Quantizer, Encoder</w:t>
      </w:r>
    </w:p>
    <w:p w:rsidR="00F5315D" w:rsidRDefault="00F5315D" w:rsidP="00F5315D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5315D" w:rsidRDefault="00F5315D" w:rsidP="00F5315D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Answer: d</w:t>
      </w:r>
    </w:p>
    <w:p w:rsidR="00AC7048" w:rsidRDefault="00AC7048" w:rsidP="00F5315D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663CF" w:rsidRPr="00F663CF" w:rsidRDefault="00F663CF" w:rsidP="00F663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63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is the transmission bandwidth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n- bit </w:t>
      </w:r>
      <w:r w:rsidRPr="00F663CF">
        <w:rPr>
          <w:rFonts w:ascii="Times New Roman" w:eastAsia="Times New Roman" w:hAnsi="Times New Roman" w:cs="Times New Roman"/>
          <w:color w:val="000000"/>
          <w:sz w:val="24"/>
          <w:szCs w:val="24"/>
        </w:rPr>
        <w:t>PCM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message bandwidth of “w” Hz</w:t>
      </w:r>
      <w:r w:rsidRPr="00F663CF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F663CF" w:rsidRPr="00F663CF" w:rsidRDefault="00F663CF" w:rsidP="00F663C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63CF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F663C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=4nw</w:t>
      </w:r>
    </w:p>
    <w:p w:rsidR="00F663CF" w:rsidRDefault="00F663CF" w:rsidP="00F663C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/2</w:t>
      </w:r>
    </w:p>
    <w:p w:rsidR="00F663CF" w:rsidRDefault="00F663CF" w:rsidP="00F663C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=2nw</w:t>
      </w:r>
    </w:p>
    <w:p w:rsidR="00F663CF" w:rsidRDefault="00F663CF" w:rsidP="00F663C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nw</w:t>
      </w:r>
      <w:proofErr w:type="spellEnd"/>
    </w:p>
    <w:p w:rsidR="00F663CF" w:rsidRDefault="00F663CF" w:rsidP="00F663C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Answer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</w:t>
      </w:r>
    </w:p>
    <w:p w:rsidR="009970F9" w:rsidRPr="009970F9" w:rsidRDefault="009970F9" w:rsidP="009970F9">
      <w:pPr>
        <w:pStyle w:val="ListParagraph"/>
        <w:widowControl w:val="0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970F9">
        <w:rPr>
          <w:rFonts w:ascii="Times New Roman" w:eastAsia="Times New Roman" w:hAnsi="Times New Roman" w:cs="Times New Roman"/>
          <w:bCs/>
          <w:sz w:val="24"/>
          <w:szCs w:val="24"/>
        </w:rPr>
        <w:t xml:space="preserve">Define PCM. </w:t>
      </w:r>
    </w:p>
    <w:p w:rsidR="009970F9" w:rsidRPr="009970F9" w:rsidRDefault="009970F9" w:rsidP="009970F9">
      <w:pPr>
        <w:pStyle w:val="ListParagraph"/>
        <w:widowControl w:val="0"/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970F9">
        <w:rPr>
          <w:rFonts w:ascii="Times New Roman" w:eastAsia="Times New Roman" w:hAnsi="Times New Roman" w:cs="Times New Roman"/>
          <w:bCs/>
          <w:sz w:val="24"/>
          <w:szCs w:val="24"/>
        </w:rPr>
        <w:t>Each message sample is converted into n-bit binary.</w:t>
      </w:r>
    </w:p>
    <w:p w:rsidR="009970F9" w:rsidRPr="009970F9" w:rsidRDefault="009970F9" w:rsidP="009970F9">
      <w:pPr>
        <w:pStyle w:val="ListParagraph"/>
        <w:widowControl w:val="0"/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970F9">
        <w:rPr>
          <w:rFonts w:ascii="Times New Roman" w:eastAsia="Times New Roman" w:hAnsi="Times New Roman" w:cs="Times New Roman"/>
          <w:bCs/>
          <w:sz w:val="24"/>
          <w:szCs w:val="24"/>
        </w:rPr>
        <w:t>Each message sample is converted into analog.</w:t>
      </w:r>
    </w:p>
    <w:p w:rsidR="009970F9" w:rsidRPr="009970F9" w:rsidRDefault="009970F9" w:rsidP="009970F9">
      <w:pPr>
        <w:widowControl w:val="0"/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970F9">
        <w:rPr>
          <w:rFonts w:ascii="Times New Roman" w:eastAsia="Times New Roman" w:hAnsi="Times New Roman" w:cs="Times New Roman"/>
          <w:bCs/>
          <w:sz w:val="24"/>
          <w:szCs w:val="24"/>
        </w:rPr>
        <w:t>Each message sample is converted into discrete.</w:t>
      </w:r>
    </w:p>
    <w:p w:rsidR="009970F9" w:rsidRPr="009970F9" w:rsidRDefault="009970F9" w:rsidP="009970F9">
      <w:pPr>
        <w:widowControl w:val="0"/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970F9">
        <w:rPr>
          <w:rFonts w:ascii="Times New Roman" w:eastAsia="Times New Roman" w:hAnsi="Times New Roman" w:cs="Times New Roman"/>
          <w:bCs/>
          <w:sz w:val="24"/>
          <w:szCs w:val="24"/>
        </w:rPr>
        <w:t>Each message sample is converted into sinewave.</w:t>
      </w:r>
    </w:p>
    <w:p w:rsidR="009970F9" w:rsidRPr="009970F9" w:rsidRDefault="009970F9" w:rsidP="009970F9">
      <w:pPr>
        <w:widowControl w:val="0"/>
        <w:spacing w:after="20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970F9">
        <w:rPr>
          <w:rFonts w:ascii="Times New Roman" w:eastAsia="Times New Roman" w:hAnsi="Times New Roman" w:cs="Times New Roman"/>
          <w:bCs/>
          <w:sz w:val="24"/>
          <w:szCs w:val="24"/>
        </w:rPr>
        <w:tab/>
        <w:t>Answer: a</w:t>
      </w:r>
    </w:p>
    <w:p w:rsidR="009970F9" w:rsidRDefault="009970F9" w:rsidP="00F5315D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970F9" w:rsidRDefault="009970F9" w:rsidP="009970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Calculate the signal to quantization noise ratio in dB for a 10-bit PCM system.</w:t>
      </w:r>
    </w:p>
    <w:p w:rsidR="009970F9" w:rsidRDefault="009970F9" w:rsidP="009970F9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970F9" w:rsidRDefault="009970F9" w:rsidP="009970F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23.8 dB</w:t>
      </w:r>
    </w:p>
    <w:p w:rsidR="009970F9" w:rsidRDefault="009970F9" w:rsidP="009970F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61.8 dB</w:t>
      </w:r>
    </w:p>
    <w:p w:rsidR="009970F9" w:rsidRDefault="009970F9" w:rsidP="009970F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72.6 dB</w:t>
      </w:r>
    </w:p>
    <w:p w:rsidR="009970F9" w:rsidRDefault="009970F9" w:rsidP="009970F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56.3 dB</w:t>
      </w:r>
    </w:p>
    <w:p w:rsidR="009970F9" w:rsidRDefault="009970F9" w:rsidP="00F5315D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970F9" w:rsidRDefault="009970F9" w:rsidP="00F5315D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Answer: b</w:t>
      </w:r>
    </w:p>
    <w:p w:rsidR="009970F9" w:rsidRDefault="009970F9" w:rsidP="00F5315D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970F9" w:rsidRPr="00003869" w:rsidRDefault="009970F9" w:rsidP="009970F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38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Obtain the codeword length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 w:rsidRPr="000038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sample which is quantized into one of 16</w:t>
      </w:r>
      <w:r w:rsidRPr="000038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levels in PCM.</w:t>
      </w:r>
    </w:p>
    <w:p w:rsidR="009970F9" w:rsidRDefault="009970F9" w:rsidP="009970F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</w:p>
    <w:p w:rsidR="009970F9" w:rsidRDefault="009970F9" w:rsidP="009970F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:rsidR="009970F9" w:rsidRDefault="009970F9" w:rsidP="009970F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:rsidR="009970F9" w:rsidRDefault="009970F9" w:rsidP="009970F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</w:p>
    <w:p w:rsidR="009970F9" w:rsidRDefault="009970F9" w:rsidP="009970F9">
      <w:pPr>
        <w:pStyle w:val="ListParagraph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970F9" w:rsidRDefault="009970F9" w:rsidP="009970F9">
      <w:pPr>
        <w:pStyle w:val="ListParagraph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Answer: b</w:t>
      </w:r>
    </w:p>
    <w:p w:rsidR="009970F9" w:rsidRDefault="009970F9" w:rsidP="00F5315D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7323" w:rsidRDefault="005D62C5">
      <w:pPr>
        <w:widowControl w:val="0"/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Simulator Interactions:</w:t>
      </w:r>
    </w:p>
    <w:tbl>
      <w:tblPr>
        <w:tblStyle w:val="a1"/>
        <w:tblW w:w="10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0"/>
        <w:gridCol w:w="3030"/>
        <w:gridCol w:w="2552"/>
        <w:gridCol w:w="3759"/>
      </w:tblGrid>
      <w:tr w:rsidR="007E7323">
        <w:trPr>
          <w:trHeight w:val="457"/>
        </w:trPr>
        <w:tc>
          <w:tcPr>
            <w:tcW w:w="930" w:type="dxa"/>
          </w:tcPr>
          <w:p w:rsidR="007E7323" w:rsidRDefault="005D62C5">
            <w:pPr>
              <w:pStyle w:val="Heading3"/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S. No</w:t>
            </w:r>
          </w:p>
        </w:tc>
        <w:tc>
          <w:tcPr>
            <w:tcW w:w="3030" w:type="dxa"/>
          </w:tcPr>
          <w:p w:rsidR="007E7323" w:rsidRDefault="005D62C5">
            <w:pPr>
              <w:pStyle w:val="Heading3"/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What students will do?</w:t>
            </w:r>
          </w:p>
        </w:tc>
        <w:tc>
          <w:tcPr>
            <w:tcW w:w="2552" w:type="dxa"/>
          </w:tcPr>
          <w:p w:rsidR="007E7323" w:rsidRDefault="005D62C5">
            <w:pPr>
              <w:pStyle w:val="Heading3"/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What Simulator will do?</w:t>
            </w:r>
          </w:p>
        </w:tc>
        <w:tc>
          <w:tcPr>
            <w:tcW w:w="3759" w:type="dxa"/>
          </w:tcPr>
          <w:p w:rsidR="007E7323" w:rsidRDefault="005D62C5">
            <w:pPr>
              <w:pStyle w:val="Heading3"/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Purpose of the task</w:t>
            </w:r>
          </w:p>
        </w:tc>
      </w:tr>
      <w:tr w:rsidR="007E7323">
        <w:trPr>
          <w:trHeight w:val="704"/>
        </w:trPr>
        <w:tc>
          <w:tcPr>
            <w:tcW w:w="930" w:type="dxa"/>
          </w:tcPr>
          <w:p w:rsidR="007E7323" w:rsidRDefault="005D62C5">
            <w:pPr>
              <w:pStyle w:val="Heading3"/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030" w:type="dxa"/>
          </w:tcPr>
          <w:p w:rsidR="007E7323" w:rsidRDefault="005D62C5" w:rsidP="00260679">
            <w:pPr>
              <w:pStyle w:val="Heading3"/>
              <w:jc w:val="both"/>
              <w:outlineLvl w:val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Click on the theory and procedure</w:t>
            </w:r>
            <w:r w:rsidR="00260679">
              <w:rPr>
                <w:rFonts w:ascii="Times New Roman" w:eastAsia="Times New Roman" w:hAnsi="Times New Roman" w:cs="Times New Roman"/>
                <w:color w:val="000000"/>
              </w:rPr>
              <w:t xml:space="preserve"> blocks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in the home page to carry out the PCM modulation and demodulation experiment. </w:t>
            </w:r>
          </w:p>
        </w:tc>
        <w:tc>
          <w:tcPr>
            <w:tcW w:w="2552" w:type="dxa"/>
          </w:tcPr>
          <w:p w:rsidR="007E7323" w:rsidRDefault="00260679" w:rsidP="00260679">
            <w:pPr>
              <w:pStyle w:val="Heading3"/>
              <w:jc w:val="both"/>
              <w:outlineLvl w:val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Display</w:t>
            </w:r>
            <w:r w:rsidR="005D62C5">
              <w:rPr>
                <w:rFonts w:ascii="Times New Roman" w:eastAsia="Times New Roman" w:hAnsi="Times New Roman" w:cs="Times New Roman"/>
                <w:color w:val="000000"/>
              </w:rPr>
              <w:t xml:space="preserve"> the theory and procedure to be followed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for PCM</w:t>
            </w:r>
            <w:r w:rsidR="005D62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simulation</w:t>
            </w:r>
            <w:r w:rsidR="005D62C5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</w:p>
        </w:tc>
        <w:tc>
          <w:tcPr>
            <w:tcW w:w="3759" w:type="dxa"/>
          </w:tcPr>
          <w:p w:rsidR="007E7323" w:rsidRDefault="004A4F85" w:rsidP="004A4F85">
            <w:pPr>
              <w:pStyle w:val="Heading3"/>
              <w:jc w:val="both"/>
              <w:outlineLvl w:val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Recall</w:t>
            </w:r>
            <w:r w:rsidR="005D62C5">
              <w:rPr>
                <w:rFonts w:ascii="Times New Roman" w:eastAsia="Times New Roman" w:hAnsi="Times New Roman" w:cs="Times New Roman"/>
                <w:color w:val="000000"/>
              </w:rPr>
              <w:t xml:space="preserve"> the functionality and objectives of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PCM </w:t>
            </w:r>
            <w:r w:rsidR="005D62C5">
              <w:rPr>
                <w:rFonts w:ascii="Times New Roman" w:eastAsia="Times New Roman" w:hAnsi="Times New Roman" w:cs="Times New Roman"/>
                <w:color w:val="000000"/>
              </w:rPr>
              <w:t>experiment.</w:t>
            </w:r>
          </w:p>
        </w:tc>
      </w:tr>
      <w:tr w:rsidR="007E7323">
        <w:trPr>
          <w:trHeight w:val="1107"/>
        </w:trPr>
        <w:tc>
          <w:tcPr>
            <w:tcW w:w="930" w:type="dxa"/>
          </w:tcPr>
          <w:p w:rsidR="007E7323" w:rsidRDefault="005D62C5">
            <w:pPr>
              <w:pStyle w:val="Heading3"/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030" w:type="dxa"/>
          </w:tcPr>
          <w:p w:rsidR="007E7323" w:rsidRDefault="005D62C5" w:rsidP="00265F24">
            <w:pPr>
              <w:pStyle w:val="Heading3"/>
              <w:jc w:val="both"/>
              <w:outlineLvl w:val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Understand the blocks required to </w:t>
            </w:r>
            <w:r w:rsidR="00265F24">
              <w:rPr>
                <w:rFonts w:ascii="Times New Roman" w:eastAsia="Times New Roman" w:hAnsi="Times New Roman" w:cs="Times New Roman"/>
                <w:color w:val="000000"/>
              </w:rPr>
              <w:t>construct 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4A4F85">
              <w:rPr>
                <w:rFonts w:ascii="Times New Roman" w:eastAsia="Times New Roman" w:hAnsi="Times New Roman" w:cs="Times New Roman"/>
                <w:color w:val="000000"/>
              </w:rPr>
              <w:t>PCM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circuit  </w:t>
            </w:r>
            <w:r w:rsidR="004A4F85">
              <w:rPr>
                <w:rFonts w:ascii="Times New Roman" w:eastAsia="Times New Roman" w:hAnsi="Times New Roman" w:cs="Times New Roman"/>
                <w:color w:val="000000"/>
              </w:rPr>
              <w:t xml:space="preserve">in the workspace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and the use case of every block.</w:t>
            </w:r>
          </w:p>
        </w:tc>
        <w:tc>
          <w:tcPr>
            <w:tcW w:w="2552" w:type="dxa"/>
          </w:tcPr>
          <w:p w:rsidR="007E7323" w:rsidRDefault="005D62C5" w:rsidP="00260679">
            <w:pPr>
              <w:pStyle w:val="Heading3"/>
              <w:jc w:val="both"/>
              <w:outlineLvl w:val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Display the blocks </w:t>
            </w:r>
            <w:r w:rsidR="00265F24">
              <w:rPr>
                <w:rFonts w:ascii="Times New Roman" w:eastAsia="Times New Roman" w:hAnsi="Times New Roman" w:cs="Times New Roman"/>
                <w:color w:val="000000"/>
              </w:rPr>
              <w:t xml:space="preserve">that can be placed in the workspace as per user need. </w:t>
            </w:r>
          </w:p>
        </w:tc>
        <w:tc>
          <w:tcPr>
            <w:tcW w:w="3759" w:type="dxa"/>
          </w:tcPr>
          <w:p w:rsidR="007E7323" w:rsidRDefault="005D62C5" w:rsidP="001B5653">
            <w:pPr>
              <w:pStyle w:val="Heading3"/>
              <w:jc w:val="both"/>
              <w:outlineLvl w:val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To </w:t>
            </w:r>
            <w:r w:rsidR="00265F24">
              <w:rPr>
                <w:rFonts w:ascii="Times New Roman" w:eastAsia="Times New Roman" w:hAnsi="Times New Roman" w:cs="Times New Roman"/>
                <w:color w:val="000000"/>
              </w:rPr>
              <w:t xml:space="preserve">provide the space to </w:t>
            </w:r>
            <w:r w:rsidR="001B5653">
              <w:rPr>
                <w:rFonts w:ascii="Times New Roman" w:eastAsia="Times New Roman" w:hAnsi="Times New Roman" w:cs="Times New Roman"/>
                <w:color w:val="000000"/>
              </w:rPr>
              <w:t>realize</w:t>
            </w:r>
            <w:r w:rsidR="00265F24">
              <w:rPr>
                <w:rFonts w:ascii="Times New Roman" w:eastAsia="Times New Roman" w:hAnsi="Times New Roman" w:cs="Times New Roman"/>
                <w:color w:val="000000"/>
              </w:rPr>
              <w:t xml:space="preserve"> the</w:t>
            </w:r>
            <w:r w:rsidR="001B5653">
              <w:rPr>
                <w:rFonts w:ascii="Times New Roman" w:eastAsia="Times New Roman" w:hAnsi="Times New Roman" w:cs="Times New Roman"/>
                <w:color w:val="000000"/>
              </w:rPr>
              <w:t xml:space="preserve"> theoretical concepts of pulse code modulation and demodulation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 the simulation environment. </w:t>
            </w:r>
          </w:p>
        </w:tc>
      </w:tr>
      <w:tr w:rsidR="007E7323">
        <w:trPr>
          <w:trHeight w:val="1135"/>
        </w:trPr>
        <w:tc>
          <w:tcPr>
            <w:tcW w:w="930" w:type="dxa"/>
          </w:tcPr>
          <w:p w:rsidR="007E7323" w:rsidRDefault="005D62C5">
            <w:pPr>
              <w:pStyle w:val="Heading3"/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3. </w:t>
            </w:r>
          </w:p>
        </w:tc>
        <w:tc>
          <w:tcPr>
            <w:tcW w:w="3030" w:type="dxa"/>
          </w:tcPr>
          <w:p w:rsidR="007E7323" w:rsidRDefault="005D62C5" w:rsidP="00113656">
            <w:pPr>
              <w:pStyle w:val="Heading3"/>
              <w:jc w:val="both"/>
              <w:outlineLvl w:val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Click on the sine wave generator and sampler block</w:t>
            </w:r>
            <w:r w:rsidR="00265F24"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to choose </w:t>
            </w:r>
            <w:r w:rsidR="00265F24">
              <w:rPr>
                <w:rFonts w:ascii="Times New Roman" w:eastAsia="Times New Roman" w:hAnsi="Times New Roman" w:cs="Times New Roman"/>
                <w:color w:val="000000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appropriate </w:t>
            </w:r>
            <w:r w:rsidR="00113656">
              <w:rPr>
                <w:rFonts w:ascii="Times New Roman" w:eastAsia="Times New Roman" w:hAnsi="Times New Roman" w:cs="Times New Roman"/>
                <w:color w:val="000000"/>
              </w:rPr>
              <w:t>frequency and amplitude of</w:t>
            </w:r>
            <w:r w:rsidR="00265F24">
              <w:rPr>
                <w:rFonts w:ascii="Times New Roman" w:eastAsia="Times New Roman" w:hAnsi="Times New Roman" w:cs="Times New Roman"/>
                <w:color w:val="000000"/>
              </w:rPr>
              <w:t xml:space="preserve"> sine waveform and sampling frequency. </w:t>
            </w:r>
          </w:p>
        </w:tc>
        <w:tc>
          <w:tcPr>
            <w:tcW w:w="2552" w:type="dxa"/>
          </w:tcPr>
          <w:p w:rsidR="007E7323" w:rsidRDefault="005D62C5">
            <w:pPr>
              <w:pStyle w:val="Heading3"/>
              <w:jc w:val="both"/>
              <w:outlineLvl w:val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Display the blocks with the required value</w:t>
            </w:r>
            <w:r w:rsidR="00265F24"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of frequency and amplitude.</w:t>
            </w:r>
          </w:p>
        </w:tc>
        <w:tc>
          <w:tcPr>
            <w:tcW w:w="3759" w:type="dxa"/>
          </w:tcPr>
          <w:p w:rsidR="007E7323" w:rsidRDefault="005D62C5" w:rsidP="00265F24">
            <w:pPr>
              <w:pStyle w:val="Heading3"/>
              <w:jc w:val="both"/>
              <w:outlineLvl w:val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 produce the baseband signal for sampling process</w:t>
            </w:r>
            <w:r w:rsidR="001B5653">
              <w:rPr>
                <w:rFonts w:ascii="Times New Roman" w:eastAsia="Times New Roman" w:hAnsi="Times New Roman" w:cs="Times New Roman"/>
                <w:color w:val="000000"/>
              </w:rPr>
              <w:t xml:space="preserve"> and identify the values of message bandwidth to calculate the PCM parameters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</w:p>
        </w:tc>
      </w:tr>
      <w:tr w:rsidR="007E7323">
        <w:trPr>
          <w:trHeight w:val="1316"/>
        </w:trPr>
        <w:tc>
          <w:tcPr>
            <w:tcW w:w="930" w:type="dxa"/>
          </w:tcPr>
          <w:p w:rsidR="007E7323" w:rsidRDefault="005D62C5">
            <w:pPr>
              <w:pStyle w:val="Heading3"/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4. </w:t>
            </w:r>
          </w:p>
        </w:tc>
        <w:tc>
          <w:tcPr>
            <w:tcW w:w="3030" w:type="dxa"/>
          </w:tcPr>
          <w:p w:rsidR="007E7323" w:rsidRDefault="005D62C5" w:rsidP="001B5653">
            <w:pPr>
              <w:pStyle w:val="Heading3"/>
              <w:jc w:val="both"/>
              <w:outlineLvl w:val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Click on the </w:t>
            </w:r>
            <w:r w:rsidR="001B5653">
              <w:rPr>
                <w:rFonts w:ascii="Times New Roman" w:eastAsia="Times New Roman" w:hAnsi="Times New Roman" w:cs="Times New Roman"/>
                <w:color w:val="000000"/>
              </w:rPr>
              <w:t xml:space="preserve">quantizer and encoder blocks for </w:t>
            </w:r>
            <w:r w:rsidR="000B5755">
              <w:rPr>
                <w:rFonts w:ascii="Times New Roman" w:eastAsia="Times New Roman" w:hAnsi="Times New Roman" w:cs="Times New Roman"/>
                <w:color w:val="000000"/>
              </w:rPr>
              <w:t xml:space="preserve">PCM </w:t>
            </w:r>
            <w:r w:rsidR="001B5653">
              <w:rPr>
                <w:rFonts w:ascii="Times New Roman" w:eastAsia="Times New Roman" w:hAnsi="Times New Roman" w:cs="Times New Roman"/>
                <w:color w:val="000000"/>
              </w:rPr>
              <w:t xml:space="preserve">modulation and then click on   decoder and reconstruction filter </w:t>
            </w:r>
            <w:r w:rsidR="00092CFE">
              <w:rPr>
                <w:rFonts w:ascii="Times New Roman" w:eastAsia="Times New Roman" w:hAnsi="Times New Roman" w:cs="Times New Roman"/>
                <w:color w:val="000000"/>
              </w:rPr>
              <w:t>blocks</w:t>
            </w:r>
            <w:r w:rsidR="000B5755">
              <w:rPr>
                <w:rFonts w:ascii="Times New Roman" w:eastAsia="Times New Roman" w:hAnsi="Times New Roman" w:cs="Times New Roman"/>
                <w:color w:val="000000"/>
              </w:rPr>
              <w:t xml:space="preserve"> for demodulation</w:t>
            </w:r>
            <w:r w:rsidR="00092CFE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2552" w:type="dxa"/>
          </w:tcPr>
          <w:p w:rsidR="007E7323" w:rsidRDefault="005D62C5" w:rsidP="000B5755">
            <w:pPr>
              <w:pStyle w:val="Heading3"/>
              <w:jc w:val="both"/>
              <w:outlineLvl w:val="2"/>
              <w:rPr>
                <w:rFonts w:ascii="Times New Roman" w:eastAsia="Times New Roman" w:hAnsi="Times New Roman" w:cs="Times New Roman"/>
                <w:b/>
                <w:color w:val="00000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Display the modulated and demodulated </w:t>
            </w:r>
            <w:r w:rsidR="000B5755">
              <w:rPr>
                <w:rFonts w:ascii="Times New Roman" w:eastAsia="Times New Roman" w:hAnsi="Times New Roman" w:cs="Times New Roman"/>
                <w:color w:val="000000"/>
              </w:rPr>
              <w:t xml:space="preserve">signals </w:t>
            </w:r>
            <w:r w:rsidR="001B5653">
              <w:rPr>
                <w:rFonts w:ascii="Times New Roman" w:eastAsia="Times New Roman" w:hAnsi="Times New Roman" w:cs="Times New Roman"/>
                <w:color w:val="000000"/>
              </w:rPr>
              <w:t xml:space="preserve">of PCM system. </w:t>
            </w:r>
          </w:p>
        </w:tc>
        <w:tc>
          <w:tcPr>
            <w:tcW w:w="3759" w:type="dxa"/>
          </w:tcPr>
          <w:p w:rsidR="007E7323" w:rsidRDefault="00092CFE" w:rsidP="00092CFE">
            <w:pPr>
              <w:pStyle w:val="Heading3"/>
              <w:jc w:val="both"/>
              <w:outlineLvl w:val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To observe and analyse </w:t>
            </w:r>
            <w:r w:rsidR="005D62C5">
              <w:rPr>
                <w:rFonts w:ascii="Times New Roman" w:eastAsia="Times New Roman" w:hAnsi="Times New Roman" w:cs="Times New Roman"/>
                <w:color w:val="000000"/>
              </w:rPr>
              <w:t xml:space="preserve">PCM waveform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for the </w:t>
            </w:r>
            <w:r w:rsidR="000B5755">
              <w:rPr>
                <w:rFonts w:ascii="Times New Roman" w:eastAsia="Times New Roman" w:hAnsi="Times New Roman" w:cs="Times New Roman"/>
                <w:color w:val="000000"/>
              </w:rPr>
              <w:t xml:space="preserve">specified values of amplitude and frequency of input sine wave. </w:t>
            </w:r>
          </w:p>
        </w:tc>
      </w:tr>
      <w:tr w:rsidR="007E7323">
        <w:trPr>
          <w:trHeight w:val="1240"/>
        </w:trPr>
        <w:tc>
          <w:tcPr>
            <w:tcW w:w="930" w:type="dxa"/>
          </w:tcPr>
          <w:p w:rsidR="007E7323" w:rsidRDefault="005D62C5">
            <w:pPr>
              <w:pStyle w:val="Heading3"/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5. </w:t>
            </w:r>
          </w:p>
        </w:tc>
        <w:tc>
          <w:tcPr>
            <w:tcW w:w="3030" w:type="dxa"/>
          </w:tcPr>
          <w:p w:rsidR="007E7323" w:rsidRDefault="000B5755" w:rsidP="000B5755">
            <w:pPr>
              <w:pStyle w:val="Heading3"/>
              <w:jc w:val="both"/>
              <w:outlineLvl w:val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Click on the Evaluate block at the PCM modulation to note down the PCM parameters. </w:t>
            </w:r>
          </w:p>
        </w:tc>
        <w:tc>
          <w:tcPr>
            <w:tcW w:w="2552" w:type="dxa"/>
          </w:tcPr>
          <w:p w:rsidR="007E7323" w:rsidRDefault="005D62C5" w:rsidP="000B5755">
            <w:pPr>
              <w:pStyle w:val="Heading3"/>
              <w:jc w:val="both"/>
              <w:outlineLvl w:val="2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Display the </w:t>
            </w:r>
            <w:r w:rsidR="000B5755">
              <w:rPr>
                <w:rFonts w:ascii="Times New Roman" w:eastAsia="Times New Roman" w:hAnsi="Times New Roman" w:cs="Times New Roman"/>
                <w:color w:val="000000"/>
              </w:rPr>
              <w:t>value of bandwidth, signaling rate and SQNR of the simulated PCM system.</w:t>
            </w:r>
          </w:p>
        </w:tc>
        <w:tc>
          <w:tcPr>
            <w:tcW w:w="3759" w:type="dxa"/>
          </w:tcPr>
          <w:p w:rsidR="007E7323" w:rsidRDefault="005D62C5" w:rsidP="000B5755">
            <w:pPr>
              <w:pStyle w:val="Heading3"/>
              <w:jc w:val="both"/>
              <w:outlineLvl w:val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To </w:t>
            </w:r>
            <w:r w:rsidR="000B5755">
              <w:rPr>
                <w:rFonts w:ascii="Times New Roman" w:eastAsia="Times New Roman" w:hAnsi="Times New Roman" w:cs="Times New Roman"/>
                <w:color w:val="000000"/>
              </w:rPr>
              <w:t xml:space="preserve">check the theoretical values of PCM parameters with the simulated results.  </w:t>
            </w:r>
          </w:p>
        </w:tc>
      </w:tr>
    </w:tbl>
    <w:p w:rsidR="007E7323" w:rsidRDefault="007E7323">
      <w:pPr>
        <w:widowControl w:val="0"/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E7323" w:rsidRDefault="007E7323">
      <w:pPr>
        <w:rPr>
          <w:b/>
          <w:sz w:val="28"/>
          <w:szCs w:val="28"/>
        </w:rPr>
      </w:pPr>
    </w:p>
    <w:sectPr w:rsidR="007E73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91FAA"/>
    <w:multiLevelType w:val="hybridMultilevel"/>
    <w:tmpl w:val="06DA3052"/>
    <w:lvl w:ilvl="0" w:tplc="C71872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CB02D5"/>
    <w:multiLevelType w:val="multilevel"/>
    <w:tmpl w:val="C274990C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D232452"/>
    <w:multiLevelType w:val="multilevel"/>
    <w:tmpl w:val="1868B358"/>
    <w:lvl w:ilvl="0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753BD"/>
    <w:multiLevelType w:val="hybridMultilevel"/>
    <w:tmpl w:val="1CAA254C"/>
    <w:lvl w:ilvl="0" w:tplc="7ED8898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EC26C4"/>
    <w:multiLevelType w:val="multilevel"/>
    <w:tmpl w:val="BC0460B8"/>
    <w:lvl w:ilvl="0">
      <w:start w:val="2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)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)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)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)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)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)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)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)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3D9027A"/>
    <w:multiLevelType w:val="multilevel"/>
    <w:tmpl w:val="4BD230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3FF161A"/>
    <w:multiLevelType w:val="hybridMultilevel"/>
    <w:tmpl w:val="1904EC28"/>
    <w:lvl w:ilvl="0" w:tplc="6E120D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7D5228"/>
    <w:multiLevelType w:val="hybridMultilevel"/>
    <w:tmpl w:val="A990A66E"/>
    <w:lvl w:ilvl="0" w:tplc="3FFE5854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0173B8"/>
    <w:multiLevelType w:val="hybridMultilevel"/>
    <w:tmpl w:val="3FF4E2D4"/>
    <w:lvl w:ilvl="0" w:tplc="6FEE7E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1B5A06"/>
    <w:multiLevelType w:val="multilevel"/>
    <w:tmpl w:val="C9CC09D8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)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)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C32365E"/>
    <w:multiLevelType w:val="hybridMultilevel"/>
    <w:tmpl w:val="FDD43282"/>
    <w:lvl w:ilvl="0" w:tplc="1B3C34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64524F4"/>
    <w:multiLevelType w:val="multilevel"/>
    <w:tmpl w:val="A61AA598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3AF46C27"/>
    <w:multiLevelType w:val="hybridMultilevel"/>
    <w:tmpl w:val="A87C319E"/>
    <w:lvl w:ilvl="0" w:tplc="C1D0CA74">
      <w:start w:val="1"/>
      <w:numFmt w:val="lowerLetter"/>
      <w:lvlText w:val="%1."/>
      <w:lvlJc w:val="left"/>
      <w:pPr>
        <w:ind w:left="1530" w:hanging="360"/>
      </w:pPr>
      <w:rPr>
        <w:rFonts w:ascii="Times New Roman" w:eastAsia="Times New Roman" w:hAnsi="Times New Roman" w:cs="Times New Roman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250" w:hanging="360"/>
      </w:pPr>
    </w:lvl>
    <w:lvl w:ilvl="2" w:tplc="4009001B" w:tentative="1">
      <w:start w:val="1"/>
      <w:numFmt w:val="lowerRoman"/>
      <w:lvlText w:val="%3."/>
      <w:lvlJc w:val="right"/>
      <w:pPr>
        <w:ind w:left="2970" w:hanging="180"/>
      </w:pPr>
    </w:lvl>
    <w:lvl w:ilvl="3" w:tplc="4009000F" w:tentative="1">
      <w:start w:val="1"/>
      <w:numFmt w:val="decimal"/>
      <w:lvlText w:val="%4."/>
      <w:lvlJc w:val="left"/>
      <w:pPr>
        <w:ind w:left="3690" w:hanging="360"/>
      </w:pPr>
    </w:lvl>
    <w:lvl w:ilvl="4" w:tplc="40090019" w:tentative="1">
      <w:start w:val="1"/>
      <w:numFmt w:val="lowerLetter"/>
      <w:lvlText w:val="%5."/>
      <w:lvlJc w:val="left"/>
      <w:pPr>
        <w:ind w:left="4410" w:hanging="360"/>
      </w:pPr>
    </w:lvl>
    <w:lvl w:ilvl="5" w:tplc="4009001B" w:tentative="1">
      <w:start w:val="1"/>
      <w:numFmt w:val="lowerRoman"/>
      <w:lvlText w:val="%6."/>
      <w:lvlJc w:val="right"/>
      <w:pPr>
        <w:ind w:left="5130" w:hanging="180"/>
      </w:pPr>
    </w:lvl>
    <w:lvl w:ilvl="6" w:tplc="4009000F" w:tentative="1">
      <w:start w:val="1"/>
      <w:numFmt w:val="decimal"/>
      <w:lvlText w:val="%7."/>
      <w:lvlJc w:val="left"/>
      <w:pPr>
        <w:ind w:left="5850" w:hanging="360"/>
      </w:pPr>
    </w:lvl>
    <w:lvl w:ilvl="7" w:tplc="40090019" w:tentative="1">
      <w:start w:val="1"/>
      <w:numFmt w:val="lowerLetter"/>
      <w:lvlText w:val="%8."/>
      <w:lvlJc w:val="left"/>
      <w:pPr>
        <w:ind w:left="6570" w:hanging="360"/>
      </w:pPr>
    </w:lvl>
    <w:lvl w:ilvl="8" w:tplc="4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 w15:restartNumberingAfterBreak="0">
    <w:nsid w:val="43014559"/>
    <w:multiLevelType w:val="hybridMultilevel"/>
    <w:tmpl w:val="611842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1B23A7"/>
    <w:multiLevelType w:val="multilevel"/>
    <w:tmpl w:val="CDDAE04A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F0C4AC2"/>
    <w:multiLevelType w:val="hybridMultilevel"/>
    <w:tmpl w:val="E90CF63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1A5FF7"/>
    <w:multiLevelType w:val="hybridMultilevel"/>
    <w:tmpl w:val="E826B990"/>
    <w:lvl w:ilvl="0" w:tplc="6BF4F31E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B51EBC"/>
    <w:multiLevelType w:val="hybridMultilevel"/>
    <w:tmpl w:val="61EC3A0C"/>
    <w:lvl w:ilvl="0" w:tplc="7916B5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3D1E84"/>
    <w:multiLevelType w:val="hybridMultilevel"/>
    <w:tmpl w:val="135636FA"/>
    <w:lvl w:ilvl="0" w:tplc="965015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090200"/>
    <w:multiLevelType w:val="multilevel"/>
    <w:tmpl w:val="B56A25B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F831AD3"/>
    <w:multiLevelType w:val="hybridMultilevel"/>
    <w:tmpl w:val="1C50A112"/>
    <w:lvl w:ilvl="0" w:tplc="D80E0D94">
      <w:start w:val="1"/>
      <w:numFmt w:val="upp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1"/>
  </w:num>
  <w:num w:numId="5">
    <w:abstractNumId w:val="19"/>
  </w:num>
  <w:num w:numId="6">
    <w:abstractNumId w:val="11"/>
  </w:num>
  <w:num w:numId="7">
    <w:abstractNumId w:val="9"/>
  </w:num>
  <w:num w:numId="8">
    <w:abstractNumId w:val="2"/>
  </w:num>
  <w:num w:numId="9">
    <w:abstractNumId w:val="13"/>
  </w:num>
  <w:num w:numId="10">
    <w:abstractNumId w:val="12"/>
  </w:num>
  <w:num w:numId="11">
    <w:abstractNumId w:val="10"/>
  </w:num>
  <w:num w:numId="12">
    <w:abstractNumId w:val="7"/>
  </w:num>
  <w:num w:numId="13">
    <w:abstractNumId w:val="16"/>
  </w:num>
  <w:num w:numId="14">
    <w:abstractNumId w:val="17"/>
  </w:num>
  <w:num w:numId="15">
    <w:abstractNumId w:val="6"/>
  </w:num>
  <w:num w:numId="16">
    <w:abstractNumId w:val="20"/>
  </w:num>
  <w:num w:numId="17">
    <w:abstractNumId w:val="15"/>
  </w:num>
  <w:num w:numId="18">
    <w:abstractNumId w:val="0"/>
  </w:num>
  <w:num w:numId="19">
    <w:abstractNumId w:val="8"/>
  </w:num>
  <w:num w:numId="20">
    <w:abstractNumId w:val="18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323"/>
    <w:rsid w:val="000041E9"/>
    <w:rsid w:val="000302EC"/>
    <w:rsid w:val="00092CFE"/>
    <w:rsid w:val="000B5755"/>
    <w:rsid w:val="00113656"/>
    <w:rsid w:val="001B5653"/>
    <w:rsid w:val="00260679"/>
    <w:rsid w:val="00265F24"/>
    <w:rsid w:val="0034565E"/>
    <w:rsid w:val="003514C5"/>
    <w:rsid w:val="00397284"/>
    <w:rsid w:val="003A33DA"/>
    <w:rsid w:val="00457C37"/>
    <w:rsid w:val="004A0FCB"/>
    <w:rsid w:val="004A4F85"/>
    <w:rsid w:val="004E09F5"/>
    <w:rsid w:val="00527D86"/>
    <w:rsid w:val="0057165B"/>
    <w:rsid w:val="005D62C5"/>
    <w:rsid w:val="006368E2"/>
    <w:rsid w:val="0070113F"/>
    <w:rsid w:val="007E7323"/>
    <w:rsid w:val="008F1572"/>
    <w:rsid w:val="009970F9"/>
    <w:rsid w:val="009B2C04"/>
    <w:rsid w:val="00AC7048"/>
    <w:rsid w:val="00B759FF"/>
    <w:rsid w:val="00BC5430"/>
    <w:rsid w:val="00C7152C"/>
    <w:rsid w:val="00CB1FFE"/>
    <w:rsid w:val="00E640A1"/>
    <w:rsid w:val="00F32146"/>
    <w:rsid w:val="00F5315D"/>
    <w:rsid w:val="00F663CF"/>
    <w:rsid w:val="00FC5422"/>
    <w:rsid w:val="00FF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7A7D54-A95F-4530-84FC-CA8017F81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F53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teeshbabu.gs.2018.ece@rajalakshmi.edu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KHISHAN</dc:creator>
  <cp:lastModifiedBy>Sweet Home</cp:lastModifiedBy>
  <cp:revision>22</cp:revision>
  <dcterms:created xsi:type="dcterms:W3CDTF">2022-01-21T10:04:00Z</dcterms:created>
  <dcterms:modified xsi:type="dcterms:W3CDTF">2022-01-21T18:40:00Z</dcterms:modified>
</cp:coreProperties>
</file>