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4513" w:rsidRPr="00294513" w:rsidRDefault="00294513" w:rsidP="00F4020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294513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Vehical Insurance Fraud Detection Project</w:t>
      </w:r>
    </w:p>
    <w:p w:rsidR="00F40208" w:rsidRDefault="00F40208" w:rsidP="00F4020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94513">
        <w:rPr>
          <w:rFonts w:ascii="Times New Roman" w:hAnsi="Times New Roman" w:cs="Times New Roman"/>
          <w:b/>
          <w:bCs/>
          <w:sz w:val="40"/>
          <w:szCs w:val="40"/>
        </w:rPr>
        <w:t xml:space="preserve">Problem </w:t>
      </w:r>
      <w:r w:rsidR="00294513" w:rsidRPr="00294513">
        <w:rPr>
          <w:rFonts w:ascii="Times New Roman" w:hAnsi="Times New Roman" w:cs="Times New Roman"/>
          <w:b/>
          <w:bCs/>
          <w:sz w:val="40"/>
          <w:szCs w:val="40"/>
        </w:rPr>
        <w:t>Statement: -</w:t>
      </w:r>
    </w:p>
    <w:p w:rsidR="00294513" w:rsidRPr="00294513" w:rsidRDefault="00294513" w:rsidP="00294513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 w:rsidRPr="00294513">
        <w:rPr>
          <w:rFonts w:ascii="Times New Roman" w:hAnsi="Times New Roman" w:cs="Times New Roman"/>
          <w:sz w:val="40"/>
          <w:szCs w:val="40"/>
          <w:lang w:val="en-US"/>
        </w:rPr>
        <w:t>The goal of this project is to build a model that can detect vehicle insurance fraud. The challenge is that frauds are less common as compared to legit insurance claims.  It consists of 15,420 records of which only 6% (923 records) are fraudulent.</w:t>
      </w:r>
    </w:p>
    <w:p w:rsidR="00294513" w:rsidRPr="00294513" w:rsidRDefault="00294513" w:rsidP="00F4020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F40208" w:rsidRDefault="00F40208">
      <w:pPr>
        <w:rPr>
          <w:rFonts w:cstheme="minorHAnsi"/>
          <w:b/>
          <w:bCs/>
          <w:color w:val="FF0000"/>
          <w:sz w:val="52"/>
          <w:szCs w:val="52"/>
          <w:lang w:val="en-US"/>
        </w:rPr>
      </w:pPr>
    </w:p>
    <w:p w:rsidR="00F40208" w:rsidRPr="00F40208" w:rsidRDefault="00F40208">
      <w:pPr>
        <w:rPr>
          <w:rFonts w:cstheme="minorHAnsi"/>
          <w:color w:val="FF0000"/>
          <w:sz w:val="52"/>
          <w:szCs w:val="52"/>
        </w:rPr>
      </w:pPr>
    </w:p>
    <w:sectPr w:rsidR="00F40208" w:rsidRPr="00F4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E6D81"/>
    <w:multiLevelType w:val="hybridMultilevel"/>
    <w:tmpl w:val="906A9940"/>
    <w:lvl w:ilvl="0" w:tplc="A2F2C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6D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29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A64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0F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2B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CE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5AB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259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9D7"/>
    <w:rsid w:val="00054D86"/>
    <w:rsid w:val="00294513"/>
    <w:rsid w:val="002969D7"/>
    <w:rsid w:val="004714C6"/>
    <w:rsid w:val="00C06268"/>
    <w:rsid w:val="00E671C1"/>
    <w:rsid w:val="00F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A840"/>
  <w15:chartTrackingRefBased/>
  <w15:docId w15:val="{5110E0BA-B019-4BFB-B2EC-D87E19C2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Priti Vyavahare</cp:lastModifiedBy>
  <cp:revision>2</cp:revision>
  <dcterms:created xsi:type="dcterms:W3CDTF">2024-10-07T13:47:00Z</dcterms:created>
  <dcterms:modified xsi:type="dcterms:W3CDTF">2024-10-07T13:47:00Z</dcterms:modified>
</cp:coreProperties>
</file>