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1] Understanding Pig</w:t>
      </w:r>
    </w:p>
    <w:p w:rsidR="00000000" w:rsidDel="00000000" w:rsidP="00000000" w:rsidRDefault="00000000" w:rsidRPr="00000000" w14:paraId="00000002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Copy the attached file in LABS_AREA/demos</w:t>
      </w:r>
    </w:p>
    <w:p w:rsidR="00000000" w:rsidDel="00000000" w:rsidP="00000000" w:rsidRDefault="00000000" w:rsidRPr="00000000" w14:paraId="00000003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Open the lab/demo in the lab manual</w:t>
      </w:r>
    </w:p>
    <w:p w:rsidR="00000000" w:rsidDel="00000000" w:rsidP="00000000" w:rsidRDefault="00000000" w:rsidRPr="00000000" w14:paraId="0000000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Wait for the instructions from an Instructor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data/pigdemo.txt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2] Getting Started with Pig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RAR, extract into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location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Pull the extracted folder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LABS_AREA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/Lab5.1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Follow the instructions from the lab manual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data/Lab5.1.rar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TimeLine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= 45 Mins</w:t>
      </w:r>
    </w:p>
    <w:p w:rsidR="00000000" w:rsidDel="00000000" w:rsidP="00000000" w:rsidRDefault="00000000" w:rsidRPr="00000000" w14:paraId="00000011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3] Exploring Data with Pig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Refer the attached lab manual for the lab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Make sure that whitehouse/visits.txt is in HDFS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TimeLine =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 45 Mins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data/ExploringDataWithPig.docx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4] Splitting a Dataset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Refer the attached lab manual for the lab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Make sure that whitehouse/visits.txt is in HDFS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TimeLine = 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30 Mins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u w:val="none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data/SplittingDataWithPig.docx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5] Preparing data for Hive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b w:val="1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1) Download the attachment in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STAGING_AREA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2) Extract it 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3) Pull the extracted contents in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shd w:fill="f1f3f4" w:val="clear"/>
          <w:rtl w:val="0"/>
        </w:rPr>
        <w:t xml:space="preserve"> LABS_AREA</w:t>
      </w: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/lab6.3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4) Refer the lab from the manual and wait for the instructions by an Instuctor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Code/Dataset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data/Lab6.3.rar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