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5BF6" w14:textId="77777777" w:rsidR="00502A46" w:rsidRDefault="00000000">
      <w:pPr>
        <w:pStyle w:val="Heading1"/>
      </w:pPr>
      <w:r>
        <w:t>Project Synopsis</w:t>
      </w:r>
    </w:p>
    <w:p w14:paraId="080FA5FE" w14:textId="77777777" w:rsidR="00502A46" w:rsidRDefault="00000000">
      <w:pPr>
        <w:pStyle w:val="Heading2"/>
      </w:pPr>
      <w:r>
        <w:t>Project Title:</w:t>
      </w:r>
    </w:p>
    <w:p w14:paraId="5B5FA889" w14:textId="77777777" w:rsidR="00502A46" w:rsidRDefault="00000000">
      <w:r>
        <w:t>Credit Profile Analysis for Two-Wheeler Loan Prediction</w:t>
      </w:r>
    </w:p>
    <w:p w14:paraId="7FD17080" w14:textId="77777777" w:rsidR="00502A46" w:rsidRDefault="00000000">
      <w:pPr>
        <w:pStyle w:val="Heading2"/>
      </w:pPr>
      <w:r>
        <w:t>Objective:</w:t>
      </w:r>
    </w:p>
    <w:p w14:paraId="20D5CB73" w14:textId="77777777" w:rsidR="00502A46" w:rsidRDefault="00000000">
      <w:r>
        <w:t>The objective of this project is to analyze the credit profiles of customers and predict their creditworthiness for two-wheeler loans. This helps financial institutions in making informed loan approval decisions and managing credit risk effectively.</w:t>
      </w:r>
    </w:p>
    <w:p w14:paraId="44EAB273" w14:textId="77777777" w:rsidR="00502A46" w:rsidRDefault="00000000">
      <w:pPr>
        <w:pStyle w:val="Heading2"/>
      </w:pPr>
      <w:r>
        <w:t>Description:</w:t>
      </w:r>
    </w:p>
    <w:p w14:paraId="7ACCBE0A" w14:textId="77777777" w:rsidR="00502A46" w:rsidRDefault="00000000">
      <w:r>
        <w:t>This project uses a dataset containing customer demographic details, employment information, loan data, and financial attributes. The aim is to identify significant factors that influence a customer’s credit score and evaluate their impact on loan approval. Various data preprocessing, feature selection, and machine learning techniques are applied to build a predictive model that can classify or estimate a customer’s credit score accurately.</w:t>
      </w:r>
    </w:p>
    <w:p w14:paraId="1BA384CA" w14:textId="77777777" w:rsidR="00502A46" w:rsidRDefault="00000000">
      <w:pPr>
        <w:pStyle w:val="Heading2"/>
      </w:pPr>
      <w:r>
        <w:t>Tools and Technologies Used:</w:t>
      </w:r>
    </w:p>
    <w:p w14:paraId="6B29F64C" w14:textId="77777777" w:rsidR="00502A46" w:rsidRDefault="00000000">
      <w:r>
        <w:t>• Programming Language: Python</w:t>
      </w:r>
      <w:r>
        <w:br/>
        <w:t>• Data Analysis Libraries: Pandas, NumPy</w:t>
      </w:r>
      <w:r>
        <w:br/>
        <w:t>• Data Visualization: Matplotlib, Seaborn</w:t>
      </w:r>
      <w:r>
        <w:br/>
        <w:t>• Machine Learning: Scikit-learn</w:t>
      </w:r>
      <w:r>
        <w:br/>
        <w:t>• Environment: Google Colab / Jupyter Notebook</w:t>
      </w:r>
      <w:r>
        <w:br/>
        <w:t>• Dataset Source: Kaggle – Credit Profile Two-Wheeler Loan Dataset</w:t>
      </w:r>
    </w:p>
    <w:p w14:paraId="43DAB54C" w14:textId="77777777" w:rsidR="00502A46" w:rsidRDefault="00000000">
      <w:pPr>
        <w:pStyle w:val="Heading2"/>
      </w:pPr>
      <w:r>
        <w:t>Expected Outcome:</w:t>
      </w:r>
    </w:p>
    <w:p w14:paraId="386A0FD5" w14:textId="77777777" w:rsidR="00502A46" w:rsidRDefault="00000000">
      <w:r>
        <w:t>A data-driven model that predicts creditworthiness and provides insights into customer behavior patterns, helping lenders make more reliable loan decisions and reduce default risks.</w:t>
      </w:r>
    </w:p>
    <w:p w14:paraId="57EE3572" w14:textId="77777777" w:rsidR="00502A46" w:rsidRDefault="00000000">
      <w:pPr>
        <w:pStyle w:val="Heading2"/>
      </w:pPr>
      <w:r>
        <w:t>Conclusion:</w:t>
      </w:r>
    </w:p>
    <w:p w14:paraId="688532CC" w14:textId="77777777" w:rsidR="00502A46" w:rsidRDefault="00000000">
      <w:r>
        <w:t>The project provides valuable insights into the financial and demographic factors influencing customer credit scores. By implementing predictive analytics, it enables banks and financial institutions to make data-backed loan approval decisions, thereby improving efficiency and reducing the risk of default.</w:t>
      </w:r>
    </w:p>
    <w:sectPr w:rsidR="00502A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83746">
    <w:abstractNumId w:val="8"/>
  </w:num>
  <w:num w:numId="2" w16cid:durableId="1015618634">
    <w:abstractNumId w:val="6"/>
  </w:num>
  <w:num w:numId="3" w16cid:durableId="1778023454">
    <w:abstractNumId w:val="5"/>
  </w:num>
  <w:num w:numId="4" w16cid:durableId="1449736315">
    <w:abstractNumId w:val="4"/>
  </w:num>
  <w:num w:numId="5" w16cid:durableId="761293743">
    <w:abstractNumId w:val="7"/>
  </w:num>
  <w:num w:numId="6" w16cid:durableId="1539128426">
    <w:abstractNumId w:val="3"/>
  </w:num>
  <w:num w:numId="7" w16cid:durableId="177041154">
    <w:abstractNumId w:val="2"/>
  </w:num>
  <w:num w:numId="8" w16cid:durableId="1792165134">
    <w:abstractNumId w:val="1"/>
  </w:num>
  <w:num w:numId="9" w16cid:durableId="119067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073"/>
    <w:rsid w:val="0029639D"/>
    <w:rsid w:val="00326F90"/>
    <w:rsid w:val="003539C0"/>
    <w:rsid w:val="00502A46"/>
    <w:rsid w:val="006A6F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77550"/>
  <w14:defaultImageDpi w14:val="300"/>
  <w15:docId w15:val="{F65A96BE-8500-46AA-94B9-74F6E4D6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sayana prakash</cp:lastModifiedBy>
  <cp:revision>2</cp:revision>
  <dcterms:created xsi:type="dcterms:W3CDTF">2025-10-27T17:43:00Z</dcterms:created>
  <dcterms:modified xsi:type="dcterms:W3CDTF">2025-10-27T17:43:00Z</dcterms:modified>
  <cp:category/>
</cp:coreProperties>
</file>