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gghdr:</w:t>
      </w:r>
      <w:r>
        <w:t xml:space="preserve"> </w:t>
      </w:r>
      <w:r>
        <w:t xml:space="preserve">Graphing</w:t>
      </w:r>
      <w:r>
        <w:t xml:space="preserve"> </w:t>
      </w:r>
      <w:r>
        <w:t xml:space="preserve">highest</w:t>
      </w:r>
      <w:r>
        <w:t xml:space="preserve"> </w:t>
      </w:r>
      <w:r>
        <w:t xml:space="preserve">density</w:t>
      </w:r>
      <w:r>
        <w:t xml:space="preserve"> </w:t>
      </w:r>
      <w:r>
        <w:t xml:space="preserve">regions</w:t>
      </w:r>
      <w:r>
        <w:t xml:space="preserve"> </w:t>
      </w:r>
      <w:r>
        <w:t xml:space="preserve">using</w:t>
      </w:r>
      <w:r>
        <w:t xml:space="preserve"> </w:t>
      </w:r>
      <w:r>
        <w:t xml:space="preserve">grammar</w:t>
      </w:r>
      <w:r>
        <w:t xml:space="preserve"> </w:t>
      </w:r>
      <w:r>
        <w:t xml:space="preserve">of</w:t>
      </w:r>
      <w:r>
        <w:t xml:space="preserve"> </w:t>
      </w:r>
      <w:r>
        <w:t xml:space="preserve">graphics</w:t>
      </w:r>
    </w:p>
    <w:p>
      <w:pPr>
        <w:pStyle w:val="Author"/>
      </w:pPr>
      <w:r>
        <w:t xml:space="preserve">Sayani</w:t>
      </w:r>
      <w:r>
        <w:t xml:space="preserve"> </w:t>
      </w:r>
      <w:r>
        <w:t xml:space="preserve">Gupta</w:t>
      </w:r>
    </w:p>
    <w:p>
      <w:pPr>
        <w:pStyle w:val="FirstParagraph"/>
      </w:pPr>
      <w:r>
        <w:t xml:space="preserve">Package</w:t>
      </w:r>
      <w:r>
        <w:t xml:space="preserve"> </w:t>
      </w:r>
      <w:r>
        <w:rPr>
          <w:rStyle w:val="VerbatimChar"/>
        </w:rPr>
        <w:t xml:space="preserve">gghdr</w:t>
      </w:r>
      <w:r>
        <w:t xml:space="preserve"> </w:t>
      </w:r>
      <w:r>
        <w:t xml:space="preserve">provides the framework to visualize Highest Density Regions (HDR) with the grammar of graphics as implemented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There are several statistical methods (viz. box plots, summary plots or letter value plots) to summarize a distribution by region of the sample space covering certain probability. The method of summarizing a distribution using HDR are useful for plotting multimodal distributions. HDR may include disjoint subsets each covering a local mode. This work extends the functionality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by making a combination of calls to new</w:t>
      </w:r>
      <w:r>
        <w:t xml:space="preserve"> </w:t>
      </w:r>
      <w:r>
        <w:rPr>
          <w:rStyle w:val="VerbatimChar"/>
        </w:rPr>
        <w:t xml:space="preserve">stat_*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geom_*</w:t>
      </w:r>
      <w:r>
        <w:t xml:space="preserve"> </w:t>
      </w:r>
      <w:r>
        <w:t xml:space="preserve">functions. The</w:t>
      </w:r>
      <w:r>
        <w:t xml:space="preserve"> </w:t>
      </w:r>
      <w:r>
        <w:rPr>
          <w:rStyle w:val="VerbatimChar"/>
        </w:rPr>
        <w:t xml:space="preserve">stat_*</w:t>
      </w:r>
      <w:r>
        <w:t xml:space="preserve"> </w:t>
      </w:r>
      <w:r>
        <w:t xml:space="preserve">functions are inherited from the R package</w:t>
      </w:r>
      <w:r>
        <w:t xml:space="preserve"> </w:t>
      </w:r>
      <w:r>
        <w:rPr>
          <w:rStyle w:val="VerbatimChar"/>
        </w:rPr>
        <w:t xml:space="preserve">hdrcde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geom_*</w:t>
      </w:r>
      <w:r>
        <w:t xml:space="preserve"> </w:t>
      </w:r>
      <w:r>
        <w:t xml:space="preserve">functions are created to produce the new plotting symbols.</w:t>
      </w:r>
      <w:r>
        <w:t xml:space="preserve"> </w:t>
      </w:r>
      <w:r>
        <w:rPr>
          <w:rStyle w:val="VerbatimChar"/>
        </w:rPr>
        <w:t xml:space="preserve">gghdr</w:t>
      </w:r>
      <w:r>
        <w:t xml:space="preserve"> </w:t>
      </w:r>
      <w:r>
        <w:t xml:space="preserve">enhances users’ ability to customize and combine highest density regions (through box plots, scatter plots and rug plots) with other ggplot2 objects to highlight different features of a distribution.</w:t>
      </w:r>
    </w:p>
    <w:p>
      <w:pPr>
        <w:pStyle w:val="BodyText"/>
      </w:pPr>
      <w:r>
        <w:t xml:space="preserve">Other authors of the package are Mitchell O’Hara-Wild, Stephen Pearce, Ryo Nakagawara, Darya Vanichkina, Emi Tanaka and Thomas Fung. Development versions of the package are available in</w:t>
      </w:r>
      <w:r>
        <w:t xml:space="preserve"> </w:t>
      </w:r>
      <w:hyperlink r:id="rId20">
        <w:r>
          <w:rPr>
            <w:rStyle w:val="Hyperlink"/>
          </w:rPr>
          <w:t xml:space="preserve">https://github.com/ropenscilabs/gghdr</w:t>
        </w:r>
      </w:hyperlink>
      <w:r>
        <w:t xml:space="preserve">.</w:t>
      </w:r>
    </w:p>
    <w:p>
      <w:pPr>
        <w:pStyle w:val="BodyText"/>
      </w:pPr>
      <w:r>
        <w:t xml:space="preserve">1.Hyndman, Rob J. 1996.</w:t>
      </w:r>
      <w:r>
        <w:t xml:space="preserve"> </w:t>
      </w:r>
      <w:r>
        <w:t xml:space="preserve">“</w:t>
      </w:r>
      <w:r>
        <w:t xml:space="preserve">Computing and Graphing Highest Density Regions.</w:t>
      </w:r>
      <w:r>
        <w:t xml:space="preserve">”</w:t>
      </w:r>
      <w:r>
        <w:t xml:space="preserve"> </w:t>
      </w:r>
      <w:r>
        <w:t xml:space="preserve">The American Statistician 50 (2): 120–26.</w:t>
      </w:r>
    </w:p>
    <w:p>
      <w:pPr>
        <w:pStyle w:val="BodyText"/>
      </w:pPr>
      <w:r>
        <w:t xml:space="preserve">2.Hyndman RJ (2018).</w:t>
      </w:r>
      <w:r>
        <w:t xml:space="preserve"> </w:t>
      </w:r>
      <w:r>
        <w:rPr>
          <w:i/>
        </w:rPr>
        <w:t xml:space="preserve">hdrcde: Highest Density Regions and</w:t>
      </w:r>
      <w:r>
        <w:rPr>
          <w:i/>
        </w:rPr>
        <w:t xml:space="preserve"> </w:t>
      </w:r>
      <w:r>
        <w:rPr>
          <w:i/>
        </w:rPr>
        <w:t xml:space="preserve">Conditional Density Estimation</w:t>
      </w:r>
      <w:r>
        <w:t xml:space="preserve">. R package version 3.3,</w:t>
      </w:r>
      <w:r>
        <w:t xml:space="preserve"> </w:t>
      </w:r>
      <w:r>
        <w:t xml:space="preserve">&lt;URL:</w:t>
      </w:r>
      <w:r>
        <w:t xml:space="preserve"> </w:t>
      </w:r>
      <w:hyperlink r:id="rId21">
        <w:r>
          <w:rPr>
            <w:rStyle w:val="Hyperlink"/>
          </w:rPr>
          <w:t xml:space="preserve">http://pkg.robjhyndman.com/hdrcde</w:t>
        </w:r>
      </w:hyperlink>
      <w:r>
        <w:t xml:space="preserve">&gt;.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kg.robjhyndman.com/hdrcde" TargetMode="External" /><Relationship Type="http://schemas.openxmlformats.org/officeDocument/2006/relationships/hyperlink" Id="rId20" Target="https://github.com/ropenscilabs/gghd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kg.robjhyndman.com/hdrcde" TargetMode="External" /><Relationship Type="http://schemas.openxmlformats.org/officeDocument/2006/relationships/hyperlink" Id="rId20" Target="https://github.com/ropenscilabs/gghd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gghdr: Graphing highest density regions using grammar of graphics</dc:title>
  <dc:creator>Sayani Gupta</dc:creator>
  <cp:keywords/>
  <dcterms:created xsi:type="dcterms:W3CDTF">2020-02-11T04:13:19Z</dcterms:created>
  <dcterms:modified xsi:type="dcterms:W3CDTF">2020-02-11T04:13:19Z</dcterms:modified>
</cp:coreProperties>
</file>