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15673" w14:textId="2D8637E9" w:rsidR="006F1C5C" w:rsidRPr="00361E87" w:rsidRDefault="00361E87" w:rsidP="00361E87">
      <w:pPr>
        <w:pStyle w:val="Heading1"/>
        <w:rPr>
          <w:color w:val="000000" w:themeColor="text1"/>
        </w:rPr>
      </w:pPr>
      <w:r w:rsidRPr="00361E87">
        <w:rPr>
          <w:color w:val="000000" w:themeColor="text1"/>
        </w:rPr>
        <w:t>1</w:t>
      </w:r>
      <w:r w:rsidRPr="00361E87">
        <w:rPr>
          <w:color w:val="000000" w:themeColor="text1"/>
        </w:rPr>
        <w:t xml:space="preserve">. </w:t>
      </w:r>
      <w:proofErr w:type="gramStart"/>
      <w:r w:rsidRPr="00361E87">
        <w:rPr>
          <w:color w:val="000000" w:themeColor="text1"/>
        </w:rPr>
        <w:t>NULL</w:t>
      </w:r>
      <w:r w:rsidR="00B678AC">
        <w:rPr>
          <w:color w:val="000000" w:themeColor="text1"/>
        </w:rPr>
        <w:t>..</w:t>
      </w:r>
      <w:proofErr w:type="gramEnd"/>
    </w:p>
    <w:p w14:paraId="7BCE55F0" w14:textId="77777777" w:rsidR="006F1C5C" w:rsidRPr="00361E87" w:rsidRDefault="00000000">
      <w:pPr>
        <w:pStyle w:val="Heading1"/>
        <w:rPr>
          <w:color w:val="000000" w:themeColor="text1"/>
        </w:rPr>
      </w:pPr>
      <w:r w:rsidRPr="00361E87">
        <w:rPr>
          <w:color w:val="000000" w:themeColor="text1"/>
        </w:rPr>
        <w:t>2. Data Independence</w:t>
      </w:r>
    </w:p>
    <w:p w14:paraId="1D8A3ABD" w14:textId="77777777" w:rsidR="004E57D3" w:rsidRPr="004E57D3" w:rsidRDefault="00000000" w:rsidP="004E57D3">
      <w:pPr>
        <w:rPr>
          <w:color w:val="000000" w:themeColor="text1"/>
          <w:lang w:val="en-IN"/>
        </w:rPr>
      </w:pPr>
      <w:r w:rsidRPr="00361E87">
        <w:rPr>
          <w:b/>
          <w:color w:val="000000" w:themeColor="text1"/>
        </w:rPr>
        <w:t xml:space="preserve">What it is: </w:t>
      </w:r>
      <w:r w:rsidR="004E57D3" w:rsidRPr="004E57D3">
        <w:rPr>
          <w:color w:val="000000" w:themeColor="text1"/>
          <w:lang w:val="en-IN"/>
        </w:rPr>
        <w:t xml:space="preserve">Data independence is the ability to change the schema at one level of a database without requiring changes at the next higher level. It's best understood through the </w:t>
      </w:r>
      <w:r w:rsidR="004E57D3" w:rsidRPr="004E57D3">
        <w:rPr>
          <w:b/>
          <w:bCs/>
          <w:color w:val="000000" w:themeColor="text1"/>
          <w:lang w:val="en-IN"/>
        </w:rPr>
        <w:t>three-level ANSI-SPARC architecture</w:t>
      </w:r>
      <w:r w:rsidR="004E57D3" w:rsidRPr="004E57D3">
        <w:rPr>
          <w:color w:val="000000" w:themeColor="text1"/>
          <w:lang w:val="en-IN"/>
        </w:rPr>
        <w:t>:</w:t>
      </w:r>
    </w:p>
    <w:p w14:paraId="5AFC16B6" w14:textId="77777777" w:rsidR="004E57D3" w:rsidRPr="004E57D3" w:rsidRDefault="004E57D3" w:rsidP="004E57D3">
      <w:pPr>
        <w:numPr>
          <w:ilvl w:val="0"/>
          <w:numId w:val="10"/>
        </w:numPr>
        <w:rPr>
          <w:color w:val="000000" w:themeColor="text1"/>
          <w:lang w:val="en-IN"/>
        </w:rPr>
      </w:pPr>
      <w:r w:rsidRPr="004E57D3">
        <w:rPr>
          <w:b/>
          <w:bCs/>
          <w:color w:val="000000" w:themeColor="text1"/>
          <w:lang w:val="en-IN"/>
        </w:rPr>
        <w:t>Internal level</w:t>
      </w:r>
      <w:r w:rsidRPr="004E57D3">
        <w:rPr>
          <w:color w:val="000000" w:themeColor="text1"/>
          <w:lang w:val="en-IN"/>
        </w:rPr>
        <w:t xml:space="preserve"> – how data is physically stored (file structures, indexes, storage devices)</w:t>
      </w:r>
    </w:p>
    <w:p w14:paraId="14002AD9" w14:textId="77777777" w:rsidR="004E57D3" w:rsidRPr="004E57D3" w:rsidRDefault="004E57D3" w:rsidP="004E57D3">
      <w:pPr>
        <w:numPr>
          <w:ilvl w:val="0"/>
          <w:numId w:val="10"/>
        </w:numPr>
        <w:rPr>
          <w:color w:val="000000" w:themeColor="text1"/>
          <w:lang w:val="en-IN"/>
        </w:rPr>
      </w:pPr>
      <w:r w:rsidRPr="004E57D3">
        <w:rPr>
          <w:b/>
          <w:bCs/>
          <w:color w:val="000000" w:themeColor="text1"/>
          <w:lang w:val="en-IN"/>
        </w:rPr>
        <w:t>Conceptual level</w:t>
      </w:r>
      <w:r w:rsidRPr="004E57D3">
        <w:rPr>
          <w:color w:val="000000" w:themeColor="text1"/>
          <w:lang w:val="en-IN"/>
        </w:rPr>
        <w:t xml:space="preserve"> – the logical structure of the whole database (tables, relationships, constraints)</w:t>
      </w:r>
    </w:p>
    <w:p w14:paraId="35C3C210" w14:textId="2AB0E609" w:rsidR="006F1C5C" w:rsidRPr="004E57D3" w:rsidRDefault="004E57D3" w:rsidP="004E57D3">
      <w:pPr>
        <w:numPr>
          <w:ilvl w:val="0"/>
          <w:numId w:val="10"/>
        </w:numPr>
        <w:rPr>
          <w:color w:val="000000" w:themeColor="text1"/>
          <w:lang w:val="en-IN"/>
        </w:rPr>
      </w:pPr>
      <w:r w:rsidRPr="004E57D3">
        <w:rPr>
          <w:b/>
          <w:bCs/>
          <w:color w:val="000000" w:themeColor="text1"/>
          <w:lang w:val="en-IN"/>
        </w:rPr>
        <w:t>External level</w:t>
      </w:r>
      <w:r w:rsidRPr="004E57D3">
        <w:rPr>
          <w:color w:val="000000" w:themeColor="text1"/>
          <w:lang w:val="en-IN"/>
        </w:rPr>
        <w:t xml:space="preserve"> – individual user views (what a specific application or user sees)</w:t>
      </w:r>
    </w:p>
    <w:p w14:paraId="46D298A4" w14:textId="36AE4EA0" w:rsidR="004E57D3" w:rsidRPr="004E57D3" w:rsidRDefault="00000000" w:rsidP="004E57D3">
      <w:pPr>
        <w:rPr>
          <w:b/>
          <w:bCs/>
          <w:color w:val="000000" w:themeColor="text1"/>
          <w:lang w:val="en-IN"/>
        </w:rPr>
      </w:pPr>
      <w:r w:rsidRPr="00361E87">
        <w:rPr>
          <w:b/>
          <w:color w:val="000000" w:themeColor="text1"/>
        </w:rPr>
        <w:t xml:space="preserve">Why it matters: </w:t>
      </w:r>
    </w:p>
    <w:p w14:paraId="1836AB0A" w14:textId="77777777" w:rsidR="004E57D3" w:rsidRPr="004E57D3" w:rsidRDefault="004E57D3" w:rsidP="004E57D3">
      <w:pPr>
        <w:numPr>
          <w:ilvl w:val="0"/>
          <w:numId w:val="11"/>
        </w:numPr>
        <w:rPr>
          <w:color w:val="000000" w:themeColor="text1"/>
          <w:lang w:val="en-IN"/>
        </w:rPr>
      </w:pPr>
      <w:r w:rsidRPr="004E57D3">
        <w:rPr>
          <w:b/>
          <w:bCs/>
          <w:color w:val="000000" w:themeColor="text1"/>
          <w:lang w:val="en-IN"/>
        </w:rPr>
        <w:t>Reduces maintenance cost</w:t>
      </w:r>
      <w:r w:rsidRPr="004E57D3">
        <w:rPr>
          <w:color w:val="000000" w:themeColor="text1"/>
          <w:lang w:val="en-IN"/>
        </w:rPr>
        <w:t xml:space="preserve"> – changes to storage or schema don't cascade into rewriting application code.</w:t>
      </w:r>
    </w:p>
    <w:p w14:paraId="044C61D9" w14:textId="77777777" w:rsidR="004E57D3" w:rsidRPr="004E57D3" w:rsidRDefault="004E57D3" w:rsidP="004E57D3">
      <w:pPr>
        <w:numPr>
          <w:ilvl w:val="0"/>
          <w:numId w:val="11"/>
        </w:numPr>
        <w:rPr>
          <w:color w:val="000000" w:themeColor="text1"/>
          <w:lang w:val="en-IN"/>
        </w:rPr>
      </w:pPr>
      <w:r w:rsidRPr="004E57D3">
        <w:rPr>
          <w:b/>
          <w:bCs/>
          <w:color w:val="000000" w:themeColor="text1"/>
          <w:lang w:val="en-IN"/>
        </w:rPr>
        <w:t>Supports evolution</w:t>
      </w:r>
      <w:r w:rsidRPr="004E57D3">
        <w:rPr>
          <w:color w:val="000000" w:themeColor="text1"/>
          <w:lang w:val="en-IN"/>
        </w:rPr>
        <w:t xml:space="preserve"> – databases can grow and adapt (new features, optimizations, scaling) without breaking existing systems.</w:t>
      </w:r>
    </w:p>
    <w:p w14:paraId="015272B0" w14:textId="77777777" w:rsidR="004E57D3" w:rsidRPr="004E57D3" w:rsidRDefault="004E57D3" w:rsidP="004E57D3">
      <w:pPr>
        <w:numPr>
          <w:ilvl w:val="0"/>
          <w:numId w:val="11"/>
        </w:numPr>
        <w:rPr>
          <w:color w:val="000000" w:themeColor="text1"/>
          <w:lang w:val="en-IN"/>
        </w:rPr>
      </w:pPr>
      <w:r w:rsidRPr="004E57D3">
        <w:rPr>
          <w:b/>
          <w:bCs/>
          <w:color w:val="000000" w:themeColor="text1"/>
          <w:lang w:val="en-IN"/>
        </w:rPr>
        <w:t>Enables abstraction</w:t>
      </w:r>
      <w:r w:rsidRPr="004E57D3">
        <w:rPr>
          <w:color w:val="000000" w:themeColor="text1"/>
          <w:lang w:val="en-IN"/>
        </w:rPr>
        <w:t xml:space="preserve"> – application developers work with a stable logical view, without worrying about how/where data is physically stored.</w:t>
      </w:r>
    </w:p>
    <w:p w14:paraId="53068DE6" w14:textId="77777777" w:rsidR="004E57D3" w:rsidRPr="004E57D3" w:rsidRDefault="004E57D3" w:rsidP="004E57D3">
      <w:pPr>
        <w:numPr>
          <w:ilvl w:val="0"/>
          <w:numId w:val="11"/>
        </w:numPr>
        <w:rPr>
          <w:color w:val="000000" w:themeColor="text1"/>
          <w:lang w:val="en-IN"/>
        </w:rPr>
      </w:pPr>
      <w:r w:rsidRPr="004E57D3">
        <w:rPr>
          <w:b/>
          <w:bCs/>
          <w:color w:val="000000" w:themeColor="text1"/>
          <w:lang w:val="en-IN"/>
        </w:rPr>
        <w:t>Improves reliability</w:t>
      </w:r>
      <w:r w:rsidRPr="004E57D3">
        <w:rPr>
          <w:color w:val="000000" w:themeColor="text1"/>
          <w:lang w:val="en-IN"/>
        </w:rPr>
        <w:t xml:space="preserve"> – fewer changes ripple through the system, lowering the risk of introducing bugs when the database evolves.</w:t>
      </w:r>
    </w:p>
    <w:p w14:paraId="31F8AC9D" w14:textId="3D7E80BB" w:rsidR="006F1C5C" w:rsidRPr="00361E87" w:rsidRDefault="006F1C5C">
      <w:pPr>
        <w:rPr>
          <w:color w:val="000000" w:themeColor="text1"/>
        </w:rPr>
      </w:pPr>
    </w:p>
    <w:p w14:paraId="2C02E3D8" w14:textId="77777777" w:rsidR="006F1C5C" w:rsidRPr="00361E87" w:rsidRDefault="00000000">
      <w:pPr>
        <w:pStyle w:val="Heading2"/>
        <w:rPr>
          <w:color w:val="000000" w:themeColor="text1"/>
        </w:rPr>
      </w:pPr>
      <w:r w:rsidRPr="00361E87">
        <w:rPr>
          <w:color w:val="000000" w:themeColor="text1"/>
        </w:rPr>
        <w:t>2.1 Types</w:t>
      </w:r>
    </w:p>
    <w:p w14:paraId="05EBA306" w14:textId="77777777" w:rsidR="006F1C5C" w:rsidRDefault="00000000">
      <w:pPr>
        <w:pStyle w:val="Heading3"/>
        <w:rPr>
          <w:color w:val="000000" w:themeColor="text1"/>
        </w:rPr>
      </w:pPr>
      <w:r w:rsidRPr="00361E87">
        <w:rPr>
          <w:color w:val="000000" w:themeColor="text1"/>
        </w:rPr>
        <w:t>Physical Data Independence</w:t>
      </w:r>
    </w:p>
    <w:p w14:paraId="5623F03E" w14:textId="77777777" w:rsidR="004E57D3" w:rsidRPr="004E57D3" w:rsidRDefault="004E57D3" w:rsidP="004E57D3">
      <w:pPr>
        <w:rPr>
          <w:lang w:val="en-IN"/>
        </w:rPr>
      </w:pPr>
      <w:r w:rsidRPr="004E57D3">
        <w:rPr>
          <w:lang w:val="en-IN"/>
        </w:rPr>
        <w:t xml:space="preserve">The ability to change the </w:t>
      </w:r>
      <w:r w:rsidRPr="004E57D3">
        <w:rPr>
          <w:b/>
          <w:bCs/>
          <w:lang w:val="en-IN"/>
        </w:rPr>
        <w:t>internal (physical storage) schema</w:t>
      </w:r>
      <w:r w:rsidRPr="004E57D3">
        <w:rPr>
          <w:lang w:val="en-IN"/>
        </w:rPr>
        <w:t xml:space="preserve"> without affecting the </w:t>
      </w:r>
      <w:r w:rsidRPr="004E57D3">
        <w:rPr>
          <w:b/>
          <w:bCs/>
          <w:lang w:val="en-IN"/>
        </w:rPr>
        <w:t>conceptual schema</w:t>
      </w:r>
      <w:r w:rsidRPr="004E57D3">
        <w:rPr>
          <w:lang w:val="en-IN"/>
        </w:rPr>
        <w:t xml:space="preserve"> or any application programs.</w:t>
      </w:r>
    </w:p>
    <w:p w14:paraId="3BC46034" w14:textId="77777777" w:rsidR="004E57D3" w:rsidRPr="004E57D3" w:rsidRDefault="004E57D3" w:rsidP="004E57D3">
      <w:pPr>
        <w:rPr>
          <w:lang w:val="en-IN"/>
        </w:rPr>
      </w:pPr>
      <w:r w:rsidRPr="004E57D3">
        <w:rPr>
          <w:i/>
          <w:iCs/>
          <w:lang w:val="en-IN"/>
        </w:rPr>
        <w:t>Example:</w:t>
      </w:r>
      <w:r w:rsidRPr="004E57D3">
        <w:rPr>
          <w:lang w:val="en-IN"/>
        </w:rPr>
        <w:t xml:space="preserve"> A DBA decides to move the database from a traditional hard disk to an SSD, reorganize files, add a new index, or change how records are stored on disk. Applications and queries keep working exactly as before because they interact with the conceptual/logical model, not the physical storage details.</w:t>
      </w:r>
    </w:p>
    <w:p w14:paraId="436721E1" w14:textId="056C7B3C" w:rsidR="004E57D3" w:rsidRPr="004E57D3" w:rsidRDefault="004E57D3" w:rsidP="004E57D3">
      <w:pPr>
        <w:rPr>
          <w:lang w:val="en-IN"/>
        </w:rPr>
      </w:pPr>
      <w:r w:rsidRPr="004E57D3">
        <w:rPr>
          <w:lang w:val="en-IN"/>
        </w:rPr>
        <w:t>This is relatively easy to achieve because applications typically don't reference physical storage details directly.</w:t>
      </w:r>
    </w:p>
    <w:p w14:paraId="3BD9D095" w14:textId="77777777" w:rsidR="006F1C5C" w:rsidRPr="00361E87" w:rsidRDefault="00000000">
      <w:pPr>
        <w:pStyle w:val="ListBullet"/>
        <w:spacing w:after="40"/>
        <w:rPr>
          <w:color w:val="000000" w:themeColor="text1"/>
        </w:rPr>
      </w:pPr>
      <w:r w:rsidRPr="00361E87">
        <w:rPr>
          <w:color w:val="000000" w:themeColor="text1"/>
        </w:rPr>
        <w:t>Change the internal/physical storage without changing the conceptual schema.</w:t>
      </w:r>
    </w:p>
    <w:p w14:paraId="2E23AED5" w14:textId="77777777" w:rsidR="006F1C5C" w:rsidRPr="00361E87" w:rsidRDefault="00000000">
      <w:pPr>
        <w:pStyle w:val="ListBullet"/>
        <w:spacing w:after="40"/>
        <w:rPr>
          <w:color w:val="000000" w:themeColor="text1"/>
        </w:rPr>
      </w:pPr>
      <w:r w:rsidRPr="00361E87">
        <w:rPr>
          <w:color w:val="000000" w:themeColor="text1"/>
        </w:rPr>
        <w:t>Examples: adding an index, changing file organization, moving data to different storage, changing hashing or storage structures.</w:t>
      </w:r>
    </w:p>
    <w:tbl>
      <w:tblPr>
        <w:tblW w:w="0" w:type="auto"/>
        <w:jc w:val="center"/>
        <w:tblLook w:val="04A0" w:firstRow="1" w:lastRow="0" w:firstColumn="1" w:lastColumn="0" w:noHBand="0" w:noVBand="1"/>
      </w:tblPr>
      <w:tblGrid>
        <w:gridCol w:w="10224"/>
      </w:tblGrid>
      <w:tr w:rsidR="006F1C5C" w:rsidRPr="00361E87" w14:paraId="039D3EAF"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29F6FEE4" w14:textId="77777777" w:rsidR="006F1C5C" w:rsidRPr="00361E87" w:rsidRDefault="00000000">
            <w:pPr>
              <w:rPr>
                <w:color w:val="000000" w:themeColor="text1"/>
              </w:rPr>
            </w:pPr>
            <w:r w:rsidRPr="00361E87">
              <w:rPr>
                <w:rFonts w:ascii="Consolas" w:hAnsi="Consolas"/>
                <w:color w:val="000000" w:themeColor="text1"/>
                <w:sz w:val="18"/>
              </w:rPr>
              <w:t>Logical table: Student(RollNo, Name, Dept)</w:t>
            </w:r>
            <w:r w:rsidRPr="00361E87">
              <w:rPr>
                <w:color w:val="000000" w:themeColor="text1"/>
              </w:rPr>
              <w:br/>
            </w:r>
            <w:r w:rsidRPr="00361E87">
              <w:rPr>
                <w:rFonts w:ascii="Consolas" w:hAnsi="Consolas"/>
                <w:color w:val="000000" w:themeColor="text1"/>
                <w:sz w:val="18"/>
              </w:rPr>
              <w:t>Physical change: sequential file → B+ tree indexed file</w:t>
            </w:r>
            <w:r w:rsidRPr="00361E87">
              <w:rPr>
                <w:color w:val="000000" w:themeColor="text1"/>
              </w:rPr>
              <w:br/>
            </w:r>
            <w:r w:rsidRPr="00361E87">
              <w:rPr>
                <w:rFonts w:ascii="Consolas" w:hAnsi="Consolas"/>
                <w:color w:val="000000" w:themeColor="text1"/>
                <w:sz w:val="18"/>
              </w:rPr>
              <w:t>User query: SELECT Name FROM Student;  (still works)</w:t>
            </w:r>
          </w:p>
        </w:tc>
      </w:tr>
    </w:tbl>
    <w:p w14:paraId="427A687C" w14:textId="77777777" w:rsidR="006F1C5C" w:rsidRPr="00361E87" w:rsidRDefault="006F1C5C">
      <w:pPr>
        <w:spacing w:after="0"/>
        <w:rPr>
          <w:color w:val="000000" w:themeColor="text1"/>
        </w:rPr>
      </w:pPr>
    </w:p>
    <w:p w14:paraId="6D073DA1" w14:textId="77777777" w:rsidR="006F1C5C" w:rsidRDefault="00000000">
      <w:pPr>
        <w:pStyle w:val="Heading3"/>
        <w:rPr>
          <w:color w:val="000000" w:themeColor="text1"/>
        </w:rPr>
      </w:pPr>
      <w:r w:rsidRPr="00361E87">
        <w:rPr>
          <w:color w:val="000000" w:themeColor="text1"/>
        </w:rPr>
        <w:lastRenderedPageBreak/>
        <w:t>Logical Data Independence</w:t>
      </w:r>
    </w:p>
    <w:p w14:paraId="5FF4CFC3" w14:textId="77777777" w:rsidR="004E57D3" w:rsidRPr="004E57D3" w:rsidRDefault="004E57D3" w:rsidP="004E57D3">
      <w:pPr>
        <w:rPr>
          <w:lang w:val="en-IN"/>
        </w:rPr>
      </w:pPr>
      <w:r w:rsidRPr="004E57D3">
        <w:rPr>
          <w:lang w:val="en-IN"/>
        </w:rPr>
        <w:t xml:space="preserve">The ability to change the </w:t>
      </w:r>
      <w:r w:rsidRPr="004E57D3">
        <w:rPr>
          <w:b/>
          <w:bCs/>
          <w:lang w:val="en-IN"/>
        </w:rPr>
        <w:t>conceptual schema</w:t>
      </w:r>
      <w:r w:rsidRPr="004E57D3">
        <w:rPr>
          <w:lang w:val="en-IN"/>
        </w:rPr>
        <w:t xml:space="preserve"> (e.g., add a new table, split a table, add a new attribute) without requiring changes to </w:t>
      </w:r>
      <w:r w:rsidRPr="004E57D3">
        <w:rPr>
          <w:b/>
          <w:bCs/>
          <w:lang w:val="en-IN"/>
        </w:rPr>
        <w:t>external schemas or application programs</w:t>
      </w:r>
      <w:r w:rsidRPr="004E57D3">
        <w:rPr>
          <w:lang w:val="en-IN"/>
        </w:rPr>
        <w:t>.</w:t>
      </w:r>
    </w:p>
    <w:p w14:paraId="4DD35E7B" w14:textId="77777777" w:rsidR="004E57D3" w:rsidRPr="004E57D3" w:rsidRDefault="004E57D3" w:rsidP="004E57D3">
      <w:pPr>
        <w:rPr>
          <w:lang w:val="en-IN"/>
        </w:rPr>
      </w:pPr>
      <w:r w:rsidRPr="004E57D3">
        <w:rPr>
          <w:i/>
          <w:iCs/>
          <w:lang w:val="en-IN"/>
        </w:rPr>
        <w:t>Example:</w:t>
      </w:r>
      <w:r w:rsidRPr="004E57D3">
        <w:rPr>
          <w:lang w:val="en-IN"/>
        </w:rPr>
        <w:t xml:space="preserve"> If a new column </w:t>
      </w:r>
      <w:proofErr w:type="spellStart"/>
      <w:r w:rsidRPr="004E57D3">
        <w:rPr>
          <w:lang w:val="en-IN"/>
        </w:rPr>
        <w:t>email_verified</w:t>
      </w:r>
      <w:proofErr w:type="spellEnd"/>
      <w:r w:rsidRPr="004E57D3">
        <w:rPr>
          <w:lang w:val="en-IN"/>
        </w:rPr>
        <w:t xml:space="preserve"> is added to </w:t>
      </w:r>
      <w:proofErr w:type="spellStart"/>
      <w:r w:rsidRPr="004E57D3">
        <w:rPr>
          <w:lang w:val="en-IN"/>
        </w:rPr>
        <w:t xml:space="preserve">a </w:t>
      </w:r>
      <w:proofErr w:type="gramStart"/>
      <w:r w:rsidRPr="004E57D3">
        <w:rPr>
          <w:lang w:val="en-IN"/>
        </w:rPr>
        <w:t>Users</w:t>
      </w:r>
      <w:proofErr w:type="spellEnd"/>
      <w:proofErr w:type="gramEnd"/>
      <w:r w:rsidRPr="004E57D3">
        <w:rPr>
          <w:lang w:val="en-IN"/>
        </w:rPr>
        <w:t xml:space="preserve"> table, existing applications that only query name and email shouldn't break — </w:t>
      </w:r>
      <w:proofErr w:type="gramStart"/>
      <w:r w:rsidRPr="004E57D3">
        <w:rPr>
          <w:lang w:val="en-IN"/>
        </w:rPr>
        <w:t>as long as</w:t>
      </w:r>
      <w:proofErr w:type="gramEnd"/>
      <w:r w:rsidRPr="004E57D3">
        <w:rPr>
          <w:lang w:val="en-IN"/>
        </w:rPr>
        <w:t xml:space="preserve"> their external view isn't affected.</w:t>
      </w:r>
    </w:p>
    <w:p w14:paraId="74BE6FA3" w14:textId="580B2AC9" w:rsidR="004E57D3" w:rsidRPr="004E57D3" w:rsidRDefault="004E57D3" w:rsidP="004E57D3">
      <w:pPr>
        <w:rPr>
          <w:lang w:val="en-IN"/>
        </w:rPr>
      </w:pPr>
      <w:r w:rsidRPr="004E57D3">
        <w:rPr>
          <w:lang w:val="en-IN"/>
        </w:rPr>
        <w:t xml:space="preserve">Logical data independence is </w:t>
      </w:r>
      <w:r w:rsidRPr="004E57D3">
        <w:rPr>
          <w:b/>
          <w:bCs/>
          <w:lang w:val="en-IN"/>
        </w:rPr>
        <w:t>harder to achieve</w:t>
      </w:r>
      <w:r w:rsidRPr="004E57D3">
        <w:rPr>
          <w:lang w:val="en-IN"/>
        </w:rPr>
        <w:t xml:space="preserve"> than physical, because applications are often more closely tied to the logical structure of the data.</w:t>
      </w:r>
    </w:p>
    <w:p w14:paraId="49D4287F" w14:textId="77777777" w:rsidR="006F1C5C" w:rsidRPr="00361E87" w:rsidRDefault="00000000">
      <w:pPr>
        <w:pStyle w:val="ListBullet"/>
        <w:spacing w:after="40"/>
        <w:rPr>
          <w:color w:val="000000" w:themeColor="text1"/>
        </w:rPr>
      </w:pPr>
      <w:r w:rsidRPr="00361E87">
        <w:rPr>
          <w:color w:val="000000" w:themeColor="text1"/>
        </w:rPr>
        <w:t>Change the conceptual schema without forcing changes to external views or application programs, provided those views/programs remain valid.</w:t>
      </w:r>
    </w:p>
    <w:p w14:paraId="6B227643" w14:textId="77777777" w:rsidR="006F1C5C" w:rsidRDefault="00000000">
      <w:pPr>
        <w:pStyle w:val="ListBullet"/>
        <w:spacing w:after="40"/>
        <w:rPr>
          <w:color w:val="000000" w:themeColor="text1"/>
        </w:rPr>
      </w:pPr>
      <w:r w:rsidRPr="00361E87">
        <w:rPr>
          <w:color w:val="000000" w:themeColor="text1"/>
        </w:rPr>
        <w:t>Examples: adding an attribute, adding a relation, restructuring the logical schema while preserving required user views.</w:t>
      </w:r>
    </w:p>
    <w:p w14:paraId="17BF9B13" w14:textId="77777777" w:rsidR="004E57D3" w:rsidRDefault="004E57D3" w:rsidP="004E57D3">
      <w:pPr>
        <w:pStyle w:val="ListBullet"/>
        <w:numPr>
          <w:ilvl w:val="0"/>
          <w:numId w:val="0"/>
        </w:numPr>
        <w:spacing w:after="40"/>
        <w:ind w:left="360" w:hanging="360"/>
        <w:rPr>
          <w:color w:val="000000" w:themeColor="text1"/>
        </w:rPr>
      </w:pPr>
    </w:p>
    <w:p w14:paraId="7F2C611D" w14:textId="77777777" w:rsidR="004E57D3" w:rsidRPr="00361E87" w:rsidRDefault="004E57D3" w:rsidP="004E57D3">
      <w:pPr>
        <w:pStyle w:val="ListBullet"/>
        <w:numPr>
          <w:ilvl w:val="0"/>
          <w:numId w:val="0"/>
        </w:numPr>
        <w:spacing w:after="40"/>
        <w:ind w:left="360" w:hanging="360"/>
        <w:rPr>
          <w:color w:val="000000" w:themeColor="text1"/>
        </w:rPr>
      </w:pPr>
    </w:p>
    <w:tbl>
      <w:tblPr>
        <w:tblW w:w="0" w:type="auto"/>
        <w:jc w:val="center"/>
        <w:tblLook w:val="04A0" w:firstRow="1" w:lastRow="0" w:firstColumn="1" w:lastColumn="0" w:noHBand="0" w:noVBand="1"/>
      </w:tblPr>
      <w:tblGrid>
        <w:gridCol w:w="10224"/>
      </w:tblGrid>
      <w:tr w:rsidR="006F1C5C" w:rsidRPr="00361E87" w14:paraId="74B92A61"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241FD849" w14:textId="77777777" w:rsidR="006F1C5C" w:rsidRPr="00361E87" w:rsidRDefault="00000000">
            <w:pPr>
              <w:rPr>
                <w:color w:val="000000" w:themeColor="text1"/>
              </w:rPr>
            </w:pPr>
            <w:r w:rsidRPr="00361E87">
              <w:rPr>
                <w:rFonts w:ascii="Consolas" w:hAnsi="Consolas"/>
                <w:color w:val="000000" w:themeColor="text1"/>
                <w:sz w:val="18"/>
              </w:rPr>
              <w:t xml:space="preserve">Before: </w:t>
            </w:r>
            <w:proofErr w:type="gramStart"/>
            <w:r w:rsidRPr="00361E87">
              <w:rPr>
                <w:rFonts w:ascii="Consolas" w:hAnsi="Consolas"/>
                <w:color w:val="000000" w:themeColor="text1"/>
                <w:sz w:val="18"/>
              </w:rPr>
              <w:t>Student(</w:t>
            </w:r>
            <w:proofErr w:type="gramEnd"/>
            <w:r w:rsidRPr="00361E87">
              <w:rPr>
                <w:rFonts w:ascii="Consolas" w:hAnsi="Consolas"/>
                <w:color w:val="000000" w:themeColor="text1"/>
                <w:sz w:val="18"/>
              </w:rPr>
              <w:t>RollNo, Name, Dept)</w:t>
            </w:r>
            <w:r w:rsidRPr="00361E87">
              <w:rPr>
                <w:color w:val="000000" w:themeColor="text1"/>
              </w:rPr>
              <w:br/>
            </w:r>
            <w:r w:rsidRPr="00361E87">
              <w:rPr>
                <w:rFonts w:ascii="Consolas" w:hAnsi="Consolas"/>
                <w:color w:val="000000" w:themeColor="text1"/>
                <w:sz w:val="18"/>
              </w:rPr>
              <w:t xml:space="preserve">After:  </w:t>
            </w:r>
            <w:proofErr w:type="gramStart"/>
            <w:r w:rsidRPr="00361E87">
              <w:rPr>
                <w:rFonts w:ascii="Consolas" w:hAnsi="Consolas"/>
                <w:color w:val="000000" w:themeColor="text1"/>
                <w:sz w:val="18"/>
              </w:rPr>
              <w:t>Student(</w:t>
            </w:r>
            <w:proofErr w:type="gramEnd"/>
            <w:r w:rsidRPr="00361E87">
              <w:rPr>
                <w:rFonts w:ascii="Consolas" w:hAnsi="Consolas"/>
                <w:color w:val="000000" w:themeColor="text1"/>
                <w:sz w:val="18"/>
              </w:rPr>
              <w:t>RollNo, Name, Dept, Phone)</w:t>
            </w:r>
            <w:r w:rsidRPr="00361E87">
              <w:rPr>
                <w:color w:val="000000" w:themeColor="text1"/>
              </w:rPr>
              <w:br/>
            </w:r>
            <w:r w:rsidRPr="00361E87">
              <w:rPr>
                <w:rFonts w:ascii="Consolas" w:hAnsi="Consolas"/>
                <w:color w:val="000000" w:themeColor="text1"/>
                <w:sz w:val="18"/>
              </w:rPr>
              <w:t>Old program using RollNo/Name/Dept can continue through its view.</w:t>
            </w:r>
          </w:p>
        </w:tc>
      </w:tr>
    </w:tbl>
    <w:p w14:paraId="7E9BBE79" w14:textId="77777777" w:rsidR="006F1C5C" w:rsidRPr="00361E87" w:rsidRDefault="006F1C5C">
      <w:pPr>
        <w:spacing w:after="0"/>
        <w:rPr>
          <w:color w:val="000000" w:themeColor="text1"/>
        </w:rPr>
      </w:pPr>
    </w:p>
    <w:tbl>
      <w:tblPr>
        <w:tblW w:w="0" w:type="auto"/>
        <w:jc w:val="center"/>
        <w:tblLook w:val="04A0" w:firstRow="1" w:lastRow="0" w:firstColumn="1" w:lastColumn="0" w:noHBand="0" w:noVBand="1"/>
      </w:tblPr>
      <w:tblGrid>
        <w:gridCol w:w="3408"/>
        <w:gridCol w:w="3408"/>
        <w:gridCol w:w="3408"/>
      </w:tblGrid>
      <w:tr w:rsidR="006F1C5C" w:rsidRPr="00361E87" w14:paraId="652D5C69" w14:textId="77777777">
        <w:trPr>
          <w:jc w:val="center"/>
        </w:trPr>
        <w:tc>
          <w:tcPr>
            <w:tcW w:w="3408" w:type="dxa"/>
            <w:shd w:val="clear" w:color="auto" w:fill="D9EAF7"/>
          </w:tcPr>
          <w:p w14:paraId="37E7363F" w14:textId="77777777" w:rsidR="006F1C5C" w:rsidRPr="00361E87" w:rsidRDefault="00000000">
            <w:pPr>
              <w:rPr>
                <w:color w:val="000000" w:themeColor="text1"/>
              </w:rPr>
            </w:pPr>
            <w:r w:rsidRPr="00361E87">
              <w:rPr>
                <w:b/>
                <w:color w:val="000000" w:themeColor="text1"/>
                <w:sz w:val="18"/>
              </w:rPr>
              <w:t>Point</w:t>
            </w:r>
          </w:p>
        </w:tc>
        <w:tc>
          <w:tcPr>
            <w:tcW w:w="3408" w:type="dxa"/>
            <w:shd w:val="clear" w:color="auto" w:fill="D9EAF7"/>
          </w:tcPr>
          <w:p w14:paraId="3C18E654" w14:textId="77777777" w:rsidR="006F1C5C" w:rsidRPr="00361E87" w:rsidRDefault="00000000">
            <w:pPr>
              <w:rPr>
                <w:color w:val="000000" w:themeColor="text1"/>
              </w:rPr>
            </w:pPr>
            <w:r w:rsidRPr="00361E87">
              <w:rPr>
                <w:b/>
                <w:color w:val="000000" w:themeColor="text1"/>
                <w:sz w:val="18"/>
              </w:rPr>
              <w:t>Physical</w:t>
            </w:r>
          </w:p>
        </w:tc>
        <w:tc>
          <w:tcPr>
            <w:tcW w:w="3408" w:type="dxa"/>
            <w:shd w:val="clear" w:color="auto" w:fill="D9EAF7"/>
          </w:tcPr>
          <w:p w14:paraId="2248FD62" w14:textId="77777777" w:rsidR="006F1C5C" w:rsidRPr="00361E87" w:rsidRDefault="00000000">
            <w:pPr>
              <w:rPr>
                <w:color w:val="000000" w:themeColor="text1"/>
              </w:rPr>
            </w:pPr>
            <w:r w:rsidRPr="00361E87">
              <w:rPr>
                <w:b/>
                <w:color w:val="000000" w:themeColor="text1"/>
                <w:sz w:val="18"/>
              </w:rPr>
              <w:t>Logical</w:t>
            </w:r>
          </w:p>
        </w:tc>
      </w:tr>
      <w:tr w:rsidR="006F1C5C" w:rsidRPr="00361E87" w14:paraId="0562DD79" w14:textId="77777777">
        <w:trPr>
          <w:jc w:val="center"/>
        </w:trPr>
        <w:tc>
          <w:tcPr>
            <w:tcW w:w="3408" w:type="dxa"/>
          </w:tcPr>
          <w:p w14:paraId="183F10BF" w14:textId="77777777" w:rsidR="006F1C5C" w:rsidRPr="00361E87" w:rsidRDefault="00000000">
            <w:pPr>
              <w:rPr>
                <w:color w:val="000000" w:themeColor="text1"/>
              </w:rPr>
            </w:pPr>
            <w:r w:rsidRPr="00361E87">
              <w:rPr>
                <w:color w:val="000000" w:themeColor="text1"/>
                <w:sz w:val="18"/>
              </w:rPr>
              <w:t>Main concern</w:t>
            </w:r>
          </w:p>
        </w:tc>
        <w:tc>
          <w:tcPr>
            <w:tcW w:w="3408" w:type="dxa"/>
          </w:tcPr>
          <w:p w14:paraId="467238BE" w14:textId="77777777" w:rsidR="006F1C5C" w:rsidRPr="00361E87" w:rsidRDefault="00000000">
            <w:pPr>
              <w:rPr>
                <w:color w:val="000000" w:themeColor="text1"/>
              </w:rPr>
            </w:pPr>
            <w:r w:rsidRPr="00361E87">
              <w:rPr>
                <w:color w:val="000000" w:themeColor="text1"/>
                <w:sz w:val="18"/>
              </w:rPr>
              <w:t>How data is stored</w:t>
            </w:r>
          </w:p>
        </w:tc>
        <w:tc>
          <w:tcPr>
            <w:tcW w:w="3408" w:type="dxa"/>
          </w:tcPr>
          <w:p w14:paraId="26F7A432" w14:textId="77777777" w:rsidR="006F1C5C" w:rsidRPr="00361E87" w:rsidRDefault="00000000">
            <w:pPr>
              <w:rPr>
                <w:color w:val="000000" w:themeColor="text1"/>
              </w:rPr>
            </w:pPr>
            <w:r w:rsidRPr="00361E87">
              <w:rPr>
                <w:color w:val="000000" w:themeColor="text1"/>
                <w:sz w:val="18"/>
              </w:rPr>
              <w:t>How data is logically organized</w:t>
            </w:r>
          </w:p>
        </w:tc>
      </w:tr>
      <w:tr w:rsidR="006F1C5C" w:rsidRPr="00361E87" w14:paraId="65C82CED" w14:textId="77777777">
        <w:trPr>
          <w:jc w:val="center"/>
        </w:trPr>
        <w:tc>
          <w:tcPr>
            <w:tcW w:w="3408" w:type="dxa"/>
          </w:tcPr>
          <w:p w14:paraId="3CD70D20" w14:textId="77777777" w:rsidR="006F1C5C" w:rsidRPr="00361E87" w:rsidRDefault="00000000">
            <w:pPr>
              <w:rPr>
                <w:color w:val="000000" w:themeColor="text1"/>
              </w:rPr>
            </w:pPr>
            <w:r w:rsidRPr="00361E87">
              <w:rPr>
                <w:color w:val="000000" w:themeColor="text1"/>
                <w:sz w:val="18"/>
              </w:rPr>
              <w:t>Between levels</w:t>
            </w:r>
          </w:p>
        </w:tc>
        <w:tc>
          <w:tcPr>
            <w:tcW w:w="3408" w:type="dxa"/>
          </w:tcPr>
          <w:p w14:paraId="211F57DF" w14:textId="77777777" w:rsidR="006F1C5C" w:rsidRPr="00361E87" w:rsidRDefault="00000000">
            <w:pPr>
              <w:rPr>
                <w:color w:val="000000" w:themeColor="text1"/>
              </w:rPr>
            </w:pPr>
            <w:r w:rsidRPr="00361E87">
              <w:rPr>
                <w:color w:val="000000" w:themeColor="text1"/>
                <w:sz w:val="18"/>
              </w:rPr>
              <w:t>Internal → Conceptual</w:t>
            </w:r>
          </w:p>
        </w:tc>
        <w:tc>
          <w:tcPr>
            <w:tcW w:w="3408" w:type="dxa"/>
          </w:tcPr>
          <w:p w14:paraId="4A7AD848" w14:textId="77777777" w:rsidR="006F1C5C" w:rsidRPr="00361E87" w:rsidRDefault="00000000">
            <w:pPr>
              <w:rPr>
                <w:color w:val="000000" w:themeColor="text1"/>
              </w:rPr>
            </w:pPr>
            <w:r w:rsidRPr="00361E87">
              <w:rPr>
                <w:color w:val="000000" w:themeColor="text1"/>
                <w:sz w:val="18"/>
              </w:rPr>
              <w:t>Conceptual → External</w:t>
            </w:r>
          </w:p>
        </w:tc>
      </w:tr>
      <w:tr w:rsidR="006F1C5C" w:rsidRPr="00361E87" w14:paraId="7D54E445" w14:textId="77777777">
        <w:trPr>
          <w:jc w:val="center"/>
        </w:trPr>
        <w:tc>
          <w:tcPr>
            <w:tcW w:w="3408" w:type="dxa"/>
          </w:tcPr>
          <w:p w14:paraId="4B707A15" w14:textId="77777777" w:rsidR="006F1C5C" w:rsidRPr="00361E87" w:rsidRDefault="00000000">
            <w:pPr>
              <w:rPr>
                <w:color w:val="000000" w:themeColor="text1"/>
              </w:rPr>
            </w:pPr>
            <w:r w:rsidRPr="00361E87">
              <w:rPr>
                <w:color w:val="000000" w:themeColor="text1"/>
                <w:sz w:val="18"/>
              </w:rPr>
              <w:t>Example</w:t>
            </w:r>
          </w:p>
        </w:tc>
        <w:tc>
          <w:tcPr>
            <w:tcW w:w="3408" w:type="dxa"/>
          </w:tcPr>
          <w:p w14:paraId="35084661" w14:textId="77777777" w:rsidR="006F1C5C" w:rsidRPr="00361E87" w:rsidRDefault="00000000">
            <w:pPr>
              <w:rPr>
                <w:color w:val="000000" w:themeColor="text1"/>
              </w:rPr>
            </w:pPr>
            <w:r w:rsidRPr="00361E87">
              <w:rPr>
                <w:color w:val="000000" w:themeColor="text1"/>
                <w:sz w:val="18"/>
              </w:rPr>
              <w:t>Add/change index</w:t>
            </w:r>
          </w:p>
        </w:tc>
        <w:tc>
          <w:tcPr>
            <w:tcW w:w="3408" w:type="dxa"/>
          </w:tcPr>
          <w:p w14:paraId="1980CD69" w14:textId="77777777" w:rsidR="006F1C5C" w:rsidRPr="00361E87" w:rsidRDefault="00000000">
            <w:pPr>
              <w:rPr>
                <w:color w:val="000000" w:themeColor="text1"/>
              </w:rPr>
            </w:pPr>
            <w:r w:rsidRPr="00361E87">
              <w:rPr>
                <w:color w:val="000000" w:themeColor="text1"/>
                <w:sz w:val="18"/>
              </w:rPr>
              <w:t>Add attribute/table</w:t>
            </w:r>
          </w:p>
        </w:tc>
      </w:tr>
    </w:tbl>
    <w:p w14:paraId="3CC634EF" w14:textId="77777777" w:rsidR="006F1C5C" w:rsidRDefault="00000000">
      <w:pPr>
        <w:rPr>
          <w:color w:val="000000" w:themeColor="text1"/>
        </w:rPr>
      </w:pPr>
      <w:r w:rsidRPr="00361E87">
        <w:rPr>
          <w:b/>
          <w:color w:val="000000" w:themeColor="text1"/>
        </w:rPr>
        <w:t xml:space="preserve">Memory line: </w:t>
      </w:r>
      <w:r w:rsidRPr="00361E87">
        <w:rPr>
          <w:color w:val="000000" w:themeColor="text1"/>
        </w:rPr>
        <w:t>Physical = HOW stored; Logical = WHAT the logical structure is.</w:t>
      </w:r>
    </w:p>
    <w:p w14:paraId="1CE8BCC2" w14:textId="2019BCCC" w:rsidR="00361E87" w:rsidRDefault="00361E87" w:rsidP="00361E87">
      <w:pPr>
        <w:jc w:val="center"/>
        <w:rPr>
          <w:color w:val="000000" w:themeColor="text1"/>
        </w:rPr>
      </w:pPr>
      <w:r>
        <w:rPr>
          <w:noProof/>
          <w:color w:val="000000" w:themeColor="text1"/>
        </w:rPr>
        <w:drawing>
          <wp:inline distT="0" distB="0" distL="0" distR="0" wp14:anchorId="61BD3111" wp14:editId="0D551A68">
            <wp:extent cx="5502303" cy="3668032"/>
            <wp:effectExtent l="0" t="0" r="3175" b="8890"/>
            <wp:docPr id="882334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4193" cy="3675959"/>
                    </a:xfrm>
                    <a:prstGeom prst="rect">
                      <a:avLst/>
                    </a:prstGeom>
                    <a:noFill/>
                    <a:ln>
                      <a:noFill/>
                    </a:ln>
                  </pic:spPr>
                </pic:pic>
              </a:graphicData>
            </a:graphic>
          </wp:inline>
        </w:drawing>
      </w:r>
    </w:p>
    <w:p w14:paraId="62BD23C0" w14:textId="639EC945" w:rsidR="00361E87" w:rsidRPr="00361E87" w:rsidRDefault="00361E87" w:rsidP="00361E87">
      <w:pPr>
        <w:jc w:val="center"/>
        <w:rPr>
          <w:color w:val="000000" w:themeColor="text1"/>
        </w:rPr>
      </w:pPr>
      <w:r>
        <w:rPr>
          <w:noProof/>
          <w:color w:val="000000" w:themeColor="text1"/>
        </w:rPr>
        <w:lastRenderedPageBreak/>
        <w:drawing>
          <wp:inline distT="0" distB="0" distL="0" distR="0" wp14:anchorId="7E731E97" wp14:editId="604D27B1">
            <wp:extent cx="6010607" cy="4006885"/>
            <wp:effectExtent l="0" t="0" r="9525" b="0"/>
            <wp:docPr id="1344642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5269" cy="4009993"/>
                    </a:xfrm>
                    <a:prstGeom prst="rect">
                      <a:avLst/>
                    </a:prstGeom>
                    <a:noFill/>
                    <a:ln>
                      <a:noFill/>
                    </a:ln>
                  </pic:spPr>
                </pic:pic>
              </a:graphicData>
            </a:graphic>
          </wp:inline>
        </w:drawing>
      </w:r>
    </w:p>
    <w:p w14:paraId="07FAFEBE" w14:textId="77777777" w:rsidR="006F1C5C" w:rsidRPr="00361E87" w:rsidRDefault="00000000">
      <w:pPr>
        <w:pStyle w:val="Heading2"/>
        <w:rPr>
          <w:color w:val="000000" w:themeColor="text1"/>
        </w:rPr>
      </w:pPr>
      <w:r w:rsidRPr="00361E87">
        <w:rPr>
          <w:color w:val="000000" w:themeColor="text1"/>
        </w:rPr>
        <w:t>2.2 Real-world example</w:t>
      </w:r>
    </w:p>
    <w:p w14:paraId="430B76B2" w14:textId="77777777" w:rsidR="006F1C5C" w:rsidRPr="00361E87" w:rsidRDefault="00000000">
      <w:pPr>
        <w:rPr>
          <w:color w:val="000000" w:themeColor="text1"/>
        </w:rPr>
      </w:pPr>
      <w:r w:rsidRPr="00361E87">
        <w:rPr>
          <w:b/>
          <w:color w:val="000000" w:themeColor="text1"/>
        </w:rPr>
        <w:t xml:space="preserve">College database: </w:t>
      </w:r>
      <w:r w:rsidRPr="00361E87">
        <w:rPr>
          <w:color w:val="000000" w:themeColor="text1"/>
        </w:rPr>
        <w:t>A DBA may add an index to Student.RollNo or reorganize files for faster search. Students and teachers still use the same screens and queries. That is physical data independence.</w:t>
      </w:r>
    </w:p>
    <w:p w14:paraId="29D562EE" w14:textId="77777777" w:rsidR="006F1C5C" w:rsidRPr="00361E87" w:rsidRDefault="00000000">
      <w:pPr>
        <w:rPr>
          <w:color w:val="000000" w:themeColor="text1"/>
        </w:rPr>
      </w:pPr>
      <w:r w:rsidRPr="00361E87">
        <w:rPr>
          <w:b/>
          <w:color w:val="000000" w:themeColor="text1"/>
        </w:rPr>
        <w:t xml:space="preserve">Practical point: </w:t>
      </w:r>
      <w:r w:rsidRPr="00361E87">
        <w:rPr>
          <w:color w:val="000000" w:themeColor="text1"/>
        </w:rPr>
        <w:t>Logical data independence is generally harder because logical-schema changes can affect external views and application assumptions.</w:t>
      </w:r>
    </w:p>
    <w:p w14:paraId="7A411D3F" w14:textId="77777777" w:rsidR="006F1C5C" w:rsidRPr="00361E87" w:rsidRDefault="00000000">
      <w:pPr>
        <w:pStyle w:val="Heading2"/>
        <w:rPr>
          <w:color w:val="000000" w:themeColor="text1"/>
        </w:rPr>
      </w:pPr>
      <w:r w:rsidRPr="00361E87">
        <w:rPr>
          <w:color w:val="000000" w:themeColor="text1"/>
        </w:rPr>
        <w:t>2.3 Exam Questions with Answers</w:t>
      </w:r>
    </w:p>
    <w:p w14:paraId="2F0C0375" w14:textId="77777777" w:rsidR="006F1C5C" w:rsidRPr="00361E87" w:rsidRDefault="00000000">
      <w:pPr>
        <w:keepNext/>
        <w:rPr>
          <w:color w:val="000000" w:themeColor="text1"/>
        </w:rPr>
      </w:pPr>
      <w:r w:rsidRPr="00361E87">
        <w:rPr>
          <w:b/>
          <w:color w:val="000000" w:themeColor="text1"/>
          <w:sz w:val="22"/>
        </w:rPr>
        <w:t>Q1. Define data independence.</w:t>
      </w:r>
      <w:r w:rsidRPr="00361E87">
        <w:rPr>
          <w:b/>
          <w:color w:val="000000" w:themeColor="text1"/>
          <w:sz w:val="18"/>
        </w:rPr>
        <w:t xml:space="preserve">  [2 marks]</w:t>
      </w:r>
    </w:p>
    <w:p w14:paraId="7AED65DC"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Data independence is the ability to modify the schema at one level without requiring changes at the next higher level. It reduces the impact of database changes on applications and user views.</w:t>
      </w:r>
    </w:p>
    <w:p w14:paraId="00699845" w14:textId="77777777" w:rsidR="006F1C5C" w:rsidRPr="00361E87" w:rsidRDefault="00000000">
      <w:pPr>
        <w:keepNext/>
        <w:rPr>
          <w:color w:val="000000" w:themeColor="text1"/>
        </w:rPr>
      </w:pPr>
      <w:r w:rsidRPr="00361E87">
        <w:rPr>
          <w:b/>
          <w:color w:val="000000" w:themeColor="text1"/>
          <w:sz w:val="22"/>
        </w:rPr>
        <w:t>Q2. Explain physical and logical data independence with suitable examples.</w:t>
      </w:r>
      <w:r w:rsidRPr="00361E87">
        <w:rPr>
          <w:b/>
          <w:color w:val="000000" w:themeColor="text1"/>
          <w:sz w:val="18"/>
        </w:rPr>
        <w:t xml:space="preserve">  [5 marks]</w:t>
      </w:r>
    </w:p>
    <w:p w14:paraId="6E033F8B"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Physical data independence allows internal storage changes such as adding an index or changing file organization without changing the conceptual schema. Logical data independence allows conceptual-schema changes such as adding an attribute or relation without changing existing external views/programs that do not depend on the changed parts.</w:t>
      </w:r>
    </w:p>
    <w:p w14:paraId="0DA9A559" w14:textId="77777777" w:rsidR="006F1C5C" w:rsidRPr="00361E87" w:rsidRDefault="00000000">
      <w:pPr>
        <w:keepNext/>
        <w:rPr>
          <w:color w:val="000000" w:themeColor="text1"/>
        </w:rPr>
      </w:pPr>
      <w:r w:rsidRPr="00361E87">
        <w:rPr>
          <w:b/>
          <w:color w:val="000000" w:themeColor="text1"/>
          <w:sz w:val="22"/>
        </w:rPr>
        <w:t>Q3. Differentiate between physical and logical data independence.</w:t>
      </w:r>
      <w:r w:rsidRPr="00361E87">
        <w:rPr>
          <w:b/>
          <w:color w:val="000000" w:themeColor="text1"/>
          <w:sz w:val="18"/>
        </w:rPr>
        <w:t xml:space="preserve">  [3–5 marks]</w:t>
      </w:r>
    </w:p>
    <w:p w14:paraId="4038EDC5"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Physical: storage-oriented, internal-to-conceptual, examples include indexes and file organization. Logical: schema/view-oriented, conceptual-to-external, examples include adding attributes or relations. Logical independence is usually harder to achieve.</w:t>
      </w:r>
    </w:p>
    <w:p w14:paraId="63067F5F" w14:textId="77777777" w:rsidR="006F1C5C" w:rsidRPr="00361E87" w:rsidRDefault="00000000">
      <w:pPr>
        <w:keepNext/>
        <w:rPr>
          <w:color w:val="000000" w:themeColor="text1"/>
        </w:rPr>
      </w:pPr>
      <w:r w:rsidRPr="00361E87">
        <w:rPr>
          <w:b/>
          <w:color w:val="000000" w:themeColor="text1"/>
          <w:sz w:val="22"/>
        </w:rPr>
        <w:lastRenderedPageBreak/>
        <w:t>Q4. A DBA adds a B+ tree index to Student.RollNo. Which type of independence is shown?</w:t>
      </w:r>
      <w:r w:rsidRPr="00361E87">
        <w:rPr>
          <w:b/>
          <w:color w:val="000000" w:themeColor="text1"/>
          <w:sz w:val="18"/>
        </w:rPr>
        <w:t xml:space="preserve">  [2 marks]</w:t>
      </w:r>
    </w:p>
    <w:p w14:paraId="0B51536E"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Physical data independence, because the storage/access method changes while the logical table and user view remain the same.</w:t>
      </w:r>
    </w:p>
    <w:p w14:paraId="49FA565D" w14:textId="77777777" w:rsidR="006F1C5C" w:rsidRPr="00361E87" w:rsidRDefault="00000000">
      <w:pPr>
        <w:keepNext/>
        <w:rPr>
          <w:color w:val="000000" w:themeColor="text1"/>
        </w:rPr>
      </w:pPr>
      <w:r w:rsidRPr="00361E87">
        <w:rPr>
          <w:b/>
          <w:color w:val="000000" w:themeColor="text1"/>
          <w:sz w:val="22"/>
        </w:rPr>
        <w:t>Q5. Why is logical data independence more difficult?</w:t>
      </w:r>
      <w:r w:rsidRPr="00361E87">
        <w:rPr>
          <w:b/>
          <w:color w:val="000000" w:themeColor="text1"/>
          <w:sz w:val="18"/>
        </w:rPr>
        <w:t xml:space="preserve">  [2 marks]</w:t>
      </w:r>
    </w:p>
    <w:p w14:paraId="23CFF87E"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Because changes in the conceptual schema may affect external views, queries, reports and application programs that depend on the logical organization of data.</w:t>
      </w:r>
    </w:p>
    <w:p w14:paraId="7C7CB0EB" w14:textId="6204D387" w:rsidR="006F1C5C" w:rsidRPr="00361E87" w:rsidRDefault="006F1C5C">
      <w:pPr>
        <w:rPr>
          <w:color w:val="000000" w:themeColor="text1"/>
        </w:rPr>
      </w:pPr>
    </w:p>
    <w:p w14:paraId="569C1B95" w14:textId="77777777" w:rsidR="006F1C5C" w:rsidRPr="00361E87" w:rsidRDefault="00000000">
      <w:pPr>
        <w:pStyle w:val="Heading1"/>
        <w:rPr>
          <w:color w:val="000000" w:themeColor="text1"/>
        </w:rPr>
      </w:pPr>
      <w:r w:rsidRPr="00361E87">
        <w:rPr>
          <w:color w:val="000000" w:themeColor="text1"/>
        </w:rPr>
        <w:t>3. Levels of Data Abstraction</w:t>
      </w:r>
    </w:p>
    <w:p w14:paraId="7664F5A3" w14:textId="77777777" w:rsidR="00B96B7F" w:rsidRPr="00B96B7F" w:rsidRDefault="00B96B7F" w:rsidP="00B96B7F">
      <w:pPr>
        <w:rPr>
          <w:color w:val="000000" w:themeColor="text1"/>
          <w:lang w:val="en-IN"/>
        </w:rPr>
      </w:pPr>
      <w:r w:rsidRPr="00B96B7F">
        <w:rPr>
          <w:b/>
          <w:bCs/>
          <w:color w:val="000000" w:themeColor="text1"/>
          <w:lang w:val="en-IN"/>
        </w:rPr>
        <w:t>What it is:</w:t>
      </w:r>
      <w:r w:rsidRPr="00B96B7F">
        <w:rPr>
          <w:color w:val="000000" w:themeColor="text1"/>
          <w:lang w:val="en-IN"/>
        </w:rPr>
        <w:t xml:space="preserve"> Data abstraction hides unnecessary implementation details and presents only the information needed by a particular user or application. It works </w:t>
      </w:r>
      <w:proofErr w:type="gramStart"/>
      <w:r w:rsidRPr="00B96B7F">
        <w:rPr>
          <w:color w:val="000000" w:themeColor="text1"/>
          <w:lang w:val="en-IN"/>
        </w:rPr>
        <w:t>hand-in-hand</w:t>
      </w:r>
      <w:proofErr w:type="gramEnd"/>
      <w:r w:rsidRPr="00B96B7F">
        <w:rPr>
          <w:color w:val="000000" w:themeColor="text1"/>
          <w:lang w:val="en-IN"/>
        </w:rPr>
        <w:t xml:space="preserve"> with data independence and is organized into the same </w:t>
      </w:r>
      <w:r w:rsidRPr="00B96B7F">
        <w:rPr>
          <w:b/>
          <w:bCs/>
          <w:color w:val="000000" w:themeColor="text1"/>
          <w:lang w:val="en-IN"/>
        </w:rPr>
        <w:t xml:space="preserve">three-level ANSI-SPARC </w:t>
      </w:r>
      <w:proofErr w:type="gramStart"/>
      <w:r w:rsidRPr="00B96B7F">
        <w:rPr>
          <w:b/>
          <w:bCs/>
          <w:color w:val="000000" w:themeColor="text1"/>
          <w:lang w:val="en-IN"/>
        </w:rPr>
        <w:t>architecture</w:t>
      </w:r>
      <w:r w:rsidRPr="00B96B7F">
        <w:rPr>
          <w:color w:val="000000" w:themeColor="text1"/>
          <w:lang w:val="en-IN"/>
        </w:rPr>
        <w:t>, but</w:t>
      </w:r>
      <w:proofErr w:type="gramEnd"/>
      <w:r w:rsidRPr="00B96B7F">
        <w:rPr>
          <w:color w:val="000000" w:themeColor="text1"/>
          <w:lang w:val="en-IN"/>
        </w:rPr>
        <w:t xml:space="preserve"> viewed from the "how much detail is exposed" angle rather than the "what can change" angle.</w:t>
      </w:r>
    </w:p>
    <w:p w14:paraId="1A30626E" w14:textId="77777777" w:rsidR="00B96B7F" w:rsidRPr="00B96B7F" w:rsidRDefault="00B96B7F" w:rsidP="00B96B7F">
      <w:pPr>
        <w:rPr>
          <w:b/>
          <w:bCs/>
          <w:color w:val="000000" w:themeColor="text1"/>
          <w:lang w:val="en-IN"/>
        </w:rPr>
      </w:pPr>
      <w:r w:rsidRPr="00B96B7F">
        <w:rPr>
          <w:b/>
          <w:bCs/>
          <w:color w:val="000000" w:themeColor="text1"/>
          <w:lang w:val="en-IN"/>
        </w:rPr>
        <w:t>a) Physical Level (Lowest level of abstraction)</w:t>
      </w:r>
    </w:p>
    <w:p w14:paraId="4D3CE54F" w14:textId="77777777" w:rsidR="00B96B7F" w:rsidRPr="00B96B7F" w:rsidRDefault="00B96B7F" w:rsidP="00B96B7F">
      <w:pPr>
        <w:ind w:firstLine="720"/>
        <w:rPr>
          <w:color w:val="000000" w:themeColor="text1"/>
          <w:lang w:val="en-IN"/>
        </w:rPr>
      </w:pPr>
      <w:r w:rsidRPr="00B96B7F">
        <w:rPr>
          <w:color w:val="000000" w:themeColor="text1"/>
          <w:lang w:val="en-IN"/>
        </w:rPr>
        <w:t xml:space="preserve">Describes </w:t>
      </w:r>
      <w:r w:rsidRPr="00B96B7F">
        <w:rPr>
          <w:b/>
          <w:bCs/>
          <w:color w:val="000000" w:themeColor="text1"/>
          <w:lang w:val="en-IN"/>
        </w:rPr>
        <w:t>how</w:t>
      </w:r>
      <w:r w:rsidRPr="00B96B7F">
        <w:rPr>
          <w:color w:val="000000" w:themeColor="text1"/>
          <w:lang w:val="en-IN"/>
        </w:rPr>
        <w:t xml:space="preserve"> data is </w:t>
      </w:r>
      <w:proofErr w:type="gramStart"/>
      <w:r w:rsidRPr="00B96B7F">
        <w:rPr>
          <w:color w:val="000000" w:themeColor="text1"/>
          <w:lang w:val="en-IN"/>
        </w:rPr>
        <w:t>actually stored</w:t>
      </w:r>
      <w:proofErr w:type="gramEnd"/>
      <w:r w:rsidRPr="00B96B7F">
        <w:rPr>
          <w:color w:val="000000" w:themeColor="text1"/>
          <w:lang w:val="en-IN"/>
        </w:rPr>
        <w:t xml:space="preserve"> — the lowest, most detailed level.</w:t>
      </w:r>
    </w:p>
    <w:p w14:paraId="3435EF40" w14:textId="77777777" w:rsidR="00B96B7F" w:rsidRPr="00B96B7F" w:rsidRDefault="00B96B7F" w:rsidP="00B96B7F">
      <w:pPr>
        <w:ind w:left="720"/>
        <w:rPr>
          <w:color w:val="000000" w:themeColor="text1"/>
          <w:lang w:val="en-IN"/>
        </w:rPr>
      </w:pPr>
      <w:r w:rsidRPr="00B96B7F">
        <w:rPr>
          <w:i/>
          <w:iCs/>
          <w:color w:val="000000" w:themeColor="text1"/>
          <w:lang w:val="en-IN"/>
        </w:rPr>
        <w:t>Includes:</w:t>
      </w:r>
      <w:r w:rsidRPr="00B96B7F">
        <w:rPr>
          <w:color w:val="000000" w:themeColor="text1"/>
          <w:lang w:val="en-IN"/>
        </w:rPr>
        <w:t xml:space="preserve"> File organization, storage blocks, indexing structures (B-trees, hashing), data compression, pointers, and physical addresses.</w:t>
      </w:r>
    </w:p>
    <w:p w14:paraId="14284524" w14:textId="77777777" w:rsidR="00B96B7F" w:rsidRPr="00B96B7F" w:rsidRDefault="00B96B7F" w:rsidP="00B96B7F">
      <w:pPr>
        <w:ind w:left="720"/>
        <w:rPr>
          <w:color w:val="000000" w:themeColor="text1"/>
          <w:lang w:val="en-IN"/>
        </w:rPr>
      </w:pPr>
      <w:r w:rsidRPr="00B96B7F">
        <w:rPr>
          <w:i/>
          <w:iCs/>
          <w:color w:val="000000" w:themeColor="text1"/>
          <w:lang w:val="en-IN"/>
        </w:rPr>
        <w:t>Example:</w:t>
      </w:r>
      <w:r w:rsidRPr="00B96B7F">
        <w:rPr>
          <w:color w:val="000000" w:themeColor="text1"/>
          <w:lang w:val="en-IN"/>
        </w:rPr>
        <w:t xml:space="preserve"> A Customer record might physically be stored as a 128-byte block at a specific disk offset, with an index file mapping </w:t>
      </w:r>
      <w:proofErr w:type="spellStart"/>
      <w:r w:rsidRPr="00B96B7F">
        <w:rPr>
          <w:color w:val="000000" w:themeColor="text1"/>
          <w:lang w:val="en-IN"/>
        </w:rPr>
        <w:t>customer_id</w:t>
      </w:r>
      <w:proofErr w:type="spellEnd"/>
      <w:r w:rsidRPr="00B96B7F">
        <w:rPr>
          <w:color w:val="000000" w:themeColor="text1"/>
          <w:lang w:val="en-IN"/>
        </w:rPr>
        <w:t xml:space="preserve"> to that offset.</w:t>
      </w:r>
    </w:p>
    <w:p w14:paraId="67F13637" w14:textId="77777777" w:rsidR="00B96B7F" w:rsidRPr="00B96B7F" w:rsidRDefault="00B96B7F" w:rsidP="00B96B7F">
      <w:pPr>
        <w:ind w:firstLine="720"/>
        <w:rPr>
          <w:color w:val="000000" w:themeColor="text1"/>
          <w:lang w:val="en-IN"/>
        </w:rPr>
      </w:pPr>
      <w:r w:rsidRPr="00B96B7F">
        <w:rPr>
          <w:color w:val="000000" w:themeColor="text1"/>
          <w:lang w:val="en-IN"/>
        </w:rPr>
        <w:t>Only database engineers/DBAs typically deal with this level.</w:t>
      </w:r>
    </w:p>
    <w:p w14:paraId="2BB9C867" w14:textId="77777777" w:rsidR="00B96B7F" w:rsidRPr="00B96B7F" w:rsidRDefault="00B96B7F" w:rsidP="00B96B7F">
      <w:pPr>
        <w:rPr>
          <w:b/>
          <w:bCs/>
          <w:color w:val="000000" w:themeColor="text1"/>
          <w:lang w:val="en-IN"/>
        </w:rPr>
      </w:pPr>
      <w:r w:rsidRPr="00B96B7F">
        <w:rPr>
          <w:b/>
          <w:bCs/>
          <w:color w:val="000000" w:themeColor="text1"/>
          <w:lang w:val="en-IN"/>
        </w:rPr>
        <w:t>b) Logical (Conceptual) Level</w:t>
      </w:r>
    </w:p>
    <w:p w14:paraId="1149EAE4" w14:textId="77777777" w:rsidR="00B96B7F" w:rsidRPr="00B96B7F" w:rsidRDefault="00B96B7F" w:rsidP="00B96B7F">
      <w:pPr>
        <w:ind w:left="720"/>
        <w:rPr>
          <w:color w:val="000000" w:themeColor="text1"/>
          <w:lang w:val="en-IN"/>
        </w:rPr>
      </w:pPr>
      <w:r w:rsidRPr="00B96B7F">
        <w:rPr>
          <w:color w:val="000000" w:themeColor="text1"/>
          <w:lang w:val="en-IN"/>
        </w:rPr>
        <w:t xml:space="preserve">Describes </w:t>
      </w:r>
      <w:r w:rsidRPr="00B96B7F">
        <w:rPr>
          <w:b/>
          <w:bCs/>
          <w:color w:val="000000" w:themeColor="text1"/>
          <w:lang w:val="en-IN"/>
        </w:rPr>
        <w:t>what</w:t>
      </w:r>
      <w:r w:rsidRPr="00B96B7F">
        <w:rPr>
          <w:color w:val="000000" w:themeColor="text1"/>
          <w:lang w:val="en-IN"/>
        </w:rPr>
        <w:t xml:space="preserve"> data is stored and the </w:t>
      </w:r>
      <w:r w:rsidRPr="00B96B7F">
        <w:rPr>
          <w:b/>
          <w:bCs/>
          <w:color w:val="000000" w:themeColor="text1"/>
          <w:lang w:val="en-IN"/>
        </w:rPr>
        <w:t>relationships</w:t>
      </w:r>
      <w:r w:rsidRPr="00B96B7F">
        <w:rPr>
          <w:color w:val="000000" w:themeColor="text1"/>
          <w:lang w:val="en-IN"/>
        </w:rPr>
        <w:t xml:space="preserve"> among that data, without worrying about physical storage details.</w:t>
      </w:r>
    </w:p>
    <w:p w14:paraId="5BC4EDA4" w14:textId="77777777" w:rsidR="00B96B7F" w:rsidRPr="00B96B7F" w:rsidRDefault="00B96B7F" w:rsidP="00B96B7F">
      <w:pPr>
        <w:ind w:firstLine="720"/>
        <w:rPr>
          <w:color w:val="000000" w:themeColor="text1"/>
          <w:lang w:val="en-IN"/>
        </w:rPr>
      </w:pPr>
      <w:r w:rsidRPr="00B96B7F">
        <w:rPr>
          <w:i/>
          <w:iCs/>
          <w:color w:val="000000" w:themeColor="text1"/>
          <w:lang w:val="en-IN"/>
        </w:rPr>
        <w:t>Includes:</w:t>
      </w:r>
      <w:r w:rsidRPr="00B96B7F">
        <w:rPr>
          <w:color w:val="000000" w:themeColor="text1"/>
          <w:lang w:val="en-IN"/>
        </w:rPr>
        <w:t xml:space="preserve"> Tables, columns, data types, keys, constraints, and relationships between entities.</w:t>
      </w:r>
    </w:p>
    <w:p w14:paraId="2CDD8AFD" w14:textId="77777777" w:rsidR="00B96B7F" w:rsidRPr="00B96B7F" w:rsidRDefault="00B96B7F" w:rsidP="00B96B7F">
      <w:pPr>
        <w:ind w:firstLine="720"/>
        <w:rPr>
          <w:color w:val="000000" w:themeColor="text1"/>
          <w:lang w:val="en-IN"/>
        </w:rPr>
      </w:pPr>
      <w:r w:rsidRPr="00B96B7F">
        <w:rPr>
          <w:i/>
          <w:iCs/>
          <w:color w:val="000000" w:themeColor="text1"/>
          <w:lang w:val="en-IN"/>
        </w:rPr>
        <w:t>Example:</w:t>
      </w:r>
      <w:r w:rsidRPr="00B96B7F">
        <w:rPr>
          <w:color w:val="000000" w:themeColor="text1"/>
          <w:lang w:val="en-IN"/>
        </w:rPr>
        <w:t xml:space="preserve"> The conceptual level might define:</w:t>
      </w:r>
    </w:p>
    <w:p w14:paraId="4A29E0A7" w14:textId="77777777" w:rsidR="00B96B7F" w:rsidRPr="00B96B7F" w:rsidRDefault="00B96B7F" w:rsidP="00B96B7F">
      <w:pPr>
        <w:ind w:firstLine="720"/>
        <w:rPr>
          <w:color w:val="000000" w:themeColor="text1"/>
          <w:lang w:val="en-IN"/>
        </w:rPr>
      </w:pPr>
      <w:proofErr w:type="gramStart"/>
      <w:r w:rsidRPr="00B96B7F">
        <w:rPr>
          <w:color w:val="000000" w:themeColor="text1"/>
          <w:lang w:val="en-IN"/>
        </w:rPr>
        <w:t>Customer(</w:t>
      </w:r>
      <w:proofErr w:type="spellStart"/>
      <w:proofErr w:type="gramEnd"/>
      <w:r w:rsidRPr="00B96B7F">
        <w:rPr>
          <w:color w:val="000000" w:themeColor="text1"/>
          <w:lang w:val="en-IN"/>
        </w:rPr>
        <w:t>customer_id</w:t>
      </w:r>
      <w:proofErr w:type="spellEnd"/>
      <w:r w:rsidRPr="00B96B7F">
        <w:rPr>
          <w:color w:val="000000" w:themeColor="text1"/>
          <w:lang w:val="en-IN"/>
        </w:rPr>
        <w:t>, name, email, phone)</w:t>
      </w:r>
    </w:p>
    <w:p w14:paraId="439C5137" w14:textId="77777777" w:rsidR="00B96B7F" w:rsidRPr="00B96B7F" w:rsidRDefault="00B96B7F" w:rsidP="00B96B7F">
      <w:pPr>
        <w:ind w:firstLine="720"/>
        <w:rPr>
          <w:color w:val="000000" w:themeColor="text1"/>
          <w:lang w:val="en-IN"/>
        </w:rPr>
      </w:pPr>
      <w:proofErr w:type="gramStart"/>
      <w:r w:rsidRPr="00B96B7F">
        <w:rPr>
          <w:color w:val="000000" w:themeColor="text1"/>
          <w:lang w:val="en-IN"/>
        </w:rPr>
        <w:t>Order(</w:t>
      </w:r>
      <w:proofErr w:type="spellStart"/>
      <w:proofErr w:type="gramEnd"/>
      <w:r w:rsidRPr="00B96B7F">
        <w:rPr>
          <w:color w:val="000000" w:themeColor="text1"/>
          <w:lang w:val="en-IN"/>
        </w:rPr>
        <w:t>order_id</w:t>
      </w:r>
      <w:proofErr w:type="spellEnd"/>
      <w:r w:rsidRPr="00B96B7F">
        <w:rPr>
          <w:color w:val="000000" w:themeColor="text1"/>
          <w:lang w:val="en-IN"/>
        </w:rPr>
        <w:t xml:space="preserve">, </w:t>
      </w:r>
      <w:proofErr w:type="spellStart"/>
      <w:r w:rsidRPr="00B96B7F">
        <w:rPr>
          <w:color w:val="000000" w:themeColor="text1"/>
          <w:lang w:val="en-IN"/>
        </w:rPr>
        <w:t>customer_id</w:t>
      </w:r>
      <w:proofErr w:type="spellEnd"/>
      <w:r w:rsidRPr="00B96B7F">
        <w:rPr>
          <w:color w:val="000000" w:themeColor="text1"/>
          <w:lang w:val="en-IN"/>
        </w:rPr>
        <w:t xml:space="preserve">, </w:t>
      </w:r>
      <w:proofErr w:type="spellStart"/>
      <w:r w:rsidRPr="00B96B7F">
        <w:rPr>
          <w:color w:val="000000" w:themeColor="text1"/>
          <w:lang w:val="en-IN"/>
        </w:rPr>
        <w:t>order_date</w:t>
      </w:r>
      <w:proofErr w:type="spellEnd"/>
      <w:r w:rsidRPr="00B96B7F">
        <w:rPr>
          <w:color w:val="000000" w:themeColor="text1"/>
          <w:lang w:val="en-IN"/>
        </w:rPr>
        <w:t>, total)</w:t>
      </w:r>
    </w:p>
    <w:p w14:paraId="5EE4900F" w14:textId="77777777" w:rsidR="00B96B7F" w:rsidRPr="00B96B7F" w:rsidRDefault="00B96B7F" w:rsidP="00B96B7F">
      <w:pPr>
        <w:ind w:left="720"/>
        <w:rPr>
          <w:color w:val="000000" w:themeColor="text1"/>
          <w:lang w:val="en-IN"/>
        </w:rPr>
      </w:pPr>
      <w:r w:rsidRPr="00B96B7F">
        <w:rPr>
          <w:color w:val="000000" w:themeColor="text1"/>
          <w:lang w:val="en-IN"/>
        </w:rPr>
        <w:t>Database administrators work primarily at this level, deciding what data should be stored and how entities relate — without concern for how bits are laid out on disk.</w:t>
      </w:r>
    </w:p>
    <w:p w14:paraId="01776A91" w14:textId="77777777" w:rsidR="00B96B7F" w:rsidRPr="00B96B7F" w:rsidRDefault="00B96B7F" w:rsidP="00B96B7F">
      <w:pPr>
        <w:rPr>
          <w:b/>
          <w:bCs/>
          <w:color w:val="000000" w:themeColor="text1"/>
          <w:lang w:val="en-IN"/>
        </w:rPr>
      </w:pPr>
      <w:r w:rsidRPr="00B96B7F">
        <w:rPr>
          <w:b/>
          <w:bCs/>
          <w:color w:val="000000" w:themeColor="text1"/>
          <w:lang w:val="en-IN"/>
        </w:rPr>
        <w:t>c) View (External) Level</w:t>
      </w:r>
    </w:p>
    <w:p w14:paraId="5D3FEB5B" w14:textId="77777777" w:rsidR="00B96B7F" w:rsidRPr="00B96B7F" w:rsidRDefault="00B96B7F" w:rsidP="00B96B7F">
      <w:pPr>
        <w:ind w:left="720"/>
        <w:rPr>
          <w:color w:val="000000" w:themeColor="text1"/>
          <w:lang w:val="en-IN"/>
        </w:rPr>
      </w:pPr>
      <w:r w:rsidRPr="00B96B7F">
        <w:rPr>
          <w:color w:val="000000" w:themeColor="text1"/>
          <w:lang w:val="en-IN"/>
        </w:rPr>
        <w:t xml:space="preserve">The </w:t>
      </w:r>
      <w:r w:rsidRPr="00B96B7F">
        <w:rPr>
          <w:b/>
          <w:bCs/>
          <w:color w:val="000000" w:themeColor="text1"/>
          <w:lang w:val="en-IN"/>
        </w:rPr>
        <w:t>highest</w:t>
      </w:r>
      <w:r w:rsidRPr="00B96B7F">
        <w:rPr>
          <w:color w:val="000000" w:themeColor="text1"/>
          <w:lang w:val="en-IN"/>
        </w:rPr>
        <w:t xml:space="preserve"> level of abstraction — describes only the </w:t>
      </w:r>
      <w:r w:rsidRPr="00B96B7F">
        <w:rPr>
          <w:b/>
          <w:bCs/>
          <w:color w:val="000000" w:themeColor="text1"/>
          <w:lang w:val="en-IN"/>
        </w:rPr>
        <w:t>part of the database relevant to a specific user or application</w:t>
      </w:r>
      <w:r w:rsidRPr="00B96B7F">
        <w:rPr>
          <w:color w:val="000000" w:themeColor="text1"/>
          <w:lang w:val="en-IN"/>
        </w:rPr>
        <w:t>.</w:t>
      </w:r>
    </w:p>
    <w:p w14:paraId="7834E21D" w14:textId="77777777" w:rsidR="00B96B7F" w:rsidRPr="00B96B7F" w:rsidRDefault="00B96B7F" w:rsidP="00B96B7F">
      <w:pPr>
        <w:ind w:firstLine="720"/>
        <w:rPr>
          <w:color w:val="000000" w:themeColor="text1"/>
          <w:lang w:val="en-IN"/>
        </w:rPr>
      </w:pPr>
      <w:r w:rsidRPr="00B96B7F">
        <w:rPr>
          <w:i/>
          <w:iCs/>
          <w:color w:val="000000" w:themeColor="text1"/>
          <w:lang w:val="en-IN"/>
        </w:rPr>
        <w:t>Includes:</w:t>
      </w:r>
      <w:r w:rsidRPr="00B96B7F">
        <w:rPr>
          <w:color w:val="000000" w:themeColor="text1"/>
          <w:lang w:val="en-IN"/>
        </w:rPr>
        <w:t xml:space="preserve"> Custom views, filtered/joined data, computed fields, and restricted access to certain columns.</w:t>
      </w:r>
    </w:p>
    <w:p w14:paraId="1FD378F5" w14:textId="77777777" w:rsidR="00B96B7F" w:rsidRPr="00B96B7F" w:rsidRDefault="00B96B7F" w:rsidP="00B96B7F">
      <w:pPr>
        <w:ind w:firstLine="720"/>
        <w:rPr>
          <w:color w:val="000000" w:themeColor="text1"/>
          <w:lang w:val="en-IN"/>
        </w:rPr>
      </w:pPr>
      <w:r w:rsidRPr="00B96B7F">
        <w:rPr>
          <w:i/>
          <w:iCs/>
          <w:color w:val="000000" w:themeColor="text1"/>
          <w:lang w:val="en-IN"/>
        </w:rPr>
        <w:lastRenderedPageBreak/>
        <w:t>Example:</w:t>
      </w:r>
      <w:r w:rsidRPr="00B96B7F">
        <w:rPr>
          <w:color w:val="000000" w:themeColor="text1"/>
          <w:lang w:val="en-IN"/>
        </w:rPr>
        <w:t xml:space="preserve"> A billing application might only see a view like:</w:t>
      </w:r>
    </w:p>
    <w:p w14:paraId="0ED423C0" w14:textId="77777777" w:rsidR="00B96B7F" w:rsidRPr="00B96B7F" w:rsidRDefault="00B96B7F" w:rsidP="00B96B7F">
      <w:pPr>
        <w:ind w:firstLine="720"/>
        <w:rPr>
          <w:color w:val="000000" w:themeColor="text1"/>
          <w:lang w:val="en-IN"/>
        </w:rPr>
      </w:pPr>
      <w:proofErr w:type="spellStart"/>
      <w:proofErr w:type="gramStart"/>
      <w:r w:rsidRPr="00B96B7F">
        <w:rPr>
          <w:color w:val="000000" w:themeColor="text1"/>
          <w:lang w:val="en-IN"/>
        </w:rPr>
        <w:t>CustomerBilling</w:t>
      </w:r>
      <w:proofErr w:type="spellEnd"/>
      <w:r w:rsidRPr="00B96B7F">
        <w:rPr>
          <w:color w:val="000000" w:themeColor="text1"/>
          <w:lang w:val="en-IN"/>
        </w:rPr>
        <w:t>(</w:t>
      </w:r>
      <w:proofErr w:type="spellStart"/>
      <w:proofErr w:type="gramEnd"/>
      <w:r w:rsidRPr="00B96B7F">
        <w:rPr>
          <w:color w:val="000000" w:themeColor="text1"/>
          <w:lang w:val="en-IN"/>
        </w:rPr>
        <w:t>customer_id</w:t>
      </w:r>
      <w:proofErr w:type="spellEnd"/>
      <w:r w:rsidRPr="00B96B7F">
        <w:rPr>
          <w:color w:val="000000" w:themeColor="text1"/>
          <w:lang w:val="en-IN"/>
        </w:rPr>
        <w:t xml:space="preserve">, name, </w:t>
      </w:r>
      <w:proofErr w:type="spellStart"/>
      <w:r w:rsidRPr="00B96B7F">
        <w:rPr>
          <w:color w:val="000000" w:themeColor="text1"/>
          <w:lang w:val="en-IN"/>
        </w:rPr>
        <w:t>total_due</w:t>
      </w:r>
      <w:proofErr w:type="spellEnd"/>
      <w:r w:rsidRPr="00B96B7F">
        <w:rPr>
          <w:color w:val="000000" w:themeColor="text1"/>
          <w:lang w:val="en-IN"/>
        </w:rPr>
        <w:t>)</w:t>
      </w:r>
    </w:p>
    <w:p w14:paraId="7B6C40EE" w14:textId="77777777" w:rsidR="00B96B7F" w:rsidRPr="00B96B7F" w:rsidRDefault="00B96B7F" w:rsidP="00B96B7F">
      <w:pPr>
        <w:ind w:left="720"/>
        <w:rPr>
          <w:color w:val="000000" w:themeColor="text1"/>
          <w:lang w:val="en-IN"/>
        </w:rPr>
      </w:pPr>
      <w:r w:rsidRPr="00B96B7F">
        <w:rPr>
          <w:color w:val="000000" w:themeColor="text1"/>
          <w:lang w:val="en-IN"/>
        </w:rPr>
        <w:t>even though the full Customer and Order tables contain much more data. A different application (e.g., customer support) might have a completely different view of the same underlying data.</w:t>
      </w:r>
    </w:p>
    <w:p w14:paraId="0303F5E8" w14:textId="77777777" w:rsidR="00B96B7F" w:rsidRPr="00B96B7F" w:rsidRDefault="00B96B7F" w:rsidP="00B96B7F">
      <w:pPr>
        <w:rPr>
          <w:b/>
          <w:bCs/>
          <w:color w:val="000000" w:themeColor="text1"/>
          <w:lang w:val="en-IN"/>
        </w:rPr>
      </w:pPr>
      <w:r w:rsidRPr="00B96B7F">
        <w:rPr>
          <w:b/>
          <w:bCs/>
          <w:color w:val="000000" w:themeColor="text1"/>
          <w:lang w:val="en-IN"/>
        </w:rPr>
        <w:t>Why It Matters (expanded)</w:t>
      </w:r>
    </w:p>
    <w:p w14:paraId="49FD7A1B" w14:textId="77777777" w:rsidR="00B96B7F" w:rsidRPr="00B96B7F" w:rsidRDefault="00B96B7F" w:rsidP="00B96B7F">
      <w:pPr>
        <w:numPr>
          <w:ilvl w:val="0"/>
          <w:numId w:val="12"/>
        </w:numPr>
        <w:rPr>
          <w:color w:val="000000" w:themeColor="text1"/>
          <w:lang w:val="en-IN"/>
        </w:rPr>
      </w:pPr>
      <w:r w:rsidRPr="00B96B7F">
        <w:rPr>
          <w:b/>
          <w:bCs/>
          <w:color w:val="000000" w:themeColor="text1"/>
          <w:lang w:val="en-IN"/>
        </w:rPr>
        <w:t>Simplifies interaction</w:t>
      </w:r>
      <w:r w:rsidRPr="00B96B7F">
        <w:rPr>
          <w:color w:val="000000" w:themeColor="text1"/>
          <w:lang w:val="en-IN"/>
        </w:rPr>
        <w:t xml:space="preserve"> – users and applications don't need to understand complex storage or schema details to use the database.</w:t>
      </w:r>
    </w:p>
    <w:p w14:paraId="1C4239D3" w14:textId="77777777" w:rsidR="00B96B7F" w:rsidRPr="00B96B7F" w:rsidRDefault="00B96B7F" w:rsidP="00B96B7F">
      <w:pPr>
        <w:numPr>
          <w:ilvl w:val="0"/>
          <w:numId w:val="12"/>
        </w:numPr>
        <w:rPr>
          <w:color w:val="000000" w:themeColor="text1"/>
          <w:lang w:val="en-IN"/>
        </w:rPr>
      </w:pPr>
      <w:r w:rsidRPr="00B96B7F">
        <w:rPr>
          <w:b/>
          <w:bCs/>
          <w:color w:val="000000" w:themeColor="text1"/>
          <w:lang w:val="en-IN"/>
        </w:rPr>
        <w:t>Enhances security</w:t>
      </w:r>
      <w:r w:rsidRPr="00B96B7F">
        <w:rPr>
          <w:color w:val="000000" w:themeColor="text1"/>
          <w:lang w:val="en-IN"/>
        </w:rPr>
        <w:t xml:space="preserve"> – sensitive columns (like salary or SSN) can be hidden from views that don't need them.</w:t>
      </w:r>
    </w:p>
    <w:p w14:paraId="33B1203B" w14:textId="77777777" w:rsidR="00B96B7F" w:rsidRPr="00B96B7F" w:rsidRDefault="00B96B7F" w:rsidP="00B96B7F">
      <w:pPr>
        <w:numPr>
          <w:ilvl w:val="0"/>
          <w:numId w:val="12"/>
        </w:numPr>
        <w:rPr>
          <w:color w:val="000000" w:themeColor="text1"/>
          <w:lang w:val="en-IN"/>
        </w:rPr>
      </w:pPr>
      <w:r w:rsidRPr="00B96B7F">
        <w:rPr>
          <w:b/>
          <w:bCs/>
          <w:color w:val="000000" w:themeColor="text1"/>
          <w:lang w:val="en-IN"/>
        </w:rPr>
        <w:t>Supports multiple perspectives</w:t>
      </w:r>
      <w:r w:rsidRPr="00B96B7F">
        <w:rPr>
          <w:color w:val="000000" w:themeColor="text1"/>
          <w:lang w:val="en-IN"/>
        </w:rPr>
        <w:t xml:space="preserve"> – different applications/users can have tailored views of the same underlying data simultaneously.</w:t>
      </w:r>
    </w:p>
    <w:p w14:paraId="2D2E4356" w14:textId="77777777" w:rsidR="00B96B7F" w:rsidRPr="00B96B7F" w:rsidRDefault="00B96B7F" w:rsidP="00B96B7F">
      <w:pPr>
        <w:numPr>
          <w:ilvl w:val="0"/>
          <w:numId w:val="12"/>
        </w:numPr>
        <w:rPr>
          <w:color w:val="000000" w:themeColor="text1"/>
          <w:lang w:val="en-IN"/>
        </w:rPr>
      </w:pPr>
      <w:r w:rsidRPr="00B96B7F">
        <w:rPr>
          <w:b/>
          <w:bCs/>
          <w:color w:val="000000" w:themeColor="text1"/>
          <w:lang w:val="en-IN"/>
        </w:rPr>
        <w:t>Reduces complexity for developers</w:t>
      </w:r>
      <w:r w:rsidRPr="00B96B7F">
        <w:rPr>
          <w:color w:val="000000" w:themeColor="text1"/>
          <w:lang w:val="en-IN"/>
        </w:rPr>
        <w:t xml:space="preserve"> – application code interacts with simple, relevant views rather than the entire raw schema.</w:t>
      </w:r>
    </w:p>
    <w:p w14:paraId="62DA1428" w14:textId="77777777" w:rsidR="00B96B7F" w:rsidRPr="00B96B7F" w:rsidRDefault="00B96B7F" w:rsidP="00B96B7F">
      <w:pPr>
        <w:rPr>
          <w:color w:val="000000" w:themeColor="text1"/>
          <w:lang w:val="en-IN"/>
        </w:rPr>
      </w:pPr>
      <w:r w:rsidRPr="00B96B7F">
        <w:rPr>
          <w:b/>
          <w:bCs/>
          <w:color w:val="000000" w:themeColor="text1"/>
          <w:lang w:val="en-IN"/>
        </w:rPr>
        <w:t>Quick summary table:</w:t>
      </w:r>
    </w:p>
    <w:tbl>
      <w:tblPr>
        <w:tblStyle w:val="PlainTable1"/>
        <w:tblW w:w="10861" w:type="dxa"/>
        <w:tblLook w:val="04A0" w:firstRow="1" w:lastRow="0" w:firstColumn="1" w:lastColumn="0" w:noHBand="0" w:noVBand="1"/>
      </w:tblPr>
      <w:tblGrid>
        <w:gridCol w:w="1623"/>
        <w:gridCol w:w="5336"/>
        <w:gridCol w:w="3902"/>
      </w:tblGrid>
      <w:tr w:rsidR="00B96B7F" w:rsidRPr="00B96B7F" w14:paraId="1E33FE37" w14:textId="77777777" w:rsidTr="00B96B7F">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63441B2B" w14:textId="77777777" w:rsidR="00B96B7F" w:rsidRPr="00B96B7F" w:rsidRDefault="00B96B7F" w:rsidP="00B96B7F">
            <w:pPr>
              <w:spacing w:after="200" w:line="276" w:lineRule="auto"/>
              <w:jc w:val="center"/>
              <w:rPr>
                <w:color w:val="000000" w:themeColor="text1"/>
                <w:lang w:val="en-IN"/>
              </w:rPr>
            </w:pPr>
            <w:r w:rsidRPr="00B96B7F">
              <w:rPr>
                <w:color w:val="000000" w:themeColor="text1"/>
                <w:lang w:val="en-IN"/>
              </w:rPr>
              <w:t>Level</w:t>
            </w:r>
          </w:p>
        </w:tc>
        <w:tc>
          <w:tcPr>
            <w:tcW w:w="0" w:type="auto"/>
            <w:hideMark/>
          </w:tcPr>
          <w:p w14:paraId="46D33C41" w14:textId="77777777" w:rsidR="00B96B7F" w:rsidRPr="00B96B7F" w:rsidRDefault="00B96B7F" w:rsidP="00B96B7F">
            <w:pPr>
              <w:spacing w:after="200" w:line="276" w:lineRule="auto"/>
              <w:jc w:val="center"/>
              <w:cnfStyle w:val="100000000000" w:firstRow="1" w:lastRow="0" w:firstColumn="0" w:lastColumn="0" w:oddVBand="0" w:evenVBand="0" w:oddHBand="0" w:evenHBand="0" w:firstRowFirstColumn="0" w:firstRowLastColumn="0" w:lastRowFirstColumn="0" w:lastRowLastColumn="0"/>
              <w:rPr>
                <w:color w:val="000000" w:themeColor="text1"/>
                <w:lang w:val="en-IN"/>
              </w:rPr>
            </w:pPr>
            <w:r w:rsidRPr="00B96B7F">
              <w:rPr>
                <w:color w:val="000000" w:themeColor="text1"/>
                <w:lang w:val="en-IN"/>
              </w:rPr>
              <w:t>Abstraction Focus</w:t>
            </w:r>
          </w:p>
        </w:tc>
        <w:tc>
          <w:tcPr>
            <w:tcW w:w="0" w:type="auto"/>
            <w:hideMark/>
          </w:tcPr>
          <w:p w14:paraId="30BB5837" w14:textId="77777777" w:rsidR="00B96B7F" w:rsidRPr="00B96B7F" w:rsidRDefault="00B96B7F" w:rsidP="00B96B7F">
            <w:pPr>
              <w:spacing w:after="200" w:line="276" w:lineRule="auto"/>
              <w:jc w:val="center"/>
              <w:cnfStyle w:val="100000000000" w:firstRow="1" w:lastRow="0" w:firstColumn="0" w:lastColumn="0" w:oddVBand="0" w:evenVBand="0" w:oddHBand="0" w:evenHBand="0" w:firstRowFirstColumn="0" w:firstRowLastColumn="0" w:lastRowFirstColumn="0" w:lastRowLastColumn="0"/>
              <w:rPr>
                <w:color w:val="000000" w:themeColor="text1"/>
                <w:lang w:val="en-IN"/>
              </w:rPr>
            </w:pPr>
            <w:r w:rsidRPr="00B96B7F">
              <w:rPr>
                <w:color w:val="000000" w:themeColor="text1"/>
                <w:lang w:val="en-IN"/>
              </w:rPr>
              <w:t>Who Uses It</w:t>
            </w:r>
          </w:p>
        </w:tc>
      </w:tr>
      <w:tr w:rsidR="00B96B7F" w:rsidRPr="00B96B7F" w14:paraId="38CD036E" w14:textId="77777777" w:rsidTr="00B96B7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4BAC3B5A" w14:textId="77777777" w:rsidR="00B96B7F" w:rsidRPr="00B96B7F" w:rsidRDefault="00B96B7F" w:rsidP="00B96B7F">
            <w:pPr>
              <w:spacing w:after="200" w:line="276" w:lineRule="auto"/>
              <w:jc w:val="center"/>
              <w:rPr>
                <w:color w:val="000000" w:themeColor="text1"/>
                <w:lang w:val="en-IN"/>
              </w:rPr>
            </w:pPr>
            <w:r w:rsidRPr="00B96B7F">
              <w:rPr>
                <w:color w:val="000000" w:themeColor="text1"/>
                <w:lang w:val="en-IN"/>
              </w:rPr>
              <w:t>Physical</w:t>
            </w:r>
          </w:p>
        </w:tc>
        <w:tc>
          <w:tcPr>
            <w:tcW w:w="0" w:type="auto"/>
            <w:hideMark/>
          </w:tcPr>
          <w:p w14:paraId="296DCE74" w14:textId="77777777" w:rsidR="00B96B7F" w:rsidRPr="00B96B7F" w:rsidRDefault="00B96B7F" w:rsidP="00B96B7F">
            <w:pPr>
              <w:spacing w:after="200"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lang w:val="en-IN"/>
              </w:rPr>
            </w:pPr>
            <w:r w:rsidRPr="00B96B7F">
              <w:rPr>
                <w:color w:val="000000" w:themeColor="text1"/>
                <w:lang w:val="en-IN"/>
              </w:rPr>
              <w:t>How data is stored</w:t>
            </w:r>
          </w:p>
        </w:tc>
        <w:tc>
          <w:tcPr>
            <w:tcW w:w="0" w:type="auto"/>
            <w:hideMark/>
          </w:tcPr>
          <w:p w14:paraId="7495FB0C" w14:textId="77777777" w:rsidR="00B96B7F" w:rsidRPr="00B96B7F" w:rsidRDefault="00B96B7F" w:rsidP="00B96B7F">
            <w:pPr>
              <w:spacing w:after="200"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lang w:val="en-IN"/>
              </w:rPr>
            </w:pPr>
            <w:r w:rsidRPr="00B96B7F">
              <w:rPr>
                <w:color w:val="000000" w:themeColor="text1"/>
                <w:lang w:val="en-IN"/>
              </w:rPr>
              <w:t>DBMS/storage engineers</w:t>
            </w:r>
          </w:p>
        </w:tc>
      </w:tr>
      <w:tr w:rsidR="00B96B7F" w:rsidRPr="00B96B7F" w14:paraId="6ADCF514" w14:textId="77777777" w:rsidTr="00B96B7F">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2C096768" w14:textId="77777777" w:rsidR="00B96B7F" w:rsidRPr="00B96B7F" w:rsidRDefault="00B96B7F" w:rsidP="00B96B7F">
            <w:pPr>
              <w:spacing w:after="200" w:line="276" w:lineRule="auto"/>
              <w:jc w:val="center"/>
              <w:rPr>
                <w:color w:val="000000" w:themeColor="text1"/>
                <w:lang w:val="en-IN"/>
              </w:rPr>
            </w:pPr>
            <w:r w:rsidRPr="00B96B7F">
              <w:rPr>
                <w:color w:val="000000" w:themeColor="text1"/>
                <w:lang w:val="en-IN"/>
              </w:rPr>
              <w:t>Logical</w:t>
            </w:r>
          </w:p>
        </w:tc>
        <w:tc>
          <w:tcPr>
            <w:tcW w:w="0" w:type="auto"/>
            <w:hideMark/>
          </w:tcPr>
          <w:p w14:paraId="7FD0CF74" w14:textId="77777777" w:rsidR="00B96B7F" w:rsidRPr="00B96B7F" w:rsidRDefault="00B96B7F" w:rsidP="00B96B7F">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lang w:val="en-IN"/>
              </w:rPr>
            </w:pPr>
            <w:r w:rsidRPr="00B96B7F">
              <w:rPr>
                <w:color w:val="000000" w:themeColor="text1"/>
                <w:lang w:val="en-IN"/>
              </w:rPr>
              <w:t>What data is stored &amp; relationships</w:t>
            </w:r>
          </w:p>
        </w:tc>
        <w:tc>
          <w:tcPr>
            <w:tcW w:w="0" w:type="auto"/>
            <w:hideMark/>
          </w:tcPr>
          <w:p w14:paraId="08B38AB5" w14:textId="77777777" w:rsidR="00B96B7F" w:rsidRPr="00B96B7F" w:rsidRDefault="00B96B7F" w:rsidP="00B96B7F">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lang w:val="en-IN"/>
              </w:rPr>
            </w:pPr>
            <w:r w:rsidRPr="00B96B7F">
              <w:rPr>
                <w:color w:val="000000" w:themeColor="text1"/>
                <w:lang w:val="en-IN"/>
              </w:rPr>
              <w:t>DBAs, schema designers</w:t>
            </w:r>
          </w:p>
        </w:tc>
      </w:tr>
      <w:tr w:rsidR="00B96B7F" w:rsidRPr="00B96B7F" w14:paraId="05019222" w14:textId="77777777" w:rsidTr="00B96B7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39B2EA5D" w14:textId="77777777" w:rsidR="00B96B7F" w:rsidRPr="00B96B7F" w:rsidRDefault="00B96B7F" w:rsidP="00B96B7F">
            <w:pPr>
              <w:spacing w:after="200" w:line="276" w:lineRule="auto"/>
              <w:jc w:val="center"/>
              <w:rPr>
                <w:color w:val="000000" w:themeColor="text1"/>
                <w:lang w:val="en-IN"/>
              </w:rPr>
            </w:pPr>
            <w:r w:rsidRPr="00B96B7F">
              <w:rPr>
                <w:color w:val="000000" w:themeColor="text1"/>
                <w:lang w:val="en-IN"/>
              </w:rPr>
              <w:t>View</w:t>
            </w:r>
          </w:p>
        </w:tc>
        <w:tc>
          <w:tcPr>
            <w:tcW w:w="0" w:type="auto"/>
            <w:hideMark/>
          </w:tcPr>
          <w:p w14:paraId="1FD5D36B" w14:textId="77777777" w:rsidR="00B96B7F" w:rsidRPr="00B96B7F" w:rsidRDefault="00B96B7F" w:rsidP="00B96B7F">
            <w:pPr>
              <w:spacing w:after="200"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lang w:val="en-IN"/>
              </w:rPr>
            </w:pPr>
            <w:r w:rsidRPr="00B96B7F">
              <w:rPr>
                <w:color w:val="000000" w:themeColor="text1"/>
                <w:lang w:val="en-IN"/>
              </w:rPr>
              <w:t>What a specific user/app sees</w:t>
            </w:r>
          </w:p>
        </w:tc>
        <w:tc>
          <w:tcPr>
            <w:tcW w:w="0" w:type="auto"/>
            <w:hideMark/>
          </w:tcPr>
          <w:p w14:paraId="691C7D58" w14:textId="77777777" w:rsidR="00B96B7F" w:rsidRPr="00B96B7F" w:rsidRDefault="00B96B7F" w:rsidP="00B96B7F">
            <w:pPr>
              <w:spacing w:after="200"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lang w:val="en-IN"/>
              </w:rPr>
            </w:pPr>
            <w:r w:rsidRPr="00B96B7F">
              <w:rPr>
                <w:color w:val="000000" w:themeColor="text1"/>
                <w:lang w:val="en-IN"/>
              </w:rPr>
              <w:t>End users, applications</w:t>
            </w:r>
          </w:p>
        </w:tc>
      </w:tr>
    </w:tbl>
    <w:p w14:paraId="284FCAD1" w14:textId="77777777" w:rsidR="00B96B7F" w:rsidRPr="00B96B7F" w:rsidRDefault="00B96B7F" w:rsidP="00B96B7F">
      <w:pPr>
        <w:rPr>
          <w:b/>
          <w:bCs/>
          <w:color w:val="000000" w:themeColor="text1"/>
          <w:lang w:val="en-IN"/>
        </w:rPr>
      </w:pPr>
      <w:r w:rsidRPr="00B96B7F">
        <w:rPr>
          <w:b/>
          <w:bCs/>
          <w:color w:val="000000" w:themeColor="text1"/>
          <w:lang w:val="en-IN"/>
        </w:rPr>
        <w:t>Connecting Back to Data Independence</w:t>
      </w:r>
    </w:p>
    <w:p w14:paraId="18246AB3" w14:textId="77777777" w:rsidR="00B96B7F" w:rsidRPr="00B96B7F" w:rsidRDefault="00B96B7F" w:rsidP="00B96B7F">
      <w:pPr>
        <w:rPr>
          <w:color w:val="000000" w:themeColor="text1"/>
          <w:lang w:val="en-IN"/>
        </w:rPr>
      </w:pPr>
      <w:r w:rsidRPr="00B96B7F">
        <w:rPr>
          <w:color w:val="000000" w:themeColor="text1"/>
          <w:lang w:val="en-IN"/>
        </w:rPr>
        <w:t>These two concepts are tightly linked:</w:t>
      </w:r>
    </w:p>
    <w:p w14:paraId="481E2666" w14:textId="77777777" w:rsidR="00B96B7F" w:rsidRPr="00B96B7F" w:rsidRDefault="00B96B7F" w:rsidP="00B96B7F">
      <w:pPr>
        <w:numPr>
          <w:ilvl w:val="0"/>
          <w:numId w:val="13"/>
        </w:numPr>
        <w:rPr>
          <w:color w:val="000000" w:themeColor="text1"/>
          <w:lang w:val="en-IN"/>
        </w:rPr>
      </w:pPr>
      <w:r w:rsidRPr="00B96B7F">
        <w:rPr>
          <w:b/>
          <w:bCs/>
          <w:color w:val="000000" w:themeColor="text1"/>
          <w:lang w:val="en-IN"/>
        </w:rPr>
        <w:t>Physical data independence</w:t>
      </w:r>
      <w:r w:rsidRPr="00B96B7F">
        <w:rPr>
          <w:color w:val="000000" w:themeColor="text1"/>
          <w:lang w:val="en-IN"/>
        </w:rPr>
        <w:t xml:space="preserve"> = changing the </w:t>
      </w:r>
      <w:r w:rsidRPr="00B96B7F">
        <w:rPr>
          <w:i/>
          <w:iCs/>
          <w:color w:val="000000" w:themeColor="text1"/>
          <w:lang w:val="en-IN"/>
        </w:rPr>
        <w:t>physical level</w:t>
      </w:r>
      <w:r w:rsidRPr="00B96B7F">
        <w:rPr>
          <w:color w:val="000000" w:themeColor="text1"/>
          <w:lang w:val="en-IN"/>
        </w:rPr>
        <w:t xml:space="preserve"> without affecting the </w:t>
      </w:r>
      <w:r w:rsidRPr="00B96B7F">
        <w:rPr>
          <w:i/>
          <w:iCs/>
          <w:color w:val="000000" w:themeColor="text1"/>
          <w:lang w:val="en-IN"/>
        </w:rPr>
        <w:t>logical level</w:t>
      </w:r>
    </w:p>
    <w:p w14:paraId="47B3FAEF" w14:textId="77777777" w:rsidR="00B96B7F" w:rsidRPr="00B96B7F" w:rsidRDefault="00B96B7F" w:rsidP="00B96B7F">
      <w:pPr>
        <w:numPr>
          <w:ilvl w:val="0"/>
          <w:numId w:val="13"/>
        </w:numPr>
        <w:rPr>
          <w:color w:val="000000" w:themeColor="text1"/>
          <w:lang w:val="en-IN"/>
        </w:rPr>
      </w:pPr>
      <w:r w:rsidRPr="00B96B7F">
        <w:rPr>
          <w:b/>
          <w:bCs/>
          <w:color w:val="000000" w:themeColor="text1"/>
          <w:lang w:val="en-IN"/>
        </w:rPr>
        <w:t>Logical data independence</w:t>
      </w:r>
      <w:r w:rsidRPr="00B96B7F">
        <w:rPr>
          <w:color w:val="000000" w:themeColor="text1"/>
          <w:lang w:val="en-IN"/>
        </w:rPr>
        <w:t xml:space="preserve"> = changing the </w:t>
      </w:r>
      <w:r w:rsidRPr="00B96B7F">
        <w:rPr>
          <w:i/>
          <w:iCs/>
          <w:color w:val="000000" w:themeColor="text1"/>
          <w:lang w:val="en-IN"/>
        </w:rPr>
        <w:t>logical level</w:t>
      </w:r>
      <w:r w:rsidRPr="00B96B7F">
        <w:rPr>
          <w:color w:val="000000" w:themeColor="text1"/>
          <w:lang w:val="en-IN"/>
        </w:rPr>
        <w:t xml:space="preserve"> without affecting the </w:t>
      </w:r>
      <w:r w:rsidRPr="00B96B7F">
        <w:rPr>
          <w:i/>
          <w:iCs/>
          <w:color w:val="000000" w:themeColor="text1"/>
          <w:lang w:val="en-IN"/>
        </w:rPr>
        <w:t>view level</w:t>
      </w:r>
    </w:p>
    <w:p w14:paraId="5EAE8188" w14:textId="77777777" w:rsidR="00B96B7F" w:rsidRPr="00B96B7F" w:rsidRDefault="00B96B7F" w:rsidP="00B96B7F">
      <w:pPr>
        <w:rPr>
          <w:color w:val="000000" w:themeColor="text1"/>
          <w:lang w:val="en-IN"/>
        </w:rPr>
      </w:pPr>
      <w:r w:rsidRPr="00B96B7F">
        <w:rPr>
          <w:color w:val="000000" w:themeColor="text1"/>
          <w:lang w:val="en-IN"/>
        </w:rPr>
        <w:t xml:space="preserve">Together, abstraction defines the </w:t>
      </w:r>
      <w:r w:rsidRPr="00B96B7F">
        <w:rPr>
          <w:b/>
          <w:bCs/>
          <w:color w:val="000000" w:themeColor="text1"/>
          <w:lang w:val="en-IN"/>
        </w:rPr>
        <w:t>layers</w:t>
      </w:r>
      <w:r w:rsidRPr="00B96B7F">
        <w:rPr>
          <w:color w:val="000000" w:themeColor="text1"/>
          <w:lang w:val="en-IN"/>
        </w:rPr>
        <w:t xml:space="preserve">, and data independence defines the </w:t>
      </w:r>
      <w:r w:rsidRPr="00B96B7F">
        <w:rPr>
          <w:b/>
          <w:bCs/>
          <w:color w:val="000000" w:themeColor="text1"/>
          <w:lang w:val="en-IN"/>
        </w:rPr>
        <w:t>freedom to change one layer without breaking the others</w:t>
      </w:r>
      <w:r w:rsidRPr="00B96B7F">
        <w:rPr>
          <w:color w:val="000000" w:themeColor="text1"/>
          <w:lang w:val="en-IN"/>
        </w:rPr>
        <w:t>.</w:t>
      </w:r>
    </w:p>
    <w:tbl>
      <w:tblPr>
        <w:tblW w:w="0" w:type="auto"/>
        <w:jc w:val="center"/>
        <w:tblLook w:val="04A0" w:firstRow="1" w:lastRow="0" w:firstColumn="1" w:lastColumn="0" w:noHBand="0" w:noVBand="1"/>
      </w:tblPr>
      <w:tblGrid>
        <w:gridCol w:w="10224"/>
      </w:tblGrid>
      <w:tr w:rsidR="006F1C5C" w:rsidRPr="00361E87" w14:paraId="66E222EB"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1954D7A9" w14:textId="77777777" w:rsidR="006F1C5C" w:rsidRPr="00361E87" w:rsidRDefault="00000000">
            <w:pPr>
              <w:rPr>
                <w:color w:val="000000" w:themeColor="text1"/>
              </w:rPr>
            </w:pPr>
            <w:r w:rsidRPr="00361E87">
              <w:rPr>
                <w:rFonts w:ascii="Consolas" w:hAnsi="Consolas"/>
                <w:color w:val="000000" w:themeColor="text1"/>
                <w:sz w:val="18"/>
              </w:rPr>
              <w:t>Users / Applications</w:t>
            </w:r>
            <w:r w:rsidRPr="00361E87">
              <w:rPr>
                <w:color w:val="000000" w:themeColor="text1"/>
              </w:rPr>
              <w:br/>
            </w:r>
            <w:r w:rsidRPr="00361E87">
              <w:rPr>
                <w:rFonts w:ascii="Consolas" w:hAnsi="Consolas"/>
                <w:color w:val="000000" w:themeColor="text1"/>
                <w:sz w:val="18"/>
              </w:rPr>
              <w:t xml:space="preserve">        ↓</w:t>
            </w:r>
            <w:r w:rsidRPr="00361E87">
              <w:rPr>
                <w:color w:val="000000" w:themeColor="text1"/>
              </w:rPr>
              <w:br/>
            </w:r>
            <w:r w:rsidRPr="00361E87">
              <w:rPr>
                <w:rFonts w:ascii="Consolas" w:hAnsi="Consolas"/>
                <w:color w:val="000000" w:themeColor="text1"/>
                <w:sz w:val="18"/>
              </w:rPr>
              <w:t>External (View) Level</w:t>
            </w:r>
            <w:r w:rsidRPr="00361E87">
              <w:rPr>
                <w:color w:val="000000" w:themeColor="text1"/>
              </w:rPr>
              <w:br/>
            </w:r>
            <w:r w:rsidRPr="00361E87">
              <w:rPr>
                <w:rFonts w:ascii="Consolas" w:hAnsi="Consolas"/>
                <w:color w:val="000000" w:themeColor="text1"/>
                <w:sz w:val="18"/>
              </w:rPr>
              <w:t xml:space="preserve">        ↓</w:t>
            </w:r>
            <w:r w:rsidRPr="00361E87">
              <w:rPr>
                <w:color w:val="000000" w:themeColor="text1"/>
              </w:rPr>
              <w:br/>
            </w:r>
            <w:r w:rsidRPr="00361E87">
              <w:rPr>
                <w:rFonts w:ascii="Consolas" w:hAnsi="Consolas"/>
                <w:color w:val="000000" w:themeColor="text1"/>
                <w:sz w:val="18"/>
              </w:rPr>
              <w:t>Conceptual (Logical) Level</w:t>
            </w:r>
            <w:r w:rsidRPr="00361E87">
              <w:rPr>
                <w:color w:val="000000" w:themeColor="text1"/>
              </w:rPr>
              <w:br/>
            </w:r>
            <w:r w:rsidRPr="00361E87">
              <w:rPr>
                <w:rFonts w:ascii="Consolas" w:hAnsi="Consolas"/>
                <w:color w:val="000000" w:themeColor="text1"/>
                <w:sz w:val="18"/>
              </w:rPr>
              <w:t xml:space="preserve">        ↓</w:t>
            </w:r>
            <w:r w:rsidRPr="00361E87">
              <w:rPr>
                <w:color w:val="000000" w:themeColor="text1"/>
              </w:rPr>
              <w:br/>
            </w:r>
            <w:r w:rsidRPr="00361E87">
              <w:rPr>
                <w:rFonts w:ascii="Consolas" w:hAnsi="Consolas"/>
                <w:color w:val="000000" w:themeColor="text1"/>
                <w:sz w:val="18"/>
              </w:rPr>
              <w:t>Internal (Physical) Level</w:t>
            </w:r>
            <w:r w:rsidRPr="00361E87">
              <w:rPr>
                <w:color w:val="000000" w:themeColor="text1"/>
              </w:rPr>
              <w:br/>
            </w:r>
            <w:r w:rsidRPr="00361E87">
              <w:rPr>
                <w:rFonts w:ascii="Consolas" w:hAnsi="Consolas"/>
                <w:color w:val="000000" w:themeColor="text1"/>
                <w:sz w:val="18"/>
              </w:rPr>
              <w:t xml:space="preserve">        ↓</w:t>
            </w:r>
            <w:r w:rsidRPr="00361E87">
              <w:rPr>
                <w:color w:val="000000" w:themeColor="text1"/>
              </w:rPr>
              <w:br/>
            </w:r>
            <w:r w:rsidRPr="00361E87">
              <w:rPr>
                <w:rFonts w:ascii="Consolas" w:hAnsi="Consolas"/>
                <w:color w:val="000000" w:themeColor="text1"/>
                <w:sz w:val="18"/>
              </w:rPr>
              <w:t>Storage</w:t>
            </w:r>
          </w:p>
        </w:tc>
      </w:tr>
    </w:tbl>
    <w:p w14:paraId="0C6277E0" w14:textId="77777777" w:rsidR="006F1C5C" w:rsidRDefault="006F1C5C">
      <w:pPr>
        <w:spacing w:after="0"/>
        <w:rPr>
          <w:color w:val="000000" w:themeColor="text1"/>
        </w:rPr>
      </w:pPr>
    </w:p>
    <w:p w14:paraId="0FDE90D0" w14:textId="61EADED7" w:rsidR="00361E87" w:rsidRPr="00361E87" w:rsidRDefault="00361E87" w:rsidP="00361E87">
      <w:pPr>
        <w:spacing w:after="0"/>
        <w:jc w:val="center"/>
        <w:rPr>
          <w:color w:val="000000" w:themeColor="text1"/>
        </w:rPr>
      </w:pPr>
      <w:r>
        <w:rPr>
          <w:noProof/>
          <w:color w:val="000000" w:themeColor="text1"/>
        </w:rPr>
        <w:lastRenderedPageBreak/>
        <w:drawing>
          <wp:inline distT="0" distB="0" distL="0" distR="0" wp14:anchorId="2BE0FF71" wp14:editId="51113B49">
            <wp:extent cx="3847262" cy="4150581"/>
            <wp:effectExtent l="0" t="0" r="1270" b="2540"/>
            <wp:docPr id="1149509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63268" cy="4167849"/>
                    </a:xfrm>
                    <a:prstGeom prst="rect">
                      <a:avLst/>
                    </a:prstGeom>
                    <a:noFill/>
                    <a:ln>
                      <a:noFill/>
                    </a:ln>
                  </pic:spPr>
                </pic:pic>
              </a:graphicData>
            </a:graphic>
          </wp:inline>
        </w:drawing>
      </w:r>
    </w:p>
    <w:p w14:paraId="278534F6" w14:textId="77777777" w:rsidR="006F1C5C" w:rsidRPr="00361E87" w:rsidRDefault="00000000">
      <w:pPr>
        <w:pStyle w:val="Heading2"/>
        <w:rPr>
          <w:color w:val="000000" w:themeColor="text1"/>
        </w:rPr>
      </w:pPr>
      <w:r w:rsidRPr="00361E87">
        <w:rPr>
          <w:color w:val="000000" w:themeColor="text1"/>
        </w:rPr>
        <w:t>3.1 External Level (View Level)</w:t>
      </w:r>
    </w:p>
    <w:p w14:paraId="3C4D8E2B" w14:textId="77777777" w:rsidR="006F1C5C" w:rsidRPr="00361E87" w:rsidRDefault="00000000">
      <w:pPr>
        <w:pStyle w:val="ListBullet"/>
        <w:spacing w:after="40"/>
        <w:rPr>
          <w:color w:val="000000" w:themeColor="text1"/>
        </w:rPr>
      </w:pPr>
      <w:r w:rsidRPr="00361E87">
        <w:rPr>
          <w:color w:val="000000" w:themeColor="text1"/>
        </w:rPr>
        <w:t>Highest level; shows only the data relevant to a particular user or application.</w:t>
      </w:r>
    </w:p>
    <w:p w14:paraId="0653E86F" w14:textId="77777777" w:rsidR="006F1C5C" w:rsidRPr="00361E87" w:rsidRDefault="00000000">
      <w:pPr>
        <w:pStyle w:val="ListBullet"/>
        <w:spacing w:after="40"/>
        <w:rPr>
          <w:color w:val="000000" w:themeColor="text1"/>
        </w:rPr>
      </w:pPr>
      <w:r w:rsidRPr="00361E87">
        <w:rPr>
          <w:color w:val="000000" w:themeColor="text1"/>
        </w:rPr>
        <w:t>Different users can have different views of the same database.</w:t>
      </w:r>
    </w:p>
    <w:p w14:paraId="5C089183" w14:textId="77777777" w:rsidR="006F1C5C" w:rsidRPr="00361E87" w:rsidRDefault="00000000">
      <w:pPr>
        <w:rPr>
          <w:color w:val="000000" w:themeColor="text1"/>
        </w:rPr>
      </w:pPr>
      <w:r w:rsidRPr="00361E87">
        <w:rPr>
          <w:b/>
          <w:color w:val="000000" w:themeColor="text1"/>
        </w:rPr>
        <w:t xml:space="preserve">Example: </w:t>
      </w:r>
      <w:r w:rsidRPr="00361E87">
        <w:rPr>
          <w:color w:val="000000" w:themeColor="text1"/>
        </w:rPr>
        <w:t>A student sees marks and attendance; an accountant sees fees; a teacher sees class performance.</w:t>
      </w:r>
    </w:p>
    <w:p w14:paraId="4FC3285A" w14:textId="77777777" w:rsidR="006F1C5C" w:rsidRPr="00361E87" w:rsidRDefault="00000000">
      <w:pPr>
        <w:pStyle w:val="Heading2"/>
        <w:rPr>
          <w:color w:val="000000" w:themeColor="text1"/>
        </w:rPr>
      </w:pPr>
      <w:r w:rsidRPr="00361E87">
        <w:rPr>
          <w:color w:val="000000" w:themeColor="text1"/>
        </w:rPr>
        <w:t>3.2 Conceptual Level (Logical Level)</w:t>
      </w:r>
    </w:p>
    <w:p w14:paraId="0CEFF5C4" w14:textId="77777777" w:rsidR="006F1C5C" w:rsidRPr="00361E87" w:rsidRDefault="00000000">
      <w:pPr>
        <w:pStyle w:val="ListBullet"/>
        <w:spacing w:after="40"/>
        <w:rPr>
          <w:color w:val="000000" w:themeColor="text1"/>
        </w:rPr>
      </w:pPr>
      <w:r w:rsidRPr="00361E87">
        <w:rPr>
          <w:color w:val="000000" w:themeColor="text1"/>
        </w:rPr>
        <w:t>Describes the complete logical structure of the database.</w:t>
      </w:r>
    </w:p>
    <w:p w14:paraId="6CB41759" w14:textId="77777777" w:rsidR="006F1C5C" w:rsidRPr="00361E87" w:rsidRDefault="00000000">
      <w:pPr>
        <w:pStyle w:val="ListBullet"/>
        <w:spacing w:after="40"/>
        <w:rPr>
          <w:color w:val="000000" w:themeColor="text1"/>
        </w:rPr>
      </w:pPr>
      <w:r w:rsidRPr="00361E87">
        <w:rPr>
          <w:color w:val="000000" w:themeColor="text1"/>
        </w:rPr>
        <w:t>Contains entities, attributes, relationships and constraints.</w:t>
      </w:r>
    </w:p>
    <w:tbl>
      <w:tblPr>
        <w:tblW w:w="0" w:type="auto"/>
        <w:jc w:val="center"/>
        <w:tblLook w:val="04A0" w:firstRow="1" w:lastRow="0" w:firstColumn="1" w:lastColumn="0" w:noHBand="0" w:noVBand="1"/>
      </w:tblPr>
      <w:tblGrid>
        <w:gridCol w:w="10224"/>
      </w:tblGrid>
      <w:tr w:rsidR="006F1C5C" w:rsidRPr="00361E87" w14:paraId="520BBB35"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53F0A58C" w14:textId="77777777" w:rsidR="006F1C5C" w:rsidRPr="00361E87" w:rsidRDefault="00000000">
            <w:pPr>
              <w:rPr>
                <w:color w:val="000000" w:themeColor="text1"/>
              </w:rPr>
            </w:pPr>
            <w:r w:rsidRPr="00361E87">
              <w:rPr>
                <w:rFonts w:ascii="Consolas" w:hAnsi="Consolas"/>
                <w:color w:val="000000" w:themeColor="text1"/>
                <w:sz w:val="18"/>
              </w:rPr>
              <w:t>STUDENT(Roll_No, Name, Dept)</w:t>
            </w:r>
            <w:r w:rsidRPr="00361E87">
              <w:rPr>
                <w:color w:val="000000" w:themeColor="text1"/>
              </w:rPr>
              <w:br/>
            </w:r>
            <w:r w:rsidRPr="00361E87">
              <w:rPr>
                <w:rFonts w:ascii="Consolas" w:hAnsi="Consolas"/>
                <w:color w:val="000000" w:themeColor="text1"/>
                <w:sz w:val="18"/>
              </w:rPr>
              <w:t>COURSE(Course_ID, Course_Name)</w:t>
            </w:r>
            <w:r w:rsidRPr="00361E87">
              <w:rPr>
                <w:color w:val="000000" w:themeColor="text1"/>
              </w:rPr>
              <w:br/>
            </w:r>
            <w:r w:rsidRPr="00361E87">
              <w:rPr>
                <w:rFonts w:ascii="Consolas" w:hAnsi="Consolas"/>
                <w:color w:val="000000" w:themeColor="text1"/>
                <w:sz w:val="18"/>
              </w:rPr>
              <w:t>ENROLLMENT(Roll_No, Course_ID)</w:t>
            </w:r>
          </w:p>
        </w:tc>
      </w:tr>
    </w:tbl>
    <w:p w14:paraId="2719C7CF" w14:textId="77777777" w:rsidR="006F1C5C" w:rsidRPr="00361E87" w:rsidRDefault="006F1C5C">
      <w:pPr>
        <w:spacing w:after="0"/>
        <w:rPr>
          <w:color w:val="000000" w:themeColor="text1"/>
        </w:rPr>
      </w:pPr>
    </w:p>
    <w:p w14:paraId="231304BA" w14:textId="77777777" w:rsidR="006F1C5C" w:rsidRPr="00361E87" w:rsidRDefault="00000000">
      <w:pPr>
        <w:pStyle w:val="Heading2"/>
        <w:rPr>
          <w:color w:val="000000" w:themeColor="text1"/>
        </w:rPr>
      </w:pPr>
      <w:r w:rsidRPr="00361E87">
        <w:rPr>
          <w:color w:val="000000" w:themeColor="text1"/>
        </w:rPr>
        <w:t>3.3 Internal Level (Physical Level)</w:t>
      </w:r>
    </w:p>
    <w:p w14:paraId="2BA913B6" w14:textId="77777777" w:rsidR="006F1C5C" w:rsidRPr="00361E87" w:rsidRDefault="00000000">
      <w:pPr>
        <w:pStyle w:val="ListBullet"/>
        <w:spacing w:after="40"/>
        <w:rPr>
          <w:color w:val="000000" w:themeColor="text1"/>
        </w:rPr>
      </w:pPr>
      <w:r w:rsidRPr="00361E87">
        <w:rPr>
          <w:color w:val="000000" w:themeColor="text1"/>
        </w:rPr>
        <w:t>Lowest level; describes how data is physically stored.</w:t>
      </w:r>
    </w:p>
    <w:p w14:paraId="1065F32E" w14:textId="77777777" w:rsidR="006F1C5C" w:rsidRPr="00361E87" w:rsidRDefault="00000000">
      <w:pPr>
        <w:pStyle w:val="ListBullet"/>
        <w:spacing w:after="40"/>
        <w:rPr>
          <w:color w:val="000000" w:themeColor="text1"/>
        </w:rPr>
      </w:pPr>
      <w:r w:rsidRPr="00361E87">
        <w:rPr>
          <w:color w:val="000000" w:themeColor="text1"/>
        </w:rPr>
        <w:t>Includes files, blocks, indexes, hashing, B-trees/B+ trees and record placement.</w:t>
      </w:r>
    </w:p>
    <w:p w14:paraId="322ED8D2" w14:textId="77777777" w:rsidR="006F1C5C" w:rsidRDefault="00000000">
      <w:pPr>
        <w:rPr>
          <w:color w:val="000000" w:themeColor="text1"/>
        </w:rPr>
      </w:pPr>
      <w:r w:rsidRPr="00361E87">
        <w:rPr>
          <w:b/>
          <w:color w:val="000000" w:themeColor="text1"/>
        </w:rPr>
        <w:t xml:space="preserve">Key distinction: </w:t>
      </w:r>
      <w:r w:rsidRPr="00361E87">
        <w:rPr>
          <w:color w:val="000000" w:themeColor="text1"/>
        </w:rPr>
        <w:t>Conceptual tells what the database logically contains; internal tells how it is physically stored.</w:t>
      </w:r>
    </w:p>
    <w:p w14:paraId="0856048B" w14:textId="08B2840A" w:rsidR="00361E87" w:rsidRPr="00361E87" w:rsidRDefault="00361E87" w:rsidP="00361E87">
      <w:pPr>
        <w:jc w:val="center"/>
        <w:rPr>
          <w:color w:val="000000" w:themeColor="text1"/>
        </w:rPr>
      </w:pPr>
      <w:r>
        <w:rPr>
          <w:noProof/>
          <w:color w:val="000000" w:themeColor="text1"/>
        </w:rPr>
        <w:lastRenderedPageBreak/>
        <w:drawing>
          <wp:inline distT="0" distB="0" distL="0" distR="0" wp14:anchorId="0478F43C" wp14:editId="66AA910E">
            <wp:extent cx="5255674" cy="4804254"/>
            <wp:effectExtent l="0" t="0" r="2540" b="0"/>
            <wp:docPr id="499783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8826" cy="4807135"/>
                    </a:xfrm>
                    <a:prstGeom prst="rect">
                      <a:avLst/>
                    </a:prstGeom>
                    <a:noFill/>
                    <a:ln>
                      <a:noFill/>
                    </a:ln>
                  </pic:spPr>
                </pic:pic>
              </a:graphicData>
            </a:graphic>
          </wp:inline>
        </w:drawing>
      </w:r>
    </w:p>
    <w:p w14:paraId="5AAD54DF" w14:textId="77777777" w:rsidR="006F1C5C" w:rsidRPr="00361E87" w:rsidRDefault="00000000">
      <w:pPr>
        <w:pStyle w:val="Heading2"/>
        <w:rPr>
          <w:color w:val="000000" w:themeColor="text1"/>
        </w:rPr>
      </w:pPr>
      <w:r w:rsidRPr="00361E87">
        <w:rPr>
          <w:color w:val="000000" w:themeColor="text1"/>
        </w:rPr>
        <w:t>3.4 Real-world analogy</w:t>
      </w:r>
    </w:p>
    <w:p w14:paraId="469DCA93" w14:textId="77777777" w:rsidR="006F1C5C" w:rsidRPr="00361E87" w:rsidRDefault="00000000">
      <w:pPr>
        <w:rPr>
          <w:color w:val="000000" w:themeColor="text1"/>
        </w:rPr>
      </w:pPr>
      <w:r w:rsidRPr="00361E87">
        <w:rPr>
          <w:b/>
          <w:color w:val="000000" w:themeColor="text1"/>
        </w:rPr>
        <w:t xml:space="preserve">Restaurant analogy: </w:t>
      </w:r>
      <w:r w:rsidRPr="00361E87">
        <w:rPr>
          <w:color w:val="000000" w:themeColor="text1"/>
        </w:rPr>
        <w:t>Customer sees menu and price (view level); manager sees inventory and sales (logical/business level); kitchen deals with ingredients and preparation details (implementation level).</w:t>
      </w:r>
    </w:p>
    <w:p w14:paraId="2E7141E5" w14:textId="77777777" w:rsidR="006F1C5C" w:rsidRPr="00361E87" w:rsidRDefault="00000000">
      <w:pPr>
        <w:pStyle w:val="Heading2"/>
        <w:rPr>
          <w:color w:val="000000" w:themeColor="text1"/>
        </w:rPr>
      </w:pPr>
      <w:r w:rsidRPr="00361E87">
        <w:rPr>
          <w:color w:val="000000" w:themeColor="text1"/>
        </w:rPr>
        <w:t>3.5 Exam Questions with Answers</w:t>
      </w:r>
    </w:p>
    <w:p w14:paraId="49F9B586" w14:textId="77777777" w:rsidR="006F1C5C" w:rsidRPr="00361E87" w:rsidRDefault="00000000">
      <w:pPr>
        <w:keepNext/>
        <w:rPr>
          <w:color w:val="000000" w:themeColor="text1"/>
        </w:rPr>
      </w:pPr>
      <w:r w:rsidRPr="00361E87">
        <w:rPr>
          <w:b/>
          <w:color w:val="000000" w:themeColor="text1"/>
          <w:sz w:val="22"/>
        </w:rPr>
        <w:t>Q6. What is data abstraction?</w:t>
      </w:r>
      <w:r w:rsidRPr="00361E87">
        <w:rPr>
          <w:b/>
          <w:color w:val="000000" w:themeColor="text1"/>
          <w:sz w:val="18"/>
        </w:rPr>
        <w:t xml:space="preserve">  [2 marks]</w:t>
      </w:r>
    </w:p>
    <w:p w14:paraId="0BB5AC86"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Data abstraction is the process of hiding unnecessary database implementation details and exposing only the required information to users. It simplifies interaction with the DBMS.</w:t>
      </w:r>
    </w:p>
    <w:p w14:paraId="53A85829" w14:textId="77777777" w:rsidR="006F1C5C" w:rsidRPr="00361E87" w:rsidRDefault="00000000">
      <w:pPr>
        <w:keepNext/>
        <w:rPr>
          <w:color w:val="000000" w:themeColor="text1"/>
        </w:rPr>
      </w:pPr>
      <w:r w:rsidRPr="00361E87">
        <w:rPr>
          <w:b/>
          <w:color w:val="000000" w:themeColor="text1"/>
          <w:sz w:val="22"/>
        </w:rPr>
        <w:t>Q7. Explain the three levels of data abstraction with a neat diagram.</w:t>
      </w:r>
      <w:r w:rsidRPr="00361E87">
        <w:rPr>
          <w:b/>
          <w:color w:val="000000" w:themeColor="text1"/>
          <w:sz w:val="18"/>
        </w:rPr>
        <w:t xml:space="preserve">  [5 marks]</w:t>
      </w:r>
    </w:p>
    <w:p w14:paraId="7C4B01AB"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External/View level shows user-specific views; Conceptual/Logical level represents the complete logical database structure; Internal/Physical level describes physical storage structures. Draw them from top to bottom and mention that mappings between levels help provide data independence.</w:t>
      </w:r>
    </w:p>
    <w:p w14:paraId="648C0916" w14:textId="77777777" w:rsidR="006F1C5C" w:rsidRPr="00361E87" w:rsidRDefault="00000000">
      <w:pPr>
        <w:keepNext/>
        <w:rPr>
          <w:color w:val="000000" w:themeColor="text1"/>
        </w:rPr>
      </w:pPr>
      <w:r w:rsidRPr="00361E87">
        <w:rPr>
          <w:b/>
          <w:color w:val="000000" w:themeColor="text1"/>
          <w:sz w:val="22"/>
        </w:rPr>
        <w:t>Q8. Why are multiple levels of abstraction required?</w:t>
      </w:r>
      <w:r w:rsidRPr="00361E87">
        <w:rPr>
          <w:b/>
          <w:color w:val="000000" w:themeColor="text1"/>
          <w:sz w:val="18"/>
        </w:rPr>
        <w:t xml:space="preserve">  [3 marks]</w:t>
      </w:r>
    </w:p>
    <w:p w14:paraId="6B457685"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They simplify database use, hide implementation complexity, support customized views and security, and help isolate changes through data independence.</w:t>
      </w:r>
    </w:p>
    <w:p w14:paraId="62E0AAE0" w14:textId="77777777" w:rsidR="006F1C5C" w:rsidRPr="00361E87" w:rsidRDefault="00000000">
      <w:pPr>
        <w:keepNext/>
        <w:rPr>
          <w:color w:val="000000" w:themeColor="text1"/>
        </w:rPr>
      </w:pPr>
      <w:r w:rsidRPr="00361E87">
        <w:rPr>
          <w:b/>
          <w:color w:val="000000" w:themeColor="text1"/>
          <w:sz w:val="22"/>
        </w:rPr>
        <w:lastRenderedPageBreak/>
        <w:t>Q9. Which level describes physical storage?</w:t>
      </w:r>
      <w:r w:rsidRPr="00361E87">
        <w:rPr>
          <w:b/>
          <w:color w:val="000000" w:themeColor="text1"/>
          <w:sz w:val="18"/>
        </w:rPr>
        <w:t xml:space="preserve">  [1–2 marks]</w:t>
      </w:r>
    </w:p>
    <w:p w14:paraId="60083634"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The internal (physical) level.</w:t>
      </w:r>
    </w:p>
    <w:p w14:paraId="36145922" w14:textId="77777777" w:rsidR="006F1C5C" w:rsidRPr="00361E87" w:rsidRDefault="00000000">
      <w:pPr>
        <w:keepNext/>
        <w:rPr>
          <w:color w:val="000000" w:themeColor="text1"/>
        </w:rPr>
      </w:pPr>
      <w:r w:rsidRPr="00361E87">
        <w:rPr>
          <w:b/>
          <w:color w:val="000000" w:themeColor="text1"/>
          <w:sz w:val="22"/>
        </w:rPr>
        <w:t>Q10. A student sees only marks and attendance while an administrator sees complete records. Which concept is illustrated?</w:t>
      </w:r>
      <w:r w:rsidRPr="00361E87">
        <w:rPr>
          <w:b/>
          <w:color w:val="000000" w:themeColor="text1"/>
          <w:sz w:val="18"/>
        </w:rPr>
        <w:t xml:space="preserve">  [2 marks]</w:t>
      </w:r>
    </w:p>
    <w:p w14:paraId="7DC3AE01" w14:textId="07867017" w:rsidR="006F1C5C" w:rsidRPr="00361E87" w:rsidRDefault="00000000" w:rsidP="00B96B7F">
      <w:pPr>
        <w:ind w:left="216"/>
        <w:rPr>
          <w:color w:val="000000" w:themeColor="text1"/>
        </w:rPr>
      </w:pPr>
      <w:r w:rsidRPr="00361E87">
        <w:rPr>
          <w:b/>
          <w:color w:val="000000" w:themeColor="text1"/>
        </w:rPr>
        <w:t xml:space="preserve">Answer: </w:t>
      </w:r>
      <w:r w:rsidRPr="00361E87">
        <w:rPr>
          <w:color w:val="000000" w:themeColor="text1"/>
        </w:rPr>
        <w:t xml:space="preserve">Data abstraction, specifically different external/view-level </w:t>
      </w:r>
      <w:proofErr w:type="gramStart"/>
      <w:r w:rsidRPr="00361E87">
        <w:rPr>
          <w:color w:val="000000" w:themeColor="text1"/>
        </w:rPr>
        <w:t>schemas</w:t>
      </w:r>
      <w:proofErr w:type="gramEnd"/>
      <w:r w:rsidRPr="00361E87">
        <w:rPr>
          <w:color w:val="000000" w:themeColor="text1"/>
        </w:rPr>
        <w:t xml:space="preserve"> for different users.</w:t>
      </w:r>
      <w:r w:rsidRPr="00361E87">
        <w:rPr>
          <w:color w:val="000000" w:themeColor="text1"/>
        </w:rPr>
        <w:br w:type="page"/>
      </w:r>
    </w:p>
    <w:p w14:paraId="56F74DE1" w14:textId="57C51DF2" w:rsidR="006F1C5C" w:rsidRPr="00361E87" w:rsidRDefault="00000000">
      <w:pPr>
        <w:pStyle w:val="Heading1"/>
        <w:rPr>
          <w:color w:val="000000" w:themeColor="text1"/>
        </w:rPr>
      </w:pPr>
      <w:r w:rsidRPr="00361E87">
        <w:rPr>
          <w:color w:val="000000" w:themeColor="text1"/>
        </w:rPr>
        <w:lastRenderedPageBreak/>
        <w:t>4. Lossless Join / Lossless Decompositi</w:t>
      </w:r>
      <w:r w:rsidR="00B96B7F">
        <w:rPr>
          <w:color w:val="000000" w:themeColor="text1"/>
        </w:rPr>
        <w:t>on</w:t>
      </w:r>
    </w:p>
    <w:p w14:paraId="76668776" w14:textId="569D15C3" w:rsidR="00B96B7F" w:rsidRPr="00B96B7F" w:rsidRDefault="00B96B7F" w:rsidP="00B96B7F">
      <w:pPr>
        <w:rPr>
          <w:color w:val="000000" w:themeColor="text1"/>
          <w:lang w:val="en-IN"/>
        </w:rPr>
      </w:pPr>
      <w:r w:rsidRPr="00B96B7F">
        <w:rPr>
          <w:b/>
          <w:bCs/>
          <w:color w:val="000000" w:themeColor="text1"/>
          <w:lang w:val="en-IN"/>
        </w:rPr>
        <w:t>What it is:</w:t>
      </w:r>
      <w:r w:rsidRPr="00B96B7F">
        <w:rPr>
          <w:color w:val="000000" w:themeColor="text1"/>
          <w:lang w:val="en-IN"/>
        </w:rPr>
        <w:t xml:space="preserve"> A decomposition of relation </w:t>
      </w:r>
      <w:r w:rsidRPr="00B96B7F">
        <w:rPr>
          <w:b/>
          <w:bCs/>
          <w:color w:val="000000" w:themeColor="text1"/>
          <w:lang w:val="en-IN"/>
        </w:rPr>
        <w:t>R</w:t>
      </w:r>
      <w:r w:rsidRPr="00B96B7F">
        <w:rPr>
          <w:color w:val="000000" w:themeColor="text1"/>
          <w:lang w:val="en-IN"/>
        </w:rPr>
        <w:t xml:space="preserve"> into smaller relations is </w:t>
      </w:r>
      <w:r w:rsidRPr="00B96B7F">
        <w:rPr>
          <w:b/>
          <w:bCs/>
          <w:color w:val="000000" w:themeColor="text1"/>
          <w:lang w:val="en-IN"/>
        </w:rPr>
        <w:t>lossless</w:t>
      </w:r>
      <w:r w:rsidRPr="00B96B7F">
        <w:rPr>
          <w:color w:val="000000" w:themeColor="text1"/>
          <w:lang w:val="en-IN"/>
        </w:rPr>
        <w:t xml:space="preserve"> if joining the decomposed relations reconstructs </w:t>
      </w:r>
      <w:r w:rsidRPr="00B96B7F">
        <w:rPr>
          <w:b/>
          <w:bCs/>
          <w:color w:val="000000" w:themeColor="text1"/>
          <w:lang w:val="en-IN"/>
        </w:rPr>
        <w:t>exactly the original relation</w:t>
      </w:r>
      <w:r w:rsidRPr="00B96B7F">
        <w:rPr>
          <w:color w:val="000000" w:themeColor="text1"/>
          <w:lang w:val="en-IN"/>
        </w:rPr>
        <w:t xml:space="preserve">, without losing valid information or generating </w:t>
      </w:r>
      <w:r w:rsidRPr="00B96B7F">
        <w:rPr>
          <w:b/>
          <w:bCs/>
          <w:color w:val="000000" w:themeColor="text1"/>
          <w:lang w:val="en-IN"/>
        </w:rPr>
        <w:t>spurious tuples</w:t>
      </w:r>
      <w:r w:rsidRPr="00B96B7F">
        <w:rPr>
          <w:color w:val="000000" w:themeColor="text1"/>
          <w:lang w:val="en-IN"/>
        </w:rPr>
        <w:t>.</w:t>
      </w:r>
    </w:p>
    <w:p w14:paraId="5667A3AA" w14:textId="77777777" w:rsidR="00B96B7F" w:rsidRPr="00B96B7F" w:rsidRDefault="00B96B7F" w:rsidP="00B96B7F">
      <w:pPr>
        <w:rPr>
          <w:color w:val="000000" w:themeColor="text1"/>
          <w:lang w:val="en-IN"/>
        </w:rPr>
      </w:pPr>
      <w:r w:rsidRPr="00B96B7F">
        <w:rPr>
          <w:color w:val="000000" w:themeColor="text1"/>
          <w:lang w:val="en-IN"/>
        </w:rPr>
        <w:t>In other words, the decomposition preserves all the original data and allows the relations to be joined back without creating incorrect rows.</w:t>
      </w:r>
    </w:p>
    <w:p w14:paraId="60FE9CE1" w14:textId="77777777" w:rsidR="00B96B7F" w:rsidRPr="00B96B7F" w:rsidRDefault="00B96B7F" w:rsidP="00B96B7F">
      <w:pPr>
        <w:rPr>
          <w:color w:val="000000" w:themeColor="text1"/>
          <w:lang w:val="en-IN"/>
        </w:rPr>
      </w:pPr>
      <w:r w:rsidRPr="00B96B7F">
        <w:rPr>
          <w:b/>
          <w:bCs/>
          <w:color w:val="000000" w:themeColor="text1"/>
          <w:lang w:val="en-IN"/>
        </w:rPr>
        <w:t>Key condition:</w:t>
      </w:r>
      <w:r w:rsidRPr="00B96B7F">
        <w:rPr>
          <w:color w:val="000000" w:themeColor="text1"/>
          <w:lang w:val="en-IN"/>
        </w:rPr>
        <w:br/>
      </w:r>
      <w:r w:rsidRPr="00B96B7F">
        <w:rPr>
          <w:b/>
          <w:bCs/>
          <w:color w:val="000000" w:themeColor="text1"/>
          <w:lang w:val="en-IN"/>
        </w:rPr>
        <w:t xml:space="preserve">R₁ </w:t>
      </w:r>
      <w:r w:rsidRPr="00B96B7F">
        <w:rPr>
          <w:rFonts w:ascii="Cambria Math" w:hAnsi="Cambria Math" w:cs="Cambria Math"/>
          <w:b/>
          <w:bCs/>
          <w:color w:val="000000" w:themeColor="text1"/>
          <w:lang w:val="en-IN"/>
        </w:rPr>
        <w:t>⋈</w:t>
      </w:r>
      <w:r w:rsidRPr="00B96B7F">
        <w:rPr>
          <w:b/>
          <w:bCs/>
          <w:color w:val="000000" w:themeColor="text1"/>
          <w:lang w:val="en-IN"/>
        </w:rPr>
        <w:t xml:space="preserve"> R</w:t>
      </w:r>
      <w:r w:rsidRPr="00B96B7F">
        <w:rPr>
          <w:rFonts w:cs="Aptos"/>
          <w:b/>
          <w:bCs/>
          <w:color w:val="000000" w:themeColor="text1"/>
          <w:lang w:val="en-IN"/>
        </w:rPr>
        <w:t>₂</w:t>
      </w:r>
      <w:r w:rsidRPr="00B96B7F">
        <w:rPr>
          <w:b/>
          <w:bCs/>
          <w:color w:val="000000" w:themeColor="text1"/>
          <w:lang w:val="en-IN"/>
        </w:rPr>
        <w:t xml:space="preserve"> = R</w:t>
      </w:r>
    </w:p>
    <w:p w14:paraId="687391C5" w14:textId="41B27EDB" w:rsidR="006F1C5C" w:rsidRPr="00B96B7F" w:rsidRDefault="00B96B7F">
      <w:pPr>
        <w:rPr>
          <w:color w:val="000000" w:themeColor="text1"/>
          <w:lang w:val="en-IN"/>
        </w:rPr>
      </w:pPr>
      <w:r w:rsidRPr="00B96B7F">
        <w:rPr>
          <w:color w:val="000000" w:themeColor="text1"/>
          <w:lang w:val="en-IN"/>
        </w:rPr>
        <w:t xml:space="preserve">Lossless decomposition is important in </w:t>
      </w:r>
      <w:r w:rsidRPr="00B96B7F">
        <w:rPr>
          <w:b/>
          <w:bCs/>
          <w:color w:val="000000" w:themeColor="text1"/>
          <w:lang w:val="en-IN"/>
        </w:rPr>
        <w:t>normalization</w:t>
      </w:r>
      <w:r w:rsidRPr="00B96B7F">
        <w:rPr>
          <w:color w:val="000000" w:themeColor="text1"/>
          <w:lang w:val="en-IN"/>
        </w:rPr>
        <w:t xml:space="preserve"> because it reduces redundancy while preserving the original information.</w:t>
      </w:r>
    </w:p>
    <w:p w14:paraId="34AC1506" w14:textId="77777777" w:rsidR="006F1C5C" w:rsidRPr="00361E87" w:rsidRDefault="00000000">
      <w:pPr>
        <w:rPr>
          <w:color w:val="000000" w:themeColor="text1"/>
        </w:rPr>
      </w:pPr>
      <w:r w:rsidRPr="00361E87">
        <w:rPr>
          <w:b/>
          <w:color w:val="000000" w:themeColor="text1"/>
        </w:rPr>
        <w:t xml:space="preserve">Why decomposition is used: </w:t>
      </w:r>
      <w:r w:rsidRPr="00361E87">
        <w:rPr>
          <w:color w:val="000000" w:themeColor="text1"/>
        </w:rPr>
        <w:t>To reduce redundancy and update, insertion and deletion anomalies during normalization.</w:t>
      </w:r>
    </w:p>
    <w:tbl>
      <w:tblPr>
        <w:tblW w:w="0" w:type="auto"/>
        <w:jc w:val="center"/>
        <w:tblLook w:val="04A0" w:firstRow="1" w:lastRow="0" w:firstColumn="1" w:lastColumn="0" w:noHBand="0" w:noVBand="1"/>
      </w:tblPr>
      <w:tblGrid>
        <w:gridCol w:w="10224"/>
      </w:tblGrid>
      <w:tr w:rsidR="006F1C5C" w:rsidRPr="00361E87" w14:paraId="094CA3F6"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48AF5495" w14:textId="77777777" w:rsidR="006F1C5C" w:rsidRPr="00361E87" w:rsidRDefault="00000000">
            <w:pPr>
              <w:rPr>
                <w:color w:val="000000" w:themeColor="text1"/>
              </w:rPr>
            </w:pPr>
            <w:r w:rsidRPr="00361E87">
              <w:rPr>
                <w:rFonts w:ascii="Consolas" w:hAnsi="Consolas"/>
                <w:color w:val="000000" w:themeColor="text1"/>
                <w:sz w:val="18"/>
              </w:rPr>
              <w:t>Original:</w:t>
            </w:r>
            <w:r w:rsidRPr="00361E87">
              <w:rPr>
                <w:color w:val="000000" w:themeColor="text1"/>
              </w:rPr>
              <w:br/>
            </w:r>
            <w:r w:rsidRPr="00361E87">
              <w:rPr>
                <w:rFonts w:ascii="Consolas" w:hAnsi="Consolas"/>
                <w:color w:val="000000" w:themeColor="text1"/>
                <w:sz w:val="18"/>
              </w:rPr>
              <w:t>EMPLOYEE(EmpID, EmpName, DeptID, DeptName)</w:t>
            </w:r>
            <w:r w:rsidRPr="00361E87">
              <w:rPr>
                <w:color w:val="000000" w:themeColor="text1"/>
              </w:rPr>
              <w:br/>
            </w:r>
            <w:r w:rsidRPr="00361E87">
              <w:rPr>
                <w:color w:val="000000" w:themeColor="text1"/>
              </w:rPr>
              <w:br/>
            </w:r>
            <w:r w:rsidRPr="00361E87">
              <w:rPr>
                <w:rFonts w:ascii="Consolas" w:hAnsi="Consolas"/>
                <w:color w:val="000000" w:themeColor="text1"/>
                <w:sz w:val="18"/>
              </w:rPr>
              <w:t>Decompose:</w:t>
            </w:r>
            <w:r w:rsidRPr="00361E87">
              <w:rPr>
                <w:color w:val="000000" w:themeColor="text1"/>
              </w:rPr>
              <w:br/>
            </w:r>
            <w:r w:rsidRPr="00361E87">
              <w:rPr>
                <w:rFonts w:ascii="Consolas" w:hAnsi="Consolas"/>
                <w:color w:val="000000" w:themeColor="text1"/>
                <w:sz w:val="18"/>
              </w:rPr>
              <w:t>EMPLOYEE(EmpID, EmpName, DeptID)</w:t>
            </w:r>
            <w:r w:rsidRPr="00361E87">
              <w:rPr>
                <w:color w:val="000000" w:themeColor="text1"/>
              </w:rPr>
              <w:br/>
            </w:r>
            <w:r w:rsidRPr="00361E87">
              <w:rPr>
                <w:rFonts w:ascii="Consolas" w:hAnsi="Consolas"/>
                <w:color w:val="000000" w:themeColor="text1"/>
                <w:sz w:val="18"/>
              </w:rPr>
              <w:t>DEPARTMENT(DeptID, DeptName)</w:t>
            </w:r>
            <w:r w:rsidRPr="00361E87">
              <w:rPr>
                <w:color w:val="000000" w:themeColor="text1"/>
              </w:rPr>
              <w:br/>
            </w:r>
            <w:r w:rsidRPr="00361E87">
              <w:rPr>
                <w:color w:val="000000" w:themeColor="text1"/>
              </w:rPr>
              <w:br/>
            </w:r>
            <w:r w:rsidRPr="00361E87">
              <w:rPr>
                <w:rFonts w:ascii="Consolas" w:hAnsi="Consolas"/>
                <w:color w:val="000000" w:themeColor="text1"/>
                <w:sz w:val="18"/>
              </w:rPr>
              <w:t>Join on DeptID → should reconstruct the intended original information.</w:t>
            </w:r>
          </w:p>
        </w:tc>
      </w:tr>
    </w:tbl>
    <w:p w14:paraId="5C3AC0F3" w14:textId="77777777" w:rsidR="006F1C5C" w:rsidRDefault="006F1C5C">
      <w:pPr>
        <w:spacing w:after="0"/>
        <w:rPr>
          <w:color w:val="000000" w:themeColor="text1"/>
        </w:rPr>
      </w:pPr>
    </w:p>
    <w:p w14:paraId="7F403D86" w14:textId="4617B3CE" w:rsidR="00361E87" w:rsidRPr="00361E87" w:rsidRDefault="00361E87" w:rsidP="00B96B7F">
      <w:pPr>
        <w:spacing w:after="0"/>
        <w:jc w:val="center"/>
        <w:rPr>
          <w:color w:val="000000" w:themeColor="text1"/>
        </w:rPr>
      </w:pPr>
      <w:r>
        <w:rPr>
          <w:noProof/>
          <w:color w:val="000000" w:themeColor="text1"/>
        </w:rPr>
        <w:drawing>
          <wp:inline distT="0" distB="0" distL="0" distR="0" wp14:anchorId="5F4F63C9" wp14:editId="09ABE176">
            <wp:extent cx="5879556" cy="3919523"/>
            <wp:effectExtent l="0" t="0" r="6985" b="5080"/>
            <wp:docPr id="1366851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3734" cy="3935641"/>
                    </a:xfrm>
                    <a:prstGeom prst="rect">
                      <a:avLst/>
                    </a:prstGeom>
                    <a:noFill/>
                    <a:ln>
                      <a:noFill/>
                    </a:ln>
                  </pic:spPr>
                </pic:pic>
              </a:graphicData>
            </a:graphic>
          </wp:inline>
        </w:drawing>
      </w:r>
    </w:p>
    <w:p w14:paraId="68561DDE" w14:textId="77777777" w:rsidR="006F1C5C" w:rsidRPr="00361E87" w:rsidRDefault="00000000">
      <w:pPr>
        <w:pStyle w:val="Heading2"/>
        <w:rPr>
          <w:color w:val="000000" w:themeColor="text1"/>
        </w:rPr>
      </w:pPr>
      <w:r w:rsidRPr="00361E87">
        <w:rPr>
          <w:color w:val="000000" w:themeColor="text1"/>
        </w:rPr>
        <w:lastRenderedPageBreak/>
        <w:t>4.1 Lossy decomposition and spurious tuples</w:t>
      </w:r>
    </w:p>
    <w:p w14:paraId="4AC4AD68" w14:textId="77777777" w:rsidR="006F1C5C" w:rsidRPr="00361E87" w:rsidRDefault="00000000">
      <w:pPr>
        <w:rPr>
          <w:color w:val="000000" w:themeColor="text1"/>
        </w:rPr>
      </w:pPr>
      <w:r w:rsidRPr="00361E87">
        <w:rPr>
          <w:b/>
          <w:color w:val="000000" w:themeColor="text1"/>
        </w:rPr>
        <w:t xml:space="preserve">Lossy decomposition: </w:t>
      </w:r>
      <w:r w:rsidRPr="00361E87">
        <w:rPr>
          <w:color w:val="000000" w:themeColor="text1"/>
        </w:rPr>
        <w:t>The join of the decomposed relations does not correctly reproduce the original relation; it may create spurious tuples or lose information.</w:t>
      </w:r>
    </w:p>
    <w:p w14:paraId="763D4DDD" w14:textId="77777777" w:rsidR="006F1C5C" w:rsidRPr="00361E87" w:rsidRDefault="00000000">
      <w:pPr>
        <w:rPr>
          <w:color w:val="000000" w:themeColor="text1"/>
        </w:rPr>
      </w:pPr>
      <w:r w:rsidRPr="00361E87">
        <w:rPr>
          <w:b/>
          <w:color w:val="000000" w:themeColor="text1"/>
        </w:rPr>
        <w:t xml:space="preserve">Spurious tuple: </w:t>
      </w:r>
      <w:r w:rsidRPr="00361E87">
        <w:rPr>
          <w:color w:val="000000" w:themeColor="text1"/>
        </w:rPr>
        <w:t>A tuple produced by joining decomposed relations even though that tuple was not present in the original relation.</w:t>
      </w:r>
    </w:p>
    <w:tbl>
      <w:tblPr>
        <w:tblW w:w="0" w:type="auto"/>
        <w:jc w:val="center"/>
        <w:tblLook w:val="04A0" w:firstRow="1" w:lastRow="0" w:firstColumn="1" w:lastColumn="0" w:noHBand="0" w:noVBand="1"/>
      </w:tblPr>
      <w:tblGrid>
        <w:gridCol w:w="10224"/>
      </w:tblGrid>
      <w:tr w:rsidR="006F1C5C" w:rsidRPr="00361E87" w14:paraId="5B71E90F"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28E10462" w14:textId="77777777" w:rsidR="006F1C5C" w:rsidRPr="00361E87" w:rsidRDefault="00000000">
            <w:pPr>
              <w:rPr>
                <w:color w:val="000000" w:themeColor="text1"/>
              </w:rPr>
            </w:pPr>
            <w:r w:rsidRPr="00361E87">
              <w:rPr>
                <w:rFonts w:ascii="Consolas" w:hAnsi="Consolas"/>
                <w:color w:val="000000" w:themeColor="text1"/>
                <w:sz w:val="18"/>
              </w:rPr>
              <w:t>For binary decomposition R → R1, R2:</w:t>
            </w:r>
            <w:r w:rsidRPr="00361E87">
              <w:rPr>
                <w:color w:val="000000" w:themeColor="text1"/>
              </w:rPr>
              <w:br/>
            </w:r>
            <w:r w:rsidRPr="00361E87">
              <w:rPr>
                <w:rFonts w:ascii="Consolas" w:hAnsi="Consolas"/>
                <w:color w:val="000000" w:themeColor="text1"/>
                <w:sz w:val="18"/>
              </w:rPr>
              <w:t>Let X = R1 ∩ R2.</w:t>
            </w:r>
            <w:r w:rsidRPr="00361E87">
              <w:rPr>
                <w:color w:val="000000" w:themeColor="text1"/>
              </w:rPr>
              <w:br/>
            </w:r>
            <w:r w:rsidRPr="00361E87">
              <w:rPr>
                <w:rFonts w:ascii="Consolas" w:hAnsi="Consolas"/>
                <w:color w:val="000000" w:themeColor="text1"/>
                <w:sz w:val="18"/>
              </w:rPr>
              <w:t>Lossless condition is satisfied if F logically implies X → R1</w:t>
            </w:r>
            <w:r w:rsidRPr="00361E87">
              <w:rPr>
                <w:color w:val="000000" w:themeColor="text1"/>
              </w:rPr>
              <w:br/>
            </w:r>
            <w:r w:rsidRPr="00361E87">
              <w:rPr>
                <w:rFonts w:ascii="Consolas" w:hAnsi="Consolas"/>
                <w:color w:val="000000" w:themeColor="text1"/>
                <w:sz w:val="18"/>
              </w:rPr>
              <w:t>or F logically implies X → R2.</w:t>
            </w:r>
            <w:r w:rsidRPr="00361E87">
              <w:rPr>
                <w:color w:val="000000" w:themeColor="text1"/>
              </w:rPr>
              <w:br/>
            </w:r>
            <w:r w:rsidRPr="00361E87">
              <w:rPr>
                <w:rFonts w:ascii="Consolas" w:hAnsi="Consolas"/>
                <w:color w:val="000000" w:themeColor="text1"/>
                <w:sz w:val="18"/>
              </w:rPr>
              <w:t>Equivalently, under the usual closure test, X+ must contain all attributes of R1 or all attributes of R2.</w:t>
            </w:r>
          </w:p>
        </w:tc>
      </w:tr>
    </w:tbl>
    <w:p w14:paraId="3C06CCE6" w14:textId="77777777" w:rsidR="006F1C5C" w:rsidRPr="00361E87" w:rsidRDefault="006F1C5C">
      <w:pPr>
        <w:spacing w:after="0"/>
        <w:rPr>
          <w:color w:val="000000" w:themeColor="text1"/>
        </w:rPr>
      </w:pPr>
    </w:p>
    <w:p w14:paraId="6BEF7555" w14:textId="77777777" w:rsidR="006F1C5C" w:rsidRPr="00361E87" w:rsidRDefault="00000000">
      <w:pPr>
        <w:rPr>
          <w:color w:val="000000" w:themeColor="text1"/>
        </w:rPr>
      </w:pPr>
      <w:r w:rsidRPr="00361E87">
        <w:rPr>
          <w:b/>
          <w:color w:val="000000" w:themeColor="text1"/>
        </w:rPr>
        <w:t xml:space="preserve">Closure form to remember: </w:t>
      </w:r>
      <w:r w:rsidRPr="00361E87">
        <w:rPr>
          <w:color w:val="000000" w:themeColor="text1"/>
        </w:rPr>
        <w:t>Compute (R1 ∩ R2)+ using the given functional dependencies. If it contains every attribute of R1 or every attribute of R2, the binary decomposition is lossless.</w:t>
      </w:r>
    </w:p>
    <w:p w14:paraId="5C753FA7" w14:textId="77777777" w:rsidR="006F1C5C" w:rsidRPr="00361E87" w:rsidRDefault="00000000">
      <w:pPr>
        <w:pStyle w:val="Heading2"/>
        <w:rPr>
          <w:color w:val="000000" w:themeColor="text1"/>
        </w:rPr>
      </w:pPr>
      <w:r w:rsidRPr="00361E87">
        <w:rPr>
          <w:color w:val="000000" w:themeColor="text1"/>
        </w:rPr>
        <w:t>4.2 Worked mini-example</w:t>
      </w:r>
    </w:p>
    <w:p w14:paraId="1917DA96" w14:textId="77777777" w:rsidR="006F1C5C" w:rsidRPr="00361E87" w:rsidRDefault="00000000">
      <w:pPr>
        <w:rPr>
          <w:color w:val="000000" w:themeColor="text1"/>
        </w:rPr>
      </w:pPr>
      <w:r w:rsidRPr="00361E87">
        <w:rPr>
          <w:b/>
          <w:color w:val="000000" w:themeColor="text1"/>
        </w:rPr>
        <w:t xml:space="preserve">Given: </w:t>
      </w:r>
      <w:r w:rsidRPr="00361E87">
        <w:rPr>
          <w:color w:val="000000" w:themeColor="text1"/>
        </w:rPr>
        <w:t>R(A,B,C), F = {B → A}, decomposition R1(A,B), R2(B,C).</w:t>
      </w:r>
    </w:p>
    <w:tbl>
      <w:tblPr>
        <w:tblW w:w="0" w:type="auto"/>
        <w:jc w:val="center"/>
        <w:tblLook w:val="04A0" w:firstRow="1" w:lastRow="0" w:firstColumn="1" w:lastColumn="0" w:noHBand="0" w:noVBand="1"/>
      </w:tblPr>
      <w:tblGrid>
        <w:gridCol w:w="10224"/>
      </w:tblGrid>
      <w:tr w:rsidR="006F1C5C" w:rsidRPr="00361E87" w14:paraId="29896E45"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43297C11" w14:textId="77777777" w:rsidR="006F1C5C" w:rsidRPr="00361E87" w:rsidRDefault="00000000">
            <w:pPr>
              <w:rPr>
                <w:color w:val="000000" w:themeColor="text1"/>
              </w:rPr>
            </w:pPr>
            <w:r w:rsidRPr="00361E87">
              <w:rPr>
                <w:rFonts w:ascii="Consolas" w:hAnsi="Consolas"/>
                <w:color w:val="000000" w:themeColor="text1"/>
                <w:sz w:val="18"/>
              </w:rPr>
              <w:t>Common attributes = {B}</w:t>
            </w:r>
            <w:r w:rsidRPr="00361E87">
              <w:rPr>
                <w:color w:val="000000" w:themeColor="text1"/>
              </w:rPr>
              <w:br/>
            </w:r>
            <w:r w:rsidRPr="00361E87">
              <w:rPr>
                <w:rFonts w:ascii="Consolas" w:hAnsi="Consolas"/>
                <w:color w:val="000000" w:themeColor="text1"/>
                <w:sz w:val="18"/>
              </w:rPr>
              <w:t>B+ = {B, A}</w:t>
            </w:r>
            <w:r w:rsidRPr="00361E87">
              <w:rPr>
                <w:color w:val="000000" w:themeColor="text1"/>
              </w:rPr>
              <w:br/>
            </w:r>
            <w:r w:rsidRPr="00361E87">
              <w:rPr>
                <w:rFonts w:ascii="Consolas" w:hAnsi="Consolas"/>
                <w:color w:val="000000" w:themeColor="text1"/>
                <w:sz w:val="18"/>
              </w:rPr>
              <w:t>Since B+ contains all attributes of R1 = {A,B},</w:t>
            </w:r>
            <w:r w:rsidRPr="00361E87">
              <w:rPr>
                <w:color w:val="000000" w:themeColor="text1"/>
              </w:rPr>
              <w:br/>
            </w:r>
            <w:r w:rsidRPr="00361E87">
              <w:rPr>
                <w:rFonts w:ascii="Consolas" w:hAnsi="Consolas"/>
                <w:color w:val="000000" w:themeColor="text1"/>
                <w:sz w:val="18"/>
              </w:rPr>
              <w:t>the decomposition is lossless.</w:t>
            </w:r>
          </w:p>
        </w:tc>
      </w:tr>
    </w:tbl>
    <w:p w14:paraId="18581B98" w14:textId="77777777" w:rsidR="006F1C5C" w:rsidRPr="00361E87" w:rsidRDefault="006F1C5C">
      <w:pPr>
        <w:spacing w:after="0"/>
        <w:rPr>
          <w:color w:val="000000" w:themeColor="text1"/>
        </w:rPr>
      </w:pPr>
    </w:p>
    <w:p w14:paraId="0727577C" w14:textId="77777777" w:rsidR="006F1C5C" w:rsidRDefault="00000000">
      <w:pPr>
        <w:rPr>
          <w:color w:val="000000" w:themeColor="text1"/>
        </w:rPr>
      </w:pPr>
      <w:r w:rsidRPr="00361E87">
        <w:rPr>
          <w:b/>
          <w:color w:val="000000" w:themeColor="text1"/>
        </w:rPr>
        <w:t xml:space="preserve">Interpretation: </w:t>
      </w:r>
      <w:r w:rsidRPr="00361E87">
        <w:rPr>
          <w:color w:val="000000" w:themeColor="text1"/>
        </w:rPr>
        <w:t>The common attribute B functionally determines one whole component, so joining the components does not introduce arbitrary combinations for this decomposition.</w:t>
      </w:r>
    </w:p>
    <w:p w14:paraId="1147127F" w14:textId="027B22C3" w:rsidR="00361E87" w:rsidRPr="00361E87" w:rsidRDefault="00361E87">
      <w:pPr>
        <w:rPr>
          <w:color w:val="000000" w:themeColor="text1"/>
        </w:rPr>
      </w:pPr>
      <w:r>
        <w:rPr>
          <w:noProof/>
          <w:color w:val="000000" w:themeColor="text1"/>
        </w:rPr>
        <w:lastRenderedPageBreak/>
        <w:drawing>
          <wp:inline distT="0" distB="0" distL="0" distR="0" wp14:anchorId="57FD54F1" wp14:editId="44E0E342">
            <wp:extent cx="6845935" cy="4563745"/>
            <wp:effectExtent l="0" t="0" r="0" b="8255"/>
            <wp:docPr id="1030059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45935" cy="4563745"/>
                    </a:xfrm>
                    <a:prstGeom prst="rect">
                      <a:avLst/>
                    </a:prstGeom>
                    <a:noFill/>
                    <a:ln>
                      <a:noFill/>
                    </a:ln>
                  </pic:spPr>
                </pic:pic>
              </a:graphicData>
            </a:graphic>
          </wp:inline>
        </w:drawing>
      </w:r>
    </w:p>
    <w:p w14:paraId="4395782C" w14:textId="77777777" w:rsidR="006F1C5C" w:rsidRPr="00361E87" w:rsidRDefault="00000000">
      <w:pPr>
        <w:pStyle w:val="Heading2"/>
        <w:rPr>
          <w:color w:val="000000" w:themeColor="text1"/>
        </w:rPr>
      </w:pPr>
      <w:r w:rsidRPr="00361E87">
        <w:rPr>
          <w:color w:val="000000" w:themeColor="text1"/>
        </w:rPr>
        <w:t>4.3 Exam Questions with Answers</w:t>
      </w:r>
    </w:p>
    <w:p w14:paraId="582FF810" w14:textId="77777777" w:rsidR="006F1C5C" w:rsidRPr="00361E87" w:rsidRDefault="00000000">
      <w:pPr>
        <w:keepNext/>
        <w:rPr>
          <w:color w:val="000000" w:themeColor="text1"/>
        </w:rPr>
      </w:pPr>
      <w:r w:rsidRPr="00361E87">
        <w:rPr>
          <w:b/>
          <w:color w:val="000000" w:themeColor="text1"/>
          <w:sz w:val="22"/>
        </w:rPr>
        <w:t>Q11. What is lossless decomposition?</w:t>
      </w:r>
      <w:r w:rsidRPr="00361E87">
        <w:rPr>
          <w:b/>
          <w:color w:val="000000" w:themeColor="text1"/>
          <w:sz w:val="18"/>
        </w:rPr>
        <w:t xml:space="preserve">  [2 marks]</w:t>
      </w:r>
    </w:p>
    <w:p w14:paraId="434C73F9"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A decomposition is lossless when the natural join of the decomposed relations reproduces exactly the original relation, with no information loss and no spurious tuples.</w:t>
      </w:r>
    </w:p>
    <w:p w14:paraId="670A0274" w14:textId="77777777" w:rsidR="006F1C5C" w:rsidRPr="00361E87" w:rsidRDefault="00000000">
      <w:pPr>
        <w:keepNext/>
        <w:rPr>
          <w:color w:val="000000" w:themeColor="text1"/>
        </w:rPr>
      </w:pPr>
      <w:r w:rsidRPr="00361E87">
        <w:rPr>
          <w:b/>
          <w:color w:val="000000" w:themeColor="text1"/>
          <w:sz w:val="22"/>
        </w:rPr>
        <w:t>Q12. Differentiate between lossless and lossy decomposition.</w:t>
      </w:r>
      <w:r w:rsidRPr="00361E87">
        <w:rPr>
          <w:b/>
          <w:color w:val="000000" w:themeColor="text1"/>
          <w:sz w:val="18"/>
        </w:rPr>
        <w:t xml:space="preserve">  [3 marks]</w:t>
      </w:r>
    </w:p>
    <w:p w14:paraId="060D04AB"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Lossless decomposition reconstructs the original relation correctly and does not create spurious tuples. Lossy decomposition fails to reconstruct the original relation correctly and may create spurious tuples or lose information.</w:t>
      </w:r>
    </w:p>
    <w:p w14:paraId="3C78D682" w14:textId="77777777" w:rsidR="006F1C5C" w:rsidRPr="00361E87" w:rsidRDefault="00000000">
      <w:pPr>
        <w:keepNext/>
        <w:rPr>
          <w:color w:val="000000" w:themeColor="text1"/>
        </w:rPr>
      </w:pPr>
      <w:r w:rsidRPr="00361E87">
        <w:rPr>
          <w:b/>
          <w:color w:val="000000" w:themeColor="text1"/>
          <w:sz w:val="22"/>
        </w:rPr>
        <w:t>Q13. What is a spurious tuple?</w:t>
      </w:r>
      <w:r w:rsidRPr="00361E87">
        <w:rPr>
          <w:b/>
          <w:color w:val="000000" w:themeColor="text1"/>
          <w:sz w:val="18"/>
        </w:rPr>
        <w:t xml:space="preserve">  [2 marks]</w:t>
      </w:r>
    </w:p>
    <w:p w14:paraId="02CA1086"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A spurious tuple is an incorrect tuple generated after joining decomposed relations that did not exist in the original relation.</w:t>
      </w:r>
    </w:p>
    <w:p w14:paraId="1CE8893F" w14:textId="77777777" w:rsidR="006F1C5C" w:rsidRPr="00361E87" w:rsidRDefault="00000000">
      <w:pPr>
        <w:keepNext/>
        <w:rPr>
          <w:color w:val="000000" w:themeColor="text1"/>
        </w:rPr>
      </w:pPr>
      <w:r w:rsidRPr="00361E87">
        <w:rPr>
          <w:b/>
          <w:color w:val="000000" w:themeColor="text1"/>
          <w:sz w:val="22"/>
        </w:rPr>
        <w:t>Q14. State a condition for a binary decomposition R→R1,R2 to be lossless.</w:t>
      </w:r>
      <w:r w:rsidRPr="00361E87">
        <w:rPr>
          <w:b/>
          <w:color w:val="000000" w:themeColor="text1"/>
          <w:sz w:val="18"/>
        </w:rPr>
        <w:t xml:space="preserve">  [3 marks]</w:t>
      </w:r>
    </w:p>
    <w:p w14:paraId="1FE601F2"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Let X=R1∩R2. If the functional dependencies imply X→R1 or X→R2, the binary decomposition is lossless. Using closure, X+ must contain all attributes of at least one component.</w:t>
      </w:r>
    </w:p>
    <w:p w14:paraId="55E5530A" w14:textId="77777777" w:rsidR="006F1C5C" w:rsidRPr="00361E87" w:rsidRDefault="00000000">
      <w:pPr>
        <w:keepNext/>
        <w:rPr>
          <w:color w:val="000000" w:themeColor="text1"/>
        </w:rPr>
      </w:pPr>
      <w:r w:rsidRPr="00361E87">
        <w:rPr>
          <w:b/>
          <w:color w:val="000000" w:themeColor="text1"/>
          <w:sz w:val="22"/>
        </w:rPr>
        <w:lastRenderedPageBreak/>
        <w:t>Q15. Given R(A,B,C), F={B→A}, R1(A,B), R2(B,C). Is the decomposition lossless?</w:t>
      </w:r>
      <w:r w:rsidRPr="00361E87">
        <w:rPr>
          <w:b/>
          <w:color w:val="000000" w:themeColor="text1"/>
          <w:sz w:val="18"/>
        </w:rPr>
        <w:t xml:space="preserve">  [3–5 marks]</w:t>
      </w:r>
    </w:p>
    <w:p w14:paraId="59AF9454"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Yes. The common attribute is B. Since B+={A,B} under F and this contains all attributes of R1, the decomposition is lossless.</w:t>
      </w:r>
    </w:p>
    <w:p w14:paraId="3FDA315C" w14:textId="77777777" w:rsidR="006F1C5C" w:rsidRPr="00361E87" w:rsidRDefault="00000000">
      <w:pPr>
        <w:keepNext/>
        <w:rPr>
          <w:color w:val="000000" w:themeColor="text1"/>
        </w:rPr>
      </w:pPr>
      <w:r w:rsidRPr="00361E87">
        <w:rPr>
          <w:b/>
          <w:color w:val="000000" w:themeColor="text1"/>
          <w:sz w:val="22"/>
        </w:rPr>
        <w:t>Q16. Why is lossless join important in normalization?</w:t>
      </w:r>
      <w:r w:rsidRPr="00361E87">
        <w:rPr>
          <w:b/>
          <w:color w:val="000000" w:themeColor="text1"/>
          <w:sz w:val="18"/>
        </w:rPr>
        <w:t xml:space="preserve">  [3 marks]</w:t>
      </w:r>
    </w:p>
    <w:p w14:paraId="18BFFE31" w14:textId="77777777" w:rsidR="00B96B7F" w:rsidRDefault="00000000" w:rsidP="00B96B7F">
      <w:pPr>
        <w:ind w:left="216"/>
        <w:rPr>
          <w:color w:val="000000" w:themeColor="text1"/>
        </w:rPr>
      </w:pPr>
      <w:r w:rsidRPr="00361E87">
        <w:rPr>
          <w:b/>
          <w:color w:val="000000" w:themeColor="text1"/>
        </w:rPr>
        <w:t xml:space="preserve">Answer: </w:t>
      </w:r>
      <w:r w:rsidRPr="00361E87">
        <w:rPr>
          <w:color w:val="000000" w:themeColor="text1"/>
        </w:rPr>
        <w:t>Normalization decomposes relations to reduce redundancy, but the decomposition must preserve the information in the original relation. Lossless join guarantees that the split does not destroy the intended information or create false combinations.</w:t>
      </w:r>
    </w:p>
    <w:p w14:paraId="756BD144" w14:textId="18876AE8" w:rsidR="006F1C5C" w:rsidRPr="00B96B7F" w:rsidRDefault="00000000" w:rsidP="00B96B7F">
      <w:pPr>
        <w:rPr>
          <w:b/>
          <w:bCs/>
          <w:color w:val="000000" w:themeColor="text1"/>
          <w:sz w:val="32"/>
          <w:szCs w:val="36"/>
        </w:rPr>
      </w:pPr>
      <w:r w:rsidRPr="00B96B7F">
        <w:rPr>
          <w:b/>
          <w:bCs/>
          <w:color w:val="000000" w:themeColor="text1"/>
          <w:sz w:val="32"/>
          <w:szCs w:val="36"/>
        </w:rPr>
        <w:t>5. Basic Properties of Transactions (ACID)</w:t>
      </w:r>
    </w:p>
    <w:p w14:paraId="3957B42E" w14:textId="5C847F37" w:rsidR="00B96B7F" w:rsidRPr="00B96B7F" w:rsidRDefault="00000000" w:rsidP="00B96B7F">
      <w:pPr>
        <w:rPr>
          <w:color w:val="000000" w:themeColor="text1"/>
          <w:lang w:val="en-IN"/>
        </w:rPr>
      </w:pPr>
      <w:r w:rsidRPr="00361E87">
        <w:rPr>
          <w:b/>
          <w:color w:val="000000" w:themeColor="text1"/>
        </w:rPr>
        <w:t xml:space="preserve">What is a transaction: </w:t>
      </w:r>
      <w:r w:rsidR="00B96B7F" w:rsidRPr="00B96B7F">
        <w:rPr>
          <w:color w:val="000000" w:themeColor="text1"/>
          <w:lang w:val="en-IN"/>
        </w:rPr>
        <w:t xml:space="preserve">A transaction is a </w:t>
      </w:r>
      <w:r w:rsidR="00B96B7F" w:rsidRPr="00B96B7F">
        <w:rPr>
          <w:b/>
          <w:bCs/>
          <w:color w:val="000000" w:themeColor="text1"/>
          <w:lang w:val="en-IN"/>
        </w:rPr>
        <w:t>logical unit of database work</w:t>
      </w:r>
      <w:r w:rsidR="00B96B7F" w:rsidRPr="00B96B7F">
        <w:rPr>
          <w:color w:val="000000" w:themeColor="text1"/>
          <w:lang w:val="en-IN"/>
        </w:rPr>
        <w:t xml:space="preserve"> consisting of one or more operations that are treated as </w:t>
      </w:r>
      <w:r w:rsidR="00B96B7F" w:rsidRPr="00B96B7F">
        <w:rPr>
          <w:b/>
          <w:bCs/>
          <w:color w:val="000000" w:themeColor="text1"/>
          <w:lang w:val="en-IN"/>
        </w:rPr>
        <w:t>one coherent action</w:t>
      </w:r>
      <w:r w:rsidR="00B96B7F" w:rsidRPr="00B96B7F">
        <w:rPr>
          <w:color w:val="000000" w:themeColor="text1"/>
          <w:lang w:val="en-IN"/>
        </w:rPr>
        <w:t xml:space="preserve">. A transaction should either </w:t>
      </w:r>
      <w:r w:rsidR="00B96B7F" w:rsidRPr="00B96B7F">
        <w:rPr>
          <w:b/>
          <w:bCs/>
          <w:color w:val="000000" w:themeColor="text1"/>
          <w:lang w:val="en-IN"/>
        </w:rPr>
        <w:t>complete successfully as a whole or be rolled back completely</w:t>
      </w:r>
      <w:r w:rsidR="00B96B7F" w:rsidRPr="00B96B7F">
        <w:rPr>
          <w:color w:val="000000" w:themeColor="text1"/>
          <w:lang w:val="en-IN"/>
        </w:rPr>
        <w:t xml:space="preserve"> if an error occurs.</w:t>
      </w:r>
    </w:p>
    <w:p w14:paraId="74A828D7" w14:textId="77777777" w:rsidR="00B96B7F" w:rsidRPr="00B96B7F" w:rsidRDefault="00B96B7F" w:rsidP="00B96B7F">
      <w:pPr>
        <w:rPr>
          <w:color w:val="000000" w:themeColor="text1"/>
          <w:lang w:val="en-IN"/>
        </w:rPr>
      </w:pPr>
      <w:r w:rsidRPr="00B96B7F">
        <w:rPr>
          <w:b/>
          <w:bCs/>
          <w:color w:val="000000" w:themeColor="text1"/>
          <w:lang w:val="en-IN"/>
        </w:rPr>
        <w:t>Example:</w:t>
      </w:r>
      <w:r w:rsidRPr="00B96B7F">
        <w:rPr>
          <w:color w:val="000000" w:themeColor="text1"/>
          <w:lang w:val="en-IN"/>
        </w:rPr>
        <w:t xml:space="preserve"> Transferring ₹500 from Account A to Account B involves debiting A and crediting B as one transaction.</w:t>
      </w:r>
    </w:p>
    <w:p w14:paraId="4448033B" w14:textId="7233C207" w:rsidR="006F1C5C" w:rsidRPr="00361E87" w:rsidRDefault="006F1C5C">
      <w:pPr>
        <w:rPr>
          <w:color w:val="000000" w:themeColor="text1"/>
        </w:rPr>
      </w:pPr>
    </w:p>
    <w:tbl>
      <w:tblPr>
        <w:tblW w:w="0" w:type="auto"/>
        <w:jc w:val="center"/>
        <w:tblLook w:val="04A0" w:firstRow="1" w:lastRow="0" w:firstColumn="1" w:lastColumn="0" w:noHBand="0" w:noVBand="1"/>
      </w:tblPr>
      <w:tblGrid>
        <w:gridCol w:w="10224"/>
      </w:tblGrid>
      <w:tr w:rsidR="006F1C5C" w:rsidRPr="00361E87" w14:paraId="2EB7EED3"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19B0CD12" w14:textId="77777777" w:rsidR="006F1C5C" w:rsidRPr="00361E87" w:rsidRDefault="00000000">
            <w:pPr>
              <w:rPr>
                <w:color w:val="000000" w:themeColor="text1"/>
              </w:rPr>
            </w:pPr>
            <w:r w:rsidRPr="00361E87">
              <w:rPr>
                <w:rFonts w:ascii="Consolas" w:hAnsi="Consolas"/>
                <w:color w:val="000000" w:themeColor="text1"/>
                <w:sz w:val="18"/>
              </w:rPr>
              <w:t>Bank transfer example:</w:t>
            </w:r>
            <w:r w:rsidRPr="00361E87">
              <w:rPr>
                <w:color w:val="000000" w:themeColor="text1"/>
              </w:rPr>
              <w:br/>
            </w:r>
            <w:r w:rsidRPr="00361E87">
              <w:rPr>
                <w:rFonts w:ascii="Consolas" w:hAnsi="Consolas"/>
                <w:color w:val="000000" w:themeColor="text1"/>
                <w:sz w:val="18"/>
              </w:rPr>
              <w:t>Read(A) → A = A - 5000 → Write(A)</w:t>
            </w:r>
            <w:r w:rsidRPr="00361E87">
              <w:rPr>
                <w:color w:val="000000" w:themeColor="text1"/>
              </w:rPr>
              <w:br/>
            </w:r>
            <w:r w:rsidRPr="00361E87">
              <w:rPr>
                <w:rFonts w:ascii="Consolas" w:hAnsi="Consolas"/>
                <w:color w:val="000000" w:themeColor="text1"/>
                <w:sz w:val="18"/>
              </w:rPr>
              <w:t>Read(B) → B = B + 5000 → Write(B)</w:t>
            </w:r>
            <w:r w:rsidRPr="00361E87">
              <w:rPr>
                <w:color w:val="000000" w:themeColor="text1"/>
              </w:rPr>
              <w:br/>
            </w:r>
            <w:r w:rsidRPr="00361E87">
              <w:rPr>
                <w:rFonts w:ascii="Consolas" w:hAnsi="Consolas"/>
                <w:color w:val="000000" w:themeColor="text1"/>
                <w:sz w:val="18"/>
              </w:rPr>
              <w:t>COMMIT</w:t>
            </w:r>
          </w:p>
        </w:tc>
      </w:tr>
    </w:tbl>
    <w:p w14:paraId="6151F2D6" w14:textId="77777777" w:rsidR="006F1C5C" w:rsidRDefault="006F1C5C">
      <w:pPr>
        <w:spacing w:after="0"/>
        <w:rPr>
          <w:color w:val="000000" w:themeColor="text1"/>
        </w:rPr>
      </w:pPr>
    </w:p>
    <w:p w14:paraId="039FB709" w14:textId="471DD03E" w:rsidR="004E57D3" w:rsidRPr="00361E87" w:rsidRDefault="004E57D3" w:rsidP="00B96B7F">
      <w:pPr>
        <w:spacing w:after="0"/>
        <w:jc w:val="center"/>
        <w:rPr>
          <w:color w:val="000000" w:themeColor="text1"/>
        </w:rPr>
      </w:pPr>
      <w:r>
        <w:rPr>
          <w:noProof/>
          <w:color w:val="000000" w:themeColor="text1"/>
        </w:rPr>
        <w:drawing>
          <wp:inline distT="0" distB="0" distL="0" distR="0" wp14:anchorId="622696C0" wp14:editId="494244DD">
            <wp:extent cx="4531882" cy="4142629"/>
            <wp:effectExtent l="0" t="0" r="2540" b="0"/>
            <wp:docPr id="2112508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31882" cy="4142629"/>
                    </a:xfrm>
                    <a:prstGeom prst="rect">
                      <a:avLst/>
                    </a:prstGeom>
                    <a:noFill/>
                    <a:ln>
                      <a:noFill/>
                    </a:ln>
                  </pic:spPr>
                </pic:pic>
              </a:graphicData>
            </a:graphic>
          </wp:inline>
        </w:drawing>
      </w:r>
    </w:p>
    <w:p w14:paraId="694A8A18" w14:textId="77777777" w:rsidR="00B96B7F" w:rsidRDefault="00B96B7F" w:rsidP="00B96B7F">
      <w:pPr>
        <w:rPr>
          <w:b/>
          <w:bCs/>
          <w:color w:val="000000" w:themeColor="text1"/>
          <w:lang w:val="en-IN"/>
        </w:rPr>
      </w:pPr>
    </w:p>
    <w:p w14:paraId="207D970F" w14:textId="38B74122" w:rsidR="00B96B7F" w:rsidRPr="00B96B7F" w:rsidRDefault="00B96B7F" w:rsidP="00B96B7F">
      <w:pPr>
        <w:rPr>
          <w:b/>
          <w:bCs/>
          <w:color w:val="000000" w:themeColor="text1"/>
          <w:sz w:val="24"/>
          <w:szCs w:val="28"/>
          <w:lang w:val="en-IN"/>
        </w:rPr>
      </w:pPr>
      <w:r w:rsidRPr="00B96B7F">
        <w:rPr>
          <w:b/>
          <w:bCs/>
          <w:color w:val="000000" w:themeColor="text1"/>
          <w:sz w:val="24"/>
          <w:szCs w:val="28"/>
          <w:lang w:val="en-IN"/>
        </w:rPr>
        <w:lastRenderedPageBreak/>
        <w:t>5.1 Atomicity</w:t>
      </w:r>
    </w:p>
    <w:p w14:paraId="0D18D0ED" w14:textId="77777777" w:rsidR="00B96B7F" w:rsidRPr="00B96B7F" w:rsidRDefault="00B96B7F" w:rsidP="00B96B7F">
      <w:pPr>
        <w:rPr>
          <w:color w:val="000000" w:themeColor="text1"/>
          <w:lang w:val="en-IN"/>
        </w:rPr>
      </w:pPr>
      <w:r w:rsidRPr="00B96B7F">
        <w:rPr>
          <w:b/>
          <w:bCs/>
          <w:color w:val="000000" w:themeColor="text1"/>
          <w:lang w:val="en-IN"/>
        </w:rPr>
        <w:t>Meaning:</w:t>
      </w:r>
      <w:r w:rsidRPr="00B96B7F">
        <w:rPr>
          <w:color w:val="000000" w:themeColor="text1"/>
          <w:lang w:val="en-IN"/>
        </w:rPr>
        <w:t xml:space="preserve"> All or nothing. If any required part of a transaction fails, the </w:t>
      </w:r>
      <w:r w:rsidRPr="00B96B7F">
        <w:rPr>
          <w:b/>
          <w:bCs/>
          <w:color w:val="000000" w:themeColor="text1"/>
          <w:lang w:val="en-IN"/>
        </w:rPr>
        <w:t>entire transaction is rolled back</w:t>
      </w:r>
      <w:r w:rsidRPr="00B96B7F">
        <w:rPr>
          <w:color w:val="000000" w:themeColor="text1"/>
          <w:lang w:val="en-IN"/>
        </w:rPr>
        <w:t>.</w:t>
      </w:r>
    </w:p>
    <w:p w14:paraId="0C13C99A" w14:textId="77777777" w:rsidR="00B96B7F" w:rsidRPr="00B96B7F" w:rsidRDefault="00B96B7F" w:rsidP="00B96B7F">
      <w:pPr>
        <w:rPr>
          <w:color w:val="000000" w:themeColor="text1"/>
          <w:lang w:val="en-IN"/>
        </w:rPr>
      </w:pPr>
      <w:r w:rsidRPr="00B96B7F">
        <w:rPr>
          <w:b/>
          <w:bCs/>
          <w:color w:val="000000" w:themeColor="text1"/>
          <w:lang w:val="en-IN"/>
        </w:rPr>
        <w:t>Example:</w:t>
      </w:r>
      <w:r w:rsidRPr="00B96B7F">
        <w:rPr>
          <w:color w:val="000000" w:themeColor="text1"/>
          <w:lang w:val="en-IN"/>
        </w:rPr>
        <w:t xml:space="preserve"> If ₹5000 is deducted from A but the system crashes before crediting B, the DBMS undoes the transaction so that money is not lost.</w:t>
      </w:r>
    </w:p>
    <w:p w14:paraId="6E29C094" w14:textId="77777777" w:rsidR="00B96B7F" w:rsidRPr="00B96B7F" w:rsidRDefault="00B96B7F" w:rsidP="00B96B7F">
      <w:pPr>
        <w:rPr>
          <w:b/>
          <w:bCs/>
          <w:color w:val="000000" w:themeColor="text1"/>
          <w:sz w:val="24"/>
          <w:szCs w:val="28"/>
          <w:lang w:val="en-IN"/>
        </w:rPr>
      </w:pPr>
      <w:r w:rsidRPr="00B96B7F">
        <w:rPr>
          <w:b/>
          <w:bCs/>
          <w:color w:val="000000" w:themeColor="text1"/>
          <w:sz w:val="24"/>
          <w:szCs w:val="28"/>
          <w:lang w:val="en-IN"/>
        </w:rPr>
        <w:t>5.2 Consistency</w:t>
      </w:r>
    </w:p>
    <w:p w14:paraId="52CDF157" w14:textId="77777777" w:rsidR="00B96B7F" w:rsidRPr="00B96B7F" w:rsidRDefault="00B96B7F" w:rsidP="00B96B7F">
      <w:pPr>
        <w:rPr>
          <w:color w:val="000000" w:themeColor="text1"/>
          <w:lang w:val="en-IN"/>
        </w:rPr>
      </w:pPr>
      <w:r w:rsidRPr="00B96B7F">
        <w:rPr>
          <w:b/>
          <w:bCs/>
          <w:color w:val="000000" w:themeColor="text1"/>
          <w:lang w:val="en-IN"/>
        </w:rPr>
        <w:t>Meaning:</w:t>
      </w:r>
      <w:r w:rsidRPr="00B96B7F">
        <w:rPr>
          <w:color w:val="000000" w:themeColor="text1"/>
          <w:lang w:val="en-IN"/>
        </w:rPr>
        <w:t xml:space="preserve"> A transaction moves the database from </w:t>
      </w:r>
      <w:r w:rsidRPr="00B96B7F">
        <w:rPr>
          <w:b/>
          <w:bCs/>
          <w:color w:val="000000" w:themeColor="text1"/>
          <w:lang w:val="en-IN"/>
        </w:rPr>
        <w:t>one valid state to another valid state</w:t>
      </w:r>
      <w:r w:rsidRPr="00B96B7F">
        <w:rPr>
          <w:color w:val="000000" w:themeColor="text1"/>
          <w:lang w:val="en-IN"/>
        </w:rPr>
        <w:t>, while preserving integrity constraints.</w:t>
      </w:r>
    </w:p>
    <w:p w14:paraId="41B06EF2" w14:textId="77777777" w:rsidR="00B96B7F" w:rsidRPr="00B96B7F" w:rsidRDefault="00B96B7F" w:rsidP="00B96B7F">
      <w:pPr>
        <w:rPr>
          <w:color w:val="000000" w:themeColor="text1"/>
          <w:lang w:val="en-IN"/>
        </w:rPr>
      </w:pPr>
      <w:r w:rsidRPr="00B96B7F">
        <w:rPr>
          <w:b/>
          <w:bCs/>
          <w:color w:val="000000" w:themeColor="text1"/>
          <w:lang w:val="en-IN"/>
        </w:rPr>
        <w:t>Example:</w:t>
      </w:r>
      <w:r w:rsidRPr="00B96B7F">
        <w:rPr>
          <w:color w:val="000000" w:themeColor="text1"/>
          <w:lang w:val="en-IN"/>
        </w:rPr>
        <w:t xml:space="preserve"> A money transfer changes both account balances while preserving the required accounting rules.</w:t>
      </w:r>
    </w:p>
    <w:p w14:paraId="289D19AD" w14:textId="77777777" w:rsidR="00B96B7F" w:rsidRPr="00B96B7F" w:rsidRDefault="00B96B7F" w:rsidP="00B96B7F">
      <w:pPr>
        <w:rPr>
          <w:b/>
          <w:bCs/>
          <w:color w:val="000000" w:themeColor="text1"/>
          <w:sz w:val="24"/>
          <w:szCs w:val="28"/>
          <w:lang w:val="en-IN"/>
        </w:rPr>
      </w:pPr>
      <w:r w:rsidRPr="00B96B7F">
        <w:rPr>
          <w:b/>
          <w:bCs/>
          <w:color w:val="000000" w:themeColor="text1"/>
          <w:sz w:val="24"/>
          <w:szCs w:val="28"/>
          <w:lang w:val="en-IN"/>
        </w:rPr>
        <w:t>5.3 Isolation</w:t>
      </w:r>
    </w:p>
    <w:p w14:paraId="2DEEBA92" w14:textId="77777777" w:rsidR="00B96B7F" w:rsidRPr="00B96B7F" w:rsidRDefault="00B96B7F" w:rsidP="00B96B7F">
      <w:pPr>
        <w:rPr>
          <w:color w:val="000000" w:themeColor="text1"/>
          <w:lang w:val="en-IN"/>
        </w:rPr>
      </w:pPr>
      <w:r w:rsidRPr="00B96B7F">
        <w:rPr>
          <w:b/>
          <w:bCs/>
          <w:color w:val="000000" w:themeColor="text1"/>
          <w:lang w:val="en-IN"/>
        </w:rPr>
        <w:t>Meaning:</w:t>
      </w:r>
      <w:r w:rsidRPr="00B96B7F">
        <w:rPr>
          <w:color w:val="000000" w:themeColor="text1"/>
          <w:lang w:val="en-IN"/>
        </w:rPr>
        <w:t xml:space="preserve"> Concurrent transactions should execute without interfering in a way that produces an incorrect result or exposes </w:t>
      </w:r>
      <w:r w:rsidRPr="00B96B7F">
        <w:rPr>
          <w:b/>
          <w:bCs/>
          <w:color w:val="000000" w:themeColor="text1"/>
          <w:lang w:val="en-IN"/>
        </w:rPr>
        <w:t>inappropriate intermediate states</w:t>
      </w:r>
      <w:r w:rsidRPr="00B96B7F">
        <w:rPr>
          <w:color w:val="000000" w:themeColor="text1"/>
          <w:lang w:val="en-IN"/>
        </w:rPr>
        <w:t>, according to the chosen isolation level.</w:t>
      </w:r>
    </w:p>
    <w:p w14:paraId="3A7839C6" w14:textId="77777777" w:rsidR="00B96B7F" w:rsidRPr="00B96B7F" w:rsidRDefault="00B96B7F" w:rsidP="00B96B7F">
      <w:pPr>
        <w:rPr>
          <w:color w:val="000000" w:themeColor="text1"/>
          <w:lang w:val="en-IN"/>
        </w:rPr>
      </w:pPr>
      <w:r w:rsidRPr="00B96B7F">
        <w:rPr>
          <w:b/>
          <w:bCs/>
          <w:color w:val="000000" w:themeColor="text1"/>
          <w:lang w:val="en-IN"/>
        </w:rPr>
        <w:t>Example:</w:t>
      </w:r>
      <w:r w:rsidRPr="00B96B7F">
        <w:rPr>
          <w:color w:val="000000" w:themeColor="text1"/>
          <w:lang w:val="en-IN"/>
        </w:rPr>
        <w:t xml:space="preserve"> One transaction should not see another transaction's uncommitted balance change.</w:t>
      </w:r>
    </w:p>
    <w:p w14:paraId="314D2664" w14:textId="77777777" w:rsidR="00B96B7F" w:rsidRPr="00B96B7F" w:rsidRDefault="00B96B7F" w:rsidP="00B96B7F">
      <w:pPr>
        <w:rPr>
          <w:b/>
          <w:bCs/>
          <w:color w:val="000000" w:themeColor="text1"/>
          <w:sz w:val="24"/>
          <w:szCs w:val="28"/>
          <w:lang w:val="en-IN"/>
        </w:rPr>
      </w:pPr>
      <w:r w:rsidRPr="00B96B7F">
        <w:rPr>
          <w:b/>
          <w:bCs/>
          <w:color w:val="000000" w:themeColor="text1"/>
          <w:sz w:val="24"/>
          <w:szCs w:val="28"/>
          <w:lang w:val="en-IN"/>
        </w:rPr>
        <w:t>5.4 Durability</w:t>
      </w:r>
    </w:p>
    <w:p w14:paraId="77C68C69" w14:textId="77777777" w:rsidR="00B96B7F" w:rsidRPr="00B96B7F" w:rsidRDefault="00B96B7F" w:rsidP="00B96B7F">
      <w:pPr>
        <w:rPr>
          <w:color w:val="000000" w:themeColor="text1"/>
          <w:lang w:val="en-IN"/>
        </w:rPr>
      </w:pPr>
      <w:r w:rsidRPr="00B96B7F">
        <w:rPr>
          <w:b/>
          <w:bCs/>
          <w:color w:val="000000" w:themeColor="text1"/>
          <w:lang w:val="en-IN"/>
        </w:rPr>
        <w:t>Meaning:</w:t>
      </w:r>
      <w:r w:rsidRPr="00B96B7F">
        <w:rPr>
          <w:color w:val="000000" w:themeColor="text1"/>
          <w:lang w:val="en-IN"/>
        </w:rPr>
        <w:t xml:space="preserve"> Once a transaction is </w:t>
      </w:r>
      <w:r w:rsidRPr="00B96B7F">
        <w:rPr>
          <w:b/>
          <w:bCs/>
          <w:color w:val="000000" w:themeColor="text1"/>
          <w:lang w:val="en-IN"/>
        </w:rPr>
        <w:t>committed</w:t>
      </w:r>
      <w:r w:rsidRPr="00B96B7F">
        <w:rPr>
          <w:color w:val="000000" w:themeColor="text1"/>
          <w:lang w:val="en-IN"/>
        </w:rPr>
        <w:t>, its effects must survive a system crash or power failure.</w:t>
      </w:r>
    </w:p>
    <w:p w14:paraId="1705A04B" w14:textId="77777777" w:rsidR="00B96B7F" w:rsidRPr="00B96B7F" w:rsidRDefault="00B96B7F" w:rsidP="00B96B7F">
      <w:pPr>
        <w:rPr>
          <w:color w:val="000000" w:themeColor="text1"/>
          <w:lang w:val="en-IN"/>
        </w:rPr>
      </w:pPr>
      <w:r w:rsidRPr="00B96B7F">
        <w:rPr>
          <w:b/>
          <w:bCs/>
          <w:color w:val="000000" w:themeColor="text1"/>
          <w:lang w:val="en-IN"/>
        </w:rPr>
        <w:t>Example:</w:t>
      </w:r>
      <w:r w:rsidRPr="00B96B7F">
        <w:rPr>
          <w:color w:val="000000" w:themeColor="text1"/>
          <w:lang w:val="en-IN"/>
        </w:rPr>
        <w:t xml:space="preserve"> After an online payment is successfully committed, the payment record should remain available even after a server restart.</w:t>
      </w:r>
    </w:p>
    <w:p w14:paraId="3DDCC507" w14:textId="4DE3125F" w:rsidR="006F1C5C" w:rsidRPr="00361E87" w:rsidRDefault="00000000" w:rsidP="00B96B7F">
      <w:pPr>
        <w:rPr>
          <w:color w:val="000000" w:themeColor="text1"/>
        </w:rPr>
      </w:pPr>
      <w:r w:rsidRPr="00361E87">
        <w:rPr>
          <w:color w:val="000000" w:themeColor="text1"/>
        </w:rPr>
        <w:t>.</w:t>
      </w:r>
    </w:p>
    <w:p w14:paraId="597F6B64" w14:textId="77777777" w:rsidR="006F1C5C" w:rsidRPr="00361E87" w:rsidRDefault="00000000">
      <w:pPr>
        <w:pStyle w:val="Heading2"/>
        <w:rPr>
          <w:color w:val="000000" w:themeColor="text1"/>
        </w:rPr>
      </w:pPr>
      <w:r w:rsidRPr="00361E87">
        <w:rPr>
          <w:color w:val="000000" w:themeColor="text1"/>
        </w:rPr>
        <w:t>5.5 Exam Questions with Answers</w:t>
      </w:r>
    </w:p>
    <w:p w14:paraId="0847D0F8" w14:textId="77777777" w:rsidR="006F1C5C" w:rsidRPr="00361E87" w:rsidRDefault="00000000">
      <w:pPr>
        <w:keepNext/>
        <w:rPr>
          <w:color w:val="000000" w:themeColor="text1"/>
        </w:rPr>
      </w:pPr>
      <w:r w:rsidRPr="00361E87">
        <w:rPr>
          <w:b/>
          <w:color w:val="000000" w:themeColor="text1"/>
          <w:sz w:val="22"/>
        </w:rPr>
        <w:t>Q17. What is a transaction? Explain ACID properties.</w:t>
      </w:r>
      <w:r w:rsidRPr="00361E87">
        <w:rPr>
          <w:b/>
          <w:color w:val="000000" w:themeColor="text1"/>
          <w:sz w:val="18"/>
        </w:rPr>
        <w:t xml:space="preserve">  [5 marks]</w:t>
      </w:r>
    </w:p>
    <w:p w14:paraId="46287450"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A transaction is a logical unit of work. Atomicity ensures all-or-nothing execution; Consistency preserves database rules; Isolation controls interference between concurrent transactions; Durability ensures committed changes survive failures.</w:t>
      </w:r>
    </w:p>
    <w:p w14:paraId="19030013" w14:textId="77777777" w:rsidR="006F1C5C" w:rsidRPr="00361E87" w:rsidRDefault="00000000">
      <w:pPr>
        <w:keepNext/>
        <w:rPr>
          <w:color w:val="000000" w:themeColor="text1"/>
        </w:rPr>
      </w:pPr>
      <w:r w:rsidRPr="00361E87">
        <w:rPr>
          <w:b/>
          <w:color w:val="000000" w:themeColor="text1"/>
          <w:sz w:val="22"/>
        </w:rPr>
        <w:t>Q18. Explain atomicity with a banking example.</w:t>
      </w:r>
      <w:r w:rsidRPr="00361E87">
        <w:rPr>
          <w:b/>
          <w:color w:val="000000" w:themeColor="text1"/>
          <w:sz w:val="18"/>
        </w:rPr>
        <w:t xml:space="preserve">  [3 marks]</w:t>
      </w:r>
    </w:p>
    <w:p w14:paraId="232698AB"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In a transfer, debit and credit must be treated as one unit. If the debit succeeds but the credit fails, the transaction is rolled back so the database does not permanently keep only the debit.</w:t>
      </w:r>
    </w:p>
    <w:p w14:paraId="1ABBA1B4" w14:textId="77777777" w:rsidR="006F1C5C" w:rsidRPr="00361E87" w:rsidRDefault="00000000">
      <w:pPr>
        <w:keepNext/>
        <w:rPr>
          <w:color w:val="000000" w:themeColor="text1"/>
        </w:rPr>
      </w:pPr>
      <w:r w:rsidRPr="00361E87">
        <w:rPr>
          <w:b/>
          <w:color w:val="000000" w:themeColor="text1"/>
          <w:sz w:val="22"/>
        </w:rPr>
        <w:t>Q19. Differentiate consistency and isolation.</w:t>
      </w:r>
      <w:r w:rsidRPr="00361E87">
        <w:rPr>
          <w:b/>
          <w:color w:val="000000" w:themeColor="text1"/>
          <w:sz w:val="18"/>
        </w:rPr>
        <w:t xml:space="preserve">  [3 marks]</w:t>
      </w:r>
    </w:p>
    <w:p w14:paraId="2B37381B"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Consistency concerns validity of database state and integrity constraints. Isolation concerns the interaction between concurrent transactions and prevents them from producing incorrect results or exposing inappropriate intermediate effects.</w:t>
      </w:r>
    </w:p>
    <w:p w14:paraId="007022C1" w14:textId="77777777" w:rsidR="006F1C5C" w:rsidRPr="00361E87" w:rsidRDefault="00000000">
      <w:pPr>
        <w:keepNext/>
        <w:rPr>
          <w:color w:val="000000" w:themeColor="text1"/>
        </w:rPr>
      </w:pPr>
      <w:r w:rsidRPr="00361E87">
        <w:rPr>
          <w:b/>
          <w:color w:val="000000" w:themeColor="text1"/>
          <w:sz w:val="22"/>
        </w:rPr>
        <w:t>Q20. Which ACID property guarantees committed data survives a crash?</w:t>
      </w:r>
      <w:r w:rsidRPr="00361E87">
        <w:rPr>
          <w:b/>
          <w:color w:val="000000" w:themeColor="text1"/>
          <w:sz w:val="18"/>
        </w:rPr>
        <w:t xml:space="preserve">  [1 mark]</w:t>
      </w:r>
    </w:p>
    <w:p w14:paraId="68F1E967"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Durability.</w:t>
      </w:r>
    </w:p>
    <w:p w14:paraId="23940377" w14:textId="77777777" w:rsidR="006F1C5C" w:rsidRPr="00361E87" w:rsidRDefault="00000000">
      <w:pPr>
        <w:keepNext/>
        <w:rPr>
          <w:color w:val="000000" w:themeColor="text1"/>
        </w:rPr>
      </w:pPr>
      <w:r w:rsidRPr="00361E87">
        <w:rPr>
          <w:b/>
          <w:color w:val="000000" w:themeColor="text1"/>
          <w:sz w:val="22"/>
        </w:rPr>
        <w:lastRenderedPageBreak/>
        <w:t>Q21. Why is atomicity called “all-or-nothing”?</w:t>
      </w:r>
      <w:r w:rsidRPr="00361E87">
        <w:rPr>
          <w:b/>
          <w:color w:val="000000" w:themeColor="text1"/>
          <w:sz w:val="18"/>
        </w:rPr>
        <w:t xml:space="preserve">  [2 marks]</w:t>
      </w:r>
    </w:p>
    <w:p w14:paraId="72AE33F6" w14:textId="34BB094F" w:rsidR="006F1C5C" w:rsidRPr="00361E87" w:rsidRDefault="00000000" w:rsidP="004E57D3">
      <w:pPr>
        <w:ind w:left="216"/>
        <w:rPr>
          <w:color w:val="000000" w:themeColor="text1"/>
        </w:rPr>
      </w:pPr>
      <w:r w:rsidRPr="00361E87">
        <w:rPr>
          <w:b/>
          <w:color w:val="000000" w:themeColor="text1"/>
        </w:rPr>
        <w:t xml:space="preserve">Answer: </w:t>
      </w:r>
      <w:r w:rsidRPr="00361E87">
        <w:rPr>
          <w:color w:val="000000" w:themeColor="text1"/>
        </w:rPr>
        <w:t>Because either all required operations of a transaction take effect, or none of them are retained after a failure.</w:t>
      </w:r>
      <w:r w:rsidRPr="00361E87">
        <w:rPr>
          <w:color w:val="000000" w:themeColor="text1"/>
        </w:rPr>
        <w:br w:type="page"/>
      </w:r>
    </w:p>
    <w:p w14:paraId="200C658C" w14:textId="77777777" w:rsidR="006F1C5C" w:rsidRPr="00361E87" w:rsidRDefault="00000000">
      <w:pPr>
        <w:pStyle w:val="Heading1"/>
        <w:rPr>
          <w:color w:val="000000" w:themeColor="text1"/>
        </w:rPr>
      </w:pPr>
      <w:r w:rsidRPr="00361E87">
        <w:rPr>
          <w:color w:val="000000" w:themeColor="text1"/>
        </w:rPr>
        <w:lastRenderedPageBreak/>
        <w:t>6. Concurrency, Concurrency Problems and Serializability</w:t>
      </w:r>
    </w:p>
    <w:p w14:paraId="78F5BB63" w14:textId="194976E1" w:rsidR="00B96B7F" w:rsidRPr="00B96B7F" w:rsidRDefault="00000000" w:rsidP="00B96B7F">
      <w:pPr>
        <w:rPr>
          <w:color w:val="000000" w:themeColor="text1"/>
          <w:lang w:val="en-IN"/>
        </w:rPr>
      </w:pPr>
      <w:r w:rsidRPr="00361E87">
        <w:rPr>
          <w:b/>
          <w:color w:val="000000" w:themeColor="text1"/>
        </w:rPr>
        <w:t xml:space="preserve">What it is: </w:t>
      </w:r>
      <w:r w:rsidR="00B96B7F" w:rsidRPr="00B96B7F">
        <w:rPr>
          <w:color w:val="000000" w:themeColor="text1"/>
          <w:lang w:val="en-IN"/>
        </w:rPr>
        <w:t xml:space="preserve">Concurrency means </w:t>
      </w:r>
      <w:r w:rsidR="00B96B7F" w:rsidRPr="00B96B7F">
        <w:rPr>
          <w:b/>
          <w:bCs/>
          <w:color w:val="000000" w:themeColor="text1"/>
          <w:lang w:val="en-IN"/>
        </w:rPr>
        <w:t>multiple transactions execute during overlapping periods of time</w:t>
      </w:r>
      <w:r w:rsidR="00B96B7F" w:rsidRPr="00B96B7F">
        <w:rPr>
          <w:color w:val="000000" w:themeColor="text1"/>
          <w:lang w:val="en-IN"/>
        </w:rPr>
        <w:t xml:space="preserve">. A DBMS uses </w:t>
      </w:r>
      <w:r w:rsidR="00B96B7F" w:rsidRPr="00B96B7F">
        <w:rPr>
          <w:b/>
          <w:bCs/>
          <w:color w:val="000000" w:themeColor="text1"/>
          <w:lang w:val="en-IN"/>
        </w:rPr>
        <w:t>concurrency control</w:t>
      </w:r>
      <w:r w:rsidR="00B96B7F" w:rsidRPr="00B96B7F">
        <w:rPr>
          <w:color w:val="000000" w:themeColor="text1"/>
          <w:lang w:val="en-IN"/>
        </w:rPr>
        <w:t xml:space="preserve"> to manage these transactions so that database access remains </w:t>
      </w:r>
      <w:r w:rsidR="00B96B7F" w:rsidRPr="00B96B7F">
        <w:rPr>
          <w:b/>
          <w:bCs/>
          <w:color w:val="000000" w:themeColor="text1"/>
          <w:lang w:val="en-IN"/>
        </w:rPr>
        <w:t>efficient, consistent, and correct</w:t>
      </w:r>
      <w:r w:rsidR="00B96B7F" w:rsidRPr="00B96B7F">
        <w:rPr>
          <w:color w:val="000000" w:themeColor="text1"/>
          <w:lang w:val="en-IN"/>
        </w:rPr>
        <w:t>.</w:t>
      </w:r>
    </w:p>
    <w:p w14:paraId="16A0736B" w14:textId="326256B4" w:rsidR="006F1C5C" w:rsidRPr="00B96B7F" w:rsidRDefault="00B96B7F">
      <w:pPr>
        <w:rPr>
          <w:color w:val="000000" w:themeColor="text1"/>
          <w:lang w:val="en-IN"/>
        </w:rPr>
      </w:pPr>
      <w:r w:rsidRPr="00B96B7F">
        <w:rPr>
          <w:b/>
          <w:bCs/>
          <w:color w:val="000000" w:themeColor="text1"/>
          <w:lang w:val="en-IN"/>
        </w:rPr>
        <w:t>Example:</w:t>
      </w:r>
      <w:r w:rsidRPr="00B96B7F">
        <w:rPr>
          <w:color w:val="000000" w:themeColor="text1"/>
          <w:lang w:val="en-IN"/>
        </w:rPr>
        <w:t xml:space="preserve"> Two users may simultaneously update or read the same account, while the DBMS coordinates their operations to prevent incorrect results.</w:t>
      </w:r>
    </w:p>
    <w:p w14:paraId="24789542" w14:textId="77777777" w:rsidR="006F1C5C" w:rsidRDefault="00000000">
      <w:pPr>
        <w:rPr>
          <w:color w:val="000000" w:themeColor="text1"/>
        </w:rPr>
      </w:pPr>
      <w:r w:rsidRPr="00361E87">
        <w:rPr>
          <w:b/>
          <w:color w:val="000000" w:themeColor="text1"/>
        </w:rPr>
        <w:t xml:space="preserve">Why it is needed: </w:t>
      </w:r>
      <w:proofErr w:type="gramStart"/>
      <w:r w:rsidRPr="00361E87">
        <w:rPr>
          <w:color w:val="000000" w:themeColor="text1"/>
        </w:rPr>
        <w:t>Better</w:t>
      </w:r>
      <w:proofErr w:type="gramEnd"/>
      <w:r w:rsidRPr="00361E87">
        <w:rPr>
          <w:color w:val="000000" w:themeColor="text1"/>
        </w:rPr>
        <w:t xml:space="preserve"> throughput, CPU/resource utilization and responsiveness for many simultaneous users.</w:t>
      </w:r>
    </w:p>
    <w:p w14:paraId="29D784E1" w14:textId="004802D1" w:rsidR="004E57D3" w:rsidRPr="00361E87" w:rsidRDefault="004E57D3">
      <w:pPr>
        <w:rPr>
          <w:color w:val="000000" w:themeColor="text1"/>
        </w:rPr>
      </w:pPr>
      <w:r>
        <w:rPr>
          <w:noProof/>
          <w:color w:val="000000" w:themeColor="text1"/>
        </w:rPr>
        <w:drawing>
          <wp:inline distT="0" distB="0" distL="0" distR="0" wp14:anchorId="2E9E4C6D" wp14:editId="7812B21D">
            <wp:extent cx="6845935" cy="4563745"/>
            <wp:effectExtent l="0" t="0" r="0" b="8255"/>
            <wp:docPr id="10372553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5935" cy="4563745"/>
                    </a:xfrm>
                    <a:prstGeom prst="rect">
                      <a:avLst/>
                    </a:prstGeom>
                    <a:noFill/>
                    <a:ln>
                      <a:noFill/>
                    </a:ln>
                  </pic:spPr>
                </pic:pic>
              </a:graphicData>
            </a:graphic>
          </wp:inline>
        </w:drawing>
      </w:r>
    </w:p>
    <w:p w14:paraId="3C540114" w14:textId="77777777" w:rsidR="006F1C5C" w:rsidRPr="00361E87" w:rsidRDefault="00000000">
      <w:pPr>
        <w:pStyle w:val="Heading2"/>
        <w:rPr>
          <w:color w:val="000000" w:themeColor="text1"/>
        </w:rPr>
      </w:pPr>
      <w:r w:rsidRPr="00361E87">
        <w:rPr>
          <w:color w:val="000000" w:themeColor="text1"/>
        </w:rPr>
        <w:t>6.1 Major concurrency problems</w:t>
      </w:r>
    </w:p>
    <w:p w14:paraId="7DBA34C1" w14:textId="77777777" w:rsidR="006F1C5C" w:rsidRPr="00361E87" w:rsidRDefault="00000000">
      <w:pPr>
        <w:pStyle w:val="Heading3"/>
        <w:rPr>
          <w:color w:val="000000" w:themeColor="text1"/>
        </w:rPr>
      </w:pPr>
      <w:r w:rsidRPr="00361E87">
        <w:rPr>
          <w:color w:val="000000" w:themeColor="text1"/>
        </w:rPr>
        <w:t>Lost Update</w:t>
      </w:r>
    </w:p>
    <w:tbl>
      <w:tblPr>
        <w:tblW w:w="0" w:type="auto"/>
        <w:jc w:val="center"/>
        <w:tblLook w:val="04A0" w:firstRow="1" w:lastRow="0" w:firstColumn="1" w:lastColumn="0" w:noHBand="0" w:noVBand="1"/>
      </w:tblPr>
      <w:tblGrid>
        <w:gridCol w:w="10224"/>
      </w:tblGrid>
      <w:tr w:rsidR="006F1C5C" w:rsidRPr="00361E87" w14:paraId="2B2C850B"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6B86BDCE" w14:textId="77777777" w:rsidR="006F1C5C" w:rsidRPr="00361E87" w:rsidRDefault="00000000">
            <w:pPr>
              <w:rPr>
                <w:color w:val="000000" w:themeColor="text1"/>
              </w:rPr>
            </w:pPr>
            <w:r w:rsidRPr="00361E87">
              <w:rPr>
                <w:rFonts w:ascii="Consolas" w:hAnsi="Consolas"/>
                <w:color w:val="000000" w:themeColor="text1"/>
                <w:sz w:val="18"/>
              </w:rPr>
              <w:t>Initial X = 1000</w:t>
            </w:r>
            <w:r w:rsidRPr="00361E87">
              <w:rPr>
                <w:color w:val="000000" w:themeColor="text1"/>
              </w:rPr>
              <w:br/>
            </w:r>
            <w:r w:rsidRPr="00361E87">
              <w:rPr>
                <w:rFonts w:ascii="Consolas" w:hAnsi="Consolas"/>
                <w:color w:val="000000" w:themeColor="text1"/>
                <w:sz w:val="18"/>
              </w:rPr>
              <w:t>T1 reads X=1000</w:t>
            </w:r>
            <w:r w:rsidRPr="00361E87">
              <w:rPr>
                <w:color w:val="000000" w:themeColor="text1"/>
              </w:rPr>
              <w:br/>
            </w:r>
            <w:r w:rsidRPr="00361E87">
              <w:rPr>
                <w:rFonts w:ascii="Consolas" w:hAnsi="Consolas"/>
                <w:color w:val="000000" w:themeColor="text1"/>
                <w:sz w:val="18"/>
              </w:rPr>
              <w:t>T2 reads X=1000</w:t>
            </w:r>
            <w:r w:rsidRPr="00361E87">
              <w:rPr>
                <w:color w:val="000000" w:themeColor="text1"/>
              </w:rPr>
              <w:br/>
            </w:r>
            <w:r w:rsidRPr="00361E87">
              <w:rPr>
                <w:rFonts w:ascii="Consolas" w:hAnsi="Consolas"/>
                <w:color w:val="000000" w:themeColor="text1"/>
                <w:sz w:val="18"/>
              </w:rPr>
              <w:t>T1 writes X=900</w:t>
            </w:r>
            <w:r w:rsidRPr="00361E87">
              <w:rPr>
                <w:color w:val="000000" w:themeColor="text1"/>
              </w:rPr>
              <w:br/>
            </w:r>
            <w:r w:rsidRPr="00361E87">
              <w:rPr>
                <w:rFonts w:ascii="Consolas" w:hAnsi="Consolas"/>
                <w:color w:val="000000" w:themeColor="text1"/>
                <w:sz w:val="18"/>
              </w:rPr>
              <w:t>T2 writes X=800  ← T1 update is overwritten</w:t>
            </w:r>
          </w:p>
        </w:tc>
      </w:tr>
    </w:tbl>
    <w:p w14:paraId="65F8BE8D" w14:textId="77777777" w:rsidR="006F1C5C" w:rsidRPr="00361E87" w:rsidRDefault="006F1C5C">
      <w:pPr>
        <w:spacing w:after="0"/>
        <w:rPr>
          <w:color w:val="000000" w:themeColor="text1"/>
        </w:rPr>
      </w:pPr>
    </w:p>
    <w:p w14:paraId="12B312F9" w14:textId="77777777" w:rsidR="006F1C5C" w:rsidRPr="00361E87" w:rsidRDefault="00000000">
      <w:pPr>
        <w:rPr>
          <w:color w:val="000000" w:themeColor="text1"/>
        </w:rPr>
      </w:pPr>
      <w:r w:rsidRPr="00361E87">
        <w:rPr>
          <w:b/>
          <w:color w:val="000000" w:themeColor="text1"/>
        </w:rPr>
        <w:t xml:space="preserve">Core idea: </w:t>
      </w:r>
      <w:r w:rsidRPr="00361E87">
        <w:rPr>
          <w:color w:val="000000" w:themeColor="text1"/>
        </w:rPr>
        <w:t>A valid update made by one transaction is lost because another transaction writes based on an older value.</w:t>
      </w:r>
    </w:p>
    <w:p w14:paraId="4A56E091" w14:textId="77777777" w:rsidR="00B96B7F" w:rsidRDefault="00B96B7F">
      <w:pPr>
        <w:pStyle w:val="Heading3"/>
        <w:rPr>
          <w:color w:val="000000" w:themeColor="text1"/>
          <w:sz w:val="28"/>
          <w:szCs w:val="28"/>
        </w:rPr>
      </w:pPr>
    </w:p>
    <w:p w14:paraId="4B015D41" w14:textId="01F1ED2D" w:rsidR="00B96B7F" w:rsidRPr="00B96B7F" w:rsidRDefault="00000000" w:rsidP="00B96B7F">
      <w:pPr>
        <w:pStyle w:val="Heading3"/>
        <w:rPr>
          <w:color w:val="000000" w:themeColor="text1"/>
          <w:sz w:val="28"/>
          <w:szCs w:val="28"/>
        </w:rPr>
      </w:pPr>
      <w:r w:rsidRPr="00B96B7F">
        <w:rPr>
          <w:color w:val="000000" w:themeColor="text1"/>
          <w:sz w:val="28"/>
          <w:szCs w:val="28"/>
        </w:rPr>
        <w:t>Dirty Read</w:t>
      </w:r>
    </w:p>
    <w:p w14:paraId="1E3E4562" w14:textId="19ACE893" w:rsidR="00B96B7F" w:rsidRPr="00B96B7F" w:rsidRDefault="00B96B7F" w:rsidP="00B96B7F">
      <w:pPr>
        <w:rPr>
          <w:lang w:val="en-IN"/>
        </w:rPr>
      </w:pPr>
      <w:r w:rsidRPr="00B96B7F">
        <w:rPr>
          <w:b/>
          <w:bCs/>
          <w:lang w:val="en-IN"/>
        </w:rPr>
        <w:t>Meaning:</w:t>
      </w:r>
      <w:r w:rsidRPr="00B96B7F">
        <w:rPr>
          <w:lang w:val="en-IN"/>
        </w:rPr>
        <w:t xml:space="preserve"> A dirty read occurs when one transaction reads data that has been </w:t>
      </w:r>
      <w:r w:rsidRPr="00B96B7F">
        <w:rPr>
          <w:b/>
          <w:bCs/>
          <w:lang w:val="en-IN"/>
        </w:rPr>
        <w:t>modified by another transaction but not yet committed</w:t>
      </w:r>
      <w:r w:rsidRPr="00B96B7F">
        <w:rPr>
          <w:lang w:val="en-IN"/>
        </w:rPr>
        <w:t>. If the first transaction later rolls back, the value that was read was invalid.</w:t>
      </w:r>
    </w:p>
    <w:tbl>
      <w:tblPr>
        <w:tblW w:w="0" w:type="auto"/>
        <w:jc w:val="center"/>
        <w:tblLook w:val="04A0" w:firstRow="1" w:lastRow="0" w:firstColumn="1" w:lastColumn="0" w:noHBand="0" w:noVBand="1"/>
      </w:tblPr>
      <w:tblGrid>
        <w:gridCol w:w="10224"/>
      </w:tblGrid>
      <w:tr w:rsidR="006F1C5C" w:rsidRPr="00361E87" w14:paraId="40EFA160"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3AD60E4E" w14:textId="77777777" w:rsidR="006F1C5C" w:rsidRPr="00361E87" w:rsidRDefault="00000000">
            <w:pPr>
              <w:rPr>
                <w:color w:val="000000" w:themeColor="text1"/>
              </w:rPr>
            </w:pPr>
            <w:r w:rsidRPr="00361E87">
              <w:rPr>
                <w:rFonts w:ascii="Consolas" w:hAnsi="Consolas"/>
                <w:color w:val="000000" w:themeColor="text1"/>
                <w:sz w:val="18"/>
              </w:rPr>
              <w:t>T1: writes X = 5000</w:t>
            </w:r>
            <w:r w:rsidRPr="00361E87">
              <w:rPr>
                <w:color w:val="000000" w:themeColor="text1"/>
              </w:rPr>
              <w:br/>
            </w:r>
            <w:r w:rsidRPr="00361E87">
              <w:rPr>
                <w:rFonts w:ascii="Consolas" w:hAnsi="Consolas"/>
                <w:color w:val="000000" w:themeColor="text1"/>
                <w:sz w:val="18"/>
              </w:rPr>
              <w:t>T2: reads X = 5000</w:t>
            </w:r>
            <w:r w:rsidRPr="00361E87">
              <w:rPr>
                <w:color w:val="000000" w:themeColor="text1"/>
              </w:rPr>
              <w:br/>
            </w:r>
            <w:r w:rsidRPr="00361E87">
              <w:rPr>
                <w:rFonts w:ascii="Consolas" w:hAnsi="Consolas"/>
                <w:color w:val="000000" w:themeColor="text1"/>
                <w:sz w:val="18"/>
              </w:rPr>
              <w:t>T1: ROLLBACK</w:t>
            </w:r>
            <w:r w:rsidRPr="00361E87">
              <w:rPr>
                <w:color w:val="000000" w:themeColor="text1"/>
              </w:rPr>
              <w:br/>
            </w:r>
            <w:r w:rsidRPr="00361E87">
              <w:rPr>
                <w:rFonts w:ascii="Consolas" w:hAnsi="Consolas"/>
                <w:color w:val="000000" w:themeColor="text1"/>
                <w:sz w:val="18"/>
              </w:rPr>
              <w:t>T2 has read a value that was never committed.</w:t>
            </w:r>
          </w:p>
        </w:tc>
      </w:tr>
    </w:tbl>
    <w:p w14:paraId="440EADF3" w14:textId="77777777" w:rsidR="006F1C5C" w:rsidRPr="00361E87" w:rsidRDefault="006F1C5C">
      <w:pPr>
        <w:spacing w:after="0"/>
        <w:rPr>
          <w:color w:val="000000" w:themeColor="text1"/>
        </w:rPr>
      </w:pPr>
    </w:p>
    <w:p w14:paraId="02342776" w14:textId="77777777" w:rsidR="006F1C5C" w:rsidRPr="00B96B7F" w:rsidRDefault="00000000">
      <w:pPr>
        <w:pStyle w:val="Heading3"/>
        <w:rPr>
          <w:color w:val="000000" w:themeColor="text1"/>
          <w:sz w:val="28"/>
          <w:szCs w:val="28"/>
        </w:rPr>
      </w:pPr>
      <w:r w:rsidRPr="00B96B7F">
        <w:rPr>
          <w:color w:val="000000" w:themeColor="text1"/>
          <w:sz w:val="28"/>
          <w:szCs w:val="28"/>
        </w:rPr>
        <w:t>Non-repeatable Read</w:t>
      </w:r>
    </w:p>
    <w:p w14:paraId="16EFA2D0" w14:textId="6C15A9C9" w:rsidR="00B96B7F" w:rsidRPr="00B96B7F" w:rsidRDefault="00B96B7F" w:rsidP="00B96B7F">
      <w:r w:rsidRPr="00B96B7F">
        <w:rPr>
          <w:b/>
          <w:bCs/>
        </w:rPr>
        <w:t>Meaning:</w:t>
      </w:r>
      <w:r w:rsidRPr="00B96B7F">
        <w:t xml:space="preserve"> A non-repeatable read occurs when a transaction </w:t>
      </w:r>
      <w:r w:rsidRPr="00B96B7F">
        <w:rPr>
          <w:b/>
          <w:bCs/>
        </w:rPr>
        <w:t>reads the same row twice but gets different values</w:t>
      </w:r>
      <w:r w:rsidRPr="00B96B7F">
        <w:t xml:space="preserve"> because another transaction modified and committed the row between the two reads.</w:t>
      </w:r>
    </w:p>
    <w:tbl>
      <w:tblPr>
        <w:tblW w:w="0" w:type="auto"/>
        <w:jc w:val="center"/>
        <w:tblLook w:val="04A0" w:firstRow="1" w:lastRow="0" w:firstColumn="1" w:lastColumn="0" w:noHBand="0" w:noVBand="1"/>
      </w:tblPr>
      <w:tblGrid>
        <w:gridCol w:w="10224"/>
      </w:tblGrid>
      <w:tr w:rsidR="006F1C5C" w:rsidRPr="00361E87" w14:paraId="4B95A458"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25DA87BA" w14:textId="77777777" w:rsidR="006F1C5C" w:rsidRPr="00361E87" w:rsidRDefault="00000000">
            <w:pPr>
              <w:rPr>
                <w:color w:val="000000" w:themeColor="text1"/>
              </w:rPr>
            </w:pPr>
            <w:r w:rsidRPr="00361E87">
              <w:rPr>
                <w:rFonts w:ascii="Consolas" w:hAnsi="Consolas"/>
                <w:color w:val="000000" w:themeColor="text1"/>
                <w:sz w:val="18"/>
              </w:rPr>
              <w:t>T1: READ X → 100</w:t>
            </w:r>
            <w:r w:rsidRPr="00361E87">
              <w:rPr>
                <w:color w:val="000000" w:themeColor="text1"/>
              </w:rPr>
              <w:br/>
            </w:r>
            <w:r w:rsidRPr="00361E87">
              <w:rPr>
                <w:rFonts w:ascii="Consolas" w:hAnsi="Consolas"/>
                <w:color w:val="000000" w:themeColor="text1"/>
                <w:sz w:val="18"/>
              </w:rPr>
              <w:t>T2: UPDATE X → 200 and COMMIT</w:t>
            </w:r>
            <w:r w:rsidRPr="00361E87">
              <w:rPr>
                <w:color w:val="000000" w:themeColor="text1"/>
              </w:rPr>
              <w:br/>
            </w:r>
            <w:r w:rsidRPr="00361E87">
              <w:rPr>
                <w:rFonts w:ascii="Consolas" w:hAnsi="Consolas"/>
                <w:color w:val="000000" w:themeColor="text1"/>
                <w:sz w:val="18"/>
              </w:rPr>
              <w:t>T1: READ X → 200</w:t>
            </w:r>
            <w:r w:rsidRPr="00361E87">
              <w:rPr>
                <w:color w:val="000000" w:themeColor="text1"/>
              </w:rPr>
              <w:br/>
            </w:r>
            <w:r w:rsidRPr="00361E87">
              <w:rPr>
                <w:rFonts w:ascii="Consolas" w:hAnsi="Consolas"/>
                <w:color w:val="000000" w:themeColor="text1"/>
                <w:sz w:val="18"/>
              </w:rPr>
              <w:t>Same row, different value within T1.</w:t>
            </w:r>
          </w:p>
        </w:tc>
      </w:tr>
    </w:tbl>
    <w:p w14:paraId="46CE902C" w14:textId="77777777" w:rsidR="006F1C5C" w:rsidRPr="00361E87" w:rsidRDefault="006F1C5C">
      <w:pPr>
        <w:spacing w:after="0"/>
        <w:rPr>
          <w:color w:val="000000" w:themeColor="text1"/>
        </w:rPr>
      </w:pPr>
    </w:p>
    <w:p w14:paraId="7D7DB768" w14:textId="77777777" w:rsidR="006F1C5C" w:rsidRDefault="00000000">
      <w:pPr>
        <w:pStyle w:val="Heading3"/>
        <w:rPr>
          <w:color w:val="000000" w:themeColor="text1"/>
          <w:sz w:val="28"/>
          <w:szCs w:val="28"/>
        </w:rPr>
      </w:pPr>
      <w:r w:rsidRPr="00B96B7F">
        <w:rPr>
          <w:color w:val="000000" w:themeColor="text1"/>
          <w:sz w:val="28"/>
          <w:szCs w:val="28"/>
        </w:rPr>
        <w:t>Phantom Read</w:t>
      </w:r>
    </w:p>
    <w:p w14:paraId="6D28EC83" w14:textId="67B3B6F5" w:rsidR="00B96B7F" w:rsidRPr="00B96B7F" w:rsidRDefault="00B96B7F" w:rsidP="00B96B7F">
      <w:r w:rsidRPr="00B96B7F">
        <w:rPr>
          <w:b/>
          <w:bCs/>
        </w:rPr>
        <w:t>Meaning:</w:t>
      </w:r>
      <w:r w:rsidRPr="00B96B7F">
        <w:t xml:space="preserve"> A phantom read occurs when a transaction </w:t>
      </w:r>
      <w:r w:rsidRPr="00B96B7F">
        <w:rPr>
          <w:b/>
          <w:bCs/>
        </w:rPr>
        <w:t>executes the same query twice but gets a different set of rows</w:t>
      </w:r>
      <w:r w:rsidRPr="00B96B7F">
        <w:t xml:space="preserve"> because another transaction inserted, deleted, or modified rows that match the query condition.</w:t>
      </w:r>
    </w:p>
    <w:tbl>
      <w:tblPr>
        <w:tblW w:w="0" w:type="auto"/>
        <w:jc w:val="center"/>
        <w:tblLook w:val="04A0" w:firstRow="1" w:lastRow="0" w:firstColumn="1" w:lastColumn="0" w:noHBand="0" w:noVBand="1"/>
      </w:tblPr>
      <w:tblGrid>
        <w:gridCol w:w="10224"/>
      </w:tblGrid>
      <w:tr w:rsidR="006F1C5C" w:rsidRPr="00361E87" w14:paraId="10DC03D1"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5AF1FF4D" w14:textId="77777777" w:rsidR="006F1C5C" w:rsidRPr="00361E87" w:rsidRDefault="00000000">
            <w:pPr>
              <w:rPr>
                <w:color w:val="000000" w:themeColor="text1"/>
              </w:rPr>
            </w:pPr>
            <w:r w:rsidRPr="00361E87">
              <w:rPr>
                <w:rFonts w:ascii="Consolas" w:hAnsi="Consolas"/>
                <w:color w:val="000000" w:themeColor="text1"/>
                <w:sz w:val="18"/>
              </w:rPr>
              <w:t>T1: SELECT rows WHERE marks &gt; 80 → 5 rows</w:t>
            </w:r>
            <w:r w:rsidRPr="00361E87">
              <w:rPr>
                <w:color w:val="000000" w:themeColor="text1"/>
              </w:rPr>
              <w:br/>
            </w:r>
            <w:r w:rsidRPr="00361E87">
              <w:rPr>
                <w:rFonts w:ascii="Consolas" w:hAnsi="Consolas"/>
                <w:color w:val="000000" w:themeColor="text1"/>
                <w:sz w:val="18"/>
              </w:rPr>
              <w:t>T2: inserts another row with marks=90 and COMMIT</w:t>
            </w:r>
            <w:r w:rsidRPr="00361E87">
              <w:rPr>
                <w:color w:val="000000" w:themeColor="text1"/>
              </w:rPr>
              <w:br/>
            </w:r>
            <w:r w:rsidRPr="00361E87">
              <w:rPr>
                <w:rFonts w:ascii="Consolas" w:hAnsi="Consolas"/>
                <w:color w:val="000000" w:themeColor="text1"/>
                <w:sz w:val="18"/>
              </w:rPr>
              <w:t>T1: repeats query → 6 rows</w:t>
            </w:r>
            <w:r w:rsidRPr="00361E87">
              <w:rPr>
                <w:color w:val="000000" w:themeColor="text1"/>
              </w:rPr>
              <w:br/>
            </w:r>
            <w:r w:rsidRPr="00361E87">
              <w:rPr>
                <w:rFonts w:ascii="Consolas" w:hAnsi="Consolas"/>
                <w:color w:val="000000" w:themeColor="text1"/>
                <w:sz w:val="18"/>
              </w:rPr>
              <w:t>New matching row = phantom.</w:t>
            </w:r>
          </w:p>
        </w:tc>
      </w:tr>
    </w:tbl>
    <w:p w14:paraId="638B3068" w14:textId="77777777" w:rsidR="006F1C5C" w:rsidRDefault="006F1C5C">
      <w:pPr>
        <w:spacing w:after="0"/>
        <w:rPr>
          <w:color w:val="000000" w:themeColor="text1"/>
        </w:rPr>
      </w:pPr>
    </w:p>
    <w:p w14:paraId="428A4ED8" w14:textId="6259EED7" w:rsidR="004E57D3" w:rsidRDefault="004E57D3" w:rsidP="00B96B7F">
      <w:pPr>
        <w:spacing w:after="0"/>
        <w:rPr>
          <w:color w:val="000000" w:themeColor="text1"/>
        </w:rPr>
      </w:pPr>
      <w:r>
        <w:rPr>
          <w:noProof/>
          <w:color w:val="000000" w:themeColor="text1"/>
        </w:rPr>
        <w:lastRenderedPageBreak/>
        <w:drawing>
          <wp:inline distT="0" distB="0" distL="0" distR="0" wp14:anchorId="3192B609" wp14:editId="1FD09CA1">
            <wp:extent cx="6845935" cy="4563745"/>
            <wp:effectExtent l="0" t="0" r="0" b="8255"/>
            <wp:docPr id="16853121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45935" cy="4563745"/>
                    </a:xfrm>
                    <a:prstGeom prst="rect">
                      <a:avLst/>
                    </a:prstGeom>
                    <a:noFill/>
                    <a:ln>
                      <a:noFill/>
                    </a:ln>
                  </pic:spPr>
                </pic:pic>
              </a:graphicData>
            </a:graphic>
          </wp:inline>
        </w:drawing>
      </w:r>
    </w:p>
    <w:p w14:paraId="2A313539" w14:textId="75D68A73" w:rsidR="006F1C5C" w:rsidRPr="00361E87" w:rsidRDefault="00000000">
      <w:pPr>
        <w:pStyle w:val="Heading2"/>
        <w:rPr>
          <w:color w:val="000000" w:themeColor="text1"/>
        </w:rPr>
      </w:pPr>
      <w:r w:rsidRPr="00361E87">
        <w:rPr>
          <w:color w:val="000000" w:themeColor="text1"/>
        </w:rPr>
        <w:t>6.2 Locks</w:t>
      </w:r>
    </w:p>
    <w:p w14:paraId="3421FA02" w14:textId="54887E31" w:rsidR="00B96B7F" w:rsidRPr="00B96B7F" w:rsidRDefault="00B96B7F" w:rsidP="00B96B7F">
      <w:pPr>
        <w:rPr>
          <w:color w:val="000000" w:themeColor="text1"/>
          <w:lang w:val="en-IN"/>
        </w:rPr>
      </w:pPr>
      <w:r>
        <w:rPr>
          <w:b/>
          <w:bCs/>
          <w:color w:val="000000" w:themeColor="text1"/>
          <w:lang w:val="en-IN"/>
        </w:rPr>
        <w:t xml:space="preserve">=&gt; </w:t>
      </w:r>
      <w:r w:rsidRPr="00B96B7F">
        <w:rPr>
          <w:b/>
          <w:bCs/>
          <w:color w:val="000000" w:themeColor="text1"/>
          <w:lang w:val="en-IN"/>
        </w:rPr>
        <w:t>Shared Lock (S):</w:t>
      </w:r>
      <w:r w:rsidRPr="00B96B7F">
        <w:rPr>
          <w:color w:val="000000" w:themeColor="text1"/>
          <w:lang w:val="en-IN"/>
        </w:rPr>
        <w:t xml:space="preserve"> Used for </w:t>
      </w:r>
      <w:r w:rsidRPr="00B96B7F">
        <w:rPr>
          <w:b/>
          <w:bCs/>
          <w:color w:val="000000" w:themeColor="text1"/>
          <w:lang w:val="en-IN"/>
        </w:rPr>
        <w:t>reading</w:t>
      </w:r>
      <w:r w:rsidRPr="00B96B7F">
        <w:rPr>
          <w:color w:val="000000" w:themeColor="text1"/>
          <w:lang w:val="en-IN"/>
        </w:rPr>
        <w:t xml:space="preserve"> data. Multiple transactions can usually hold a shared lock on the same data item at the same time, </w:t>
      </w:r>
      <w:proofErr w:type="gramStart"/>
      <w:r w:rsidRPr="00B96B7F">
        <w:rPr>
          <w:color w:val="000000" w:themeColor="text1"/>
          <w:lang w:val="en-IN"/>
        </w:rPr>
        <w:t>as long as</w:t>
      </w:r>
      <w:proofErr w:type="gramEnd"/>
      <w:r w:rsidRPr="00B96B7F">
        <w:rPr>
          <w:color w:val="000000" w:themeColor="text1"/>
          <w:lang w:val="en-IN"/>
        </w:rPr>
        <w:t xml:space="preserve"> they are only reading.</w:t>
      </w:r>
    </w:p>
    <w:p w14:paraId="1680FDD0" w14:textId="77777777" w:rsidR="00B96B7F" w:rsidRDefault="00B96B7F" w:rsidP="00B96B7F">
      <w:pPr>
        <w:ind w:firstLine="720"/>
        <w:rPr>
          <w:color w:val="000000" w:themeColor="text1"/>
          <w:lang w:val="en-IN"/>
        </w:rPr>
      </w:pPr>
      <w:r w:rsidRPr="00B96B7F">
        <w:rPr>
          <w:b/>
          <w:bCs/>
          <w:color w:val="000000" w:themeColor="text1"/>
          <w:lang w:val="en-IN"/>
        </w:rPr>
        <w:t>Example:</w:t>
      </w:r>
      <w:r w:rsidRPr="00B96B7F">
        <w:rPr>
          <w:color w:val="000000" w:themeColor="text1"/>
          <w:lang w:val="en-IN"/>
        </w:rPr>
        <w:t xml:space="preserve"> T1 and T2 can both read the same account balance using shared locks.</w:t>
      </w:r>
    </w:p>
    <w:p w14:paraId="31056223" w14:textId="77777777" w:rsidR="00B96B7F" w:rsidRPr="00B96B7F" w:rsidRDefault="00B96B7F" w:rsidP="00B96B7F">
      <w:pPr>
        <w:ind w:firstLine="720"/>
        <w:rPr>
          <w:color w:val="000000" w:themeColor="text1"/>
          <w:lang w:val="en-IN"/>
        </w:rPr>
      </w:pPr>
    </w:p>
    <w:p w14:paraId="6D95DB4B" w14:textId="4A49496B" w:rsidR="00B96B7F" w:rsidRPr="00B96B7F" w:rsidRDefault="00B96B7F" w:rsidP="00B96B7F">
      <w:pPr>
        <w:rPr>
          <w:color w:val="000000" w:themeColor="text1"/>
          <w:lang w:val="en-IN"/>
        </w:rPr>
      </w:pPr>
      <w:r>
        <w:rPr>
          <w:b/>
          <w:bCs/>
          <w:color w:val="000000" w:themeColor="text1"/>
          <w:lang w:val="en-IN"/>
        </w:rPr>
        <w:t xml:space="preserve">=&gt; </w:t>
      </w:r>
      <w:r w:rsidRPr="00B96B7F">
        <w:rPr>
          <w:b/>
          <w:bCs/>
          <w:color w:val="000000" w:themeColor="text1"/>
          <w:lang w:val="en-IN"/>
        </w:rPr>
        <w:t>Exclusive Lock (X):</w:t>
      </w:r>
      <w:r w:rsidRPr="00B96B7F">
        <w:rPr>
          <w:color w:val="000000" w:themeColor="text1"/>
          <w:lang w:val="en-IN"/>
        </w:rPr>
        <w:t xml:space="preserve"> Used for </w:t>
      </w:r>
      <w:r w:rsidRPr="00B96B7F">
        <w:rPr>
          <w:b/>
          <w:bCs/>
          <w:color w:val="000000" w:themeColor="text1"/>
          <w:lang w:val="en-IN"/>
        </w:rPr>
        <w:t>writing or modifying</w:t>
      </w:r>
      <w:r w:rsidRPr="00B96B7F">
        <w:rPr>
          <w:color w:val="000000" w:themeColor="text1"/>
          <w:lang w:val="en-IN"/>
        </w:rPr>
        <w:t xml:space="preserve"> data. While an exclusive lock is held, other transactions cannot perform incompatible reads or writes on that data item.</w:t>
      </w:r>
    </w:p>
    <w:p w14:paraId="1D634A77" w14:textId="2E4A3E35" w:rsidR="006F1C5C" w:rsidRPr="00B96B7F" w:rsidRDefault="00B96B7F" w:rsidP="00B96B7F">
      <w:pPr>
        <w:ind w:firstLine="720"/>
        <w:rPr>
          <w:color w:val="000000" w:themeColor="text1"/>
          <w:lang w:val="en-IN"/>
        </w:rPr>
      </w:pPr>
      <w:r w:rsidRPr="00B96B7F">
        <w:rPr>
          <w:b/>
          <w:bCs/>
          <w:color w:val="000000" w:themeColor="text1"/>
          <w:lang w:val="en-IN"/>
        </w:rPr>
        <w:t>Example:</w:t>
      </w:r>
      <w:r w:rsidRPr="00B96B7F">
        <w:rPr>
          <w:color w:val="000000" w:themeColor="text1"/>
          <w:lang w:val="en-IN"/>
        </w:rPr>
        <w:t xml:space="preserve"> If T1 updates an account balance, it obtains an exclusive lock so that other transactions cannot modify the balance at the same time.</w:t>
      </w:r>
    </w:p>
    <w:tbl>
      <w:tblPr>
        <w:tblW w:w="0" w:type="auto"/>
        <w:jc w:val="center"/>
        <w:tblLook w:val="04A0" w:firstRow="1" w:lastRow="0" w:firstColumn="1" w:lastColumn="0" w:noHBand="0" w:noVBand="1"/>
      </w:tblPr>
      <w:tblGrid>
        <w:gridCol w:w="10224"/>
      </w:tblGrid>
      <w:tr w:rsidR="006F1C5C" w:rsidRPr="00361E87" w14:paraId="18398310"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052C86BC" w14:textId="77777777" w:rsidR="006F1C5C" w:rsidRPr="00361E87" w:rsidRDefault="00000000">
            <w:pPr>
              <w:rPr>
                <w:color w:val="000000" w:themeColor="text1"/>
              </w:rPr>
            </w:pPr>
            <w:r w:rsidRPr="00361E87">
              <w:rPr>
                <w:rFonts w:ascii="Consolas" w:hAnsi="Consolas"/>
                <w:color w:val="000000" w:themeColor="text1"/>
                <w:sz w:val="18"/>
              </w:rPr>
              <w:t>S-lock → read</w:t>
            </w:r>
            <w:r w:rsidRPr="00361E87">
              <w:rPr>
                <w:color w:val="000000" w:themeColor="text1"/>
              </w:rPr>
              <w:br/>
            </w:r>
            <w:r w:rsidRPr="00361E87">
              <w:rPr>
                <w:rFonts w:ascii="Consolas" w:hAnsi="Consolas"/>
                <w:color w:val="000000" w:themeColor="text1"/>
                <w:sz w:val="18"/>
              </w:rPr>
              <w:t>X-lock → write</w:t>
            </w:r>
            <w:r w:rsidRPr="00361E87">
              <w:rPr>
                <w:color w:val="000000" w:themeColor="text1"/>
              </w:rPr>
              <w:br/>
            </w:r>
            <w:r w:rsidRPr="00361E87">
              <w:rPr>
                <w:rFonts w:ascii="Consolas" w:hAnsi="Consolas"/>
                <w:color w:val="000000" w:themeColor="text1"/>
                <w:sz w:val="18"/>
              </w:rPr>
              <w:t>Compatibility idea: S with S is allowed; X conflicts with S and X.</w:t>
            </w:r>
          </w:p>
        </w:tc>
      </w:tr>
    </w:tbl>
    <w:p w14:paraId="7165A918" w14:textId="77777777" w:rsidR="006F1C5C" w:rsidRPr="00361E87" w:rsidRDefault="006F1C5C">
      <w:pPr>
        <w:spacing w:after="0"/>
        <w:rPr>
          <w:color w:val="000000" w:themeColor="text1"/>
        </w:rPr>
      </w:pPr>
    </w:p>
    <w:p w14:paraId="03220CBB" w14:textId="77777777" w:rsidR="00B96B7F" w:rsidRDefault="00B96B7F">
      <w:pPr>
        <w:pStyle w:val="Heading2"/>
        <w:rPr>
          <w:color w:val="000000" w:themeColor="text1"/>
        </w:rPr>
      </w:pPr>
    </w:p>
    <w:p w14:paraId="0F4EA1D5" w14:textId="77777777" w:rsidR="00B96B7F" w:rsidRDefault="00B96B7F">
      <w:pPr>
        <w:pStyle w:val="Heading2"/>
        <w:rPr>
          <w:color w:val="000000" w:themeColor="text1"/>
        </w:rPr>
      </w:pPr>
    </w:p>
    <w:p w14:paraId="6414E4F8" w14:textId="4C4F0A65" w:rsidR="006F1C5C" w:rsidRPr="00361E87" w:rsidRDefault="00000000">
      <w:pPr>
        <w:pStyle w:val="Heading2"/>
        <w:rPr>
          <w:color w:val="000000" w:themeColor="text1"/>
        </w:rPr>
      </w:pPr>
      <w:r w:rsidRPr="00361E87">
        <w:rPr>
          <w:color w:val="000000" w:themeColor="text1"/>
        </w:rPr>
        <w:t>6.3 Serializability</w:t>
      </w:r>
    </w:p>
    <w:p w14:paraId="70641BD3" w14:textId="10BED1BD" w:rsidR="00B96B7F" w:rsidRPr="00B96B7F" w:rsidRDefault="00B96B7F" w:rsidP="00B96B7F">
      <w:pPr>
        <w:rPr>
          <w:color w:val="000000" w:themeColor="text1"/>
          <w:lang w:val="en-IN"/>
        </w:rPr>
      </w:pPr>
      <w:r w:rsidRPr="00B96B7F">
        <w:rPr>
          <w:b/>
          <w:bCs/>
          <w:color w:val="000000" w:themeColor="text1"/>
          <w:lang w:val="en-IN"/>
        </w:rPr>
        <w:t>Definition:</w:t>
      </w:r>
      <w:r w:rsidRPr="00B96B7F">
        <w:rPr>
          <w:color w:val="000000" w:themeColor="text1"/>
          <w:lang w:val="en-IN"/>
        </w:rPr>
        <w:t xml:space="preserve"> A concurrent schedule is </w:t>
      </w:r>
      <w:r w:rsidRPr="00B96B7F">
        <w:rPr>
          <w:b/>
          <w:bCs/>
          <w:color w:val="000000" w:themeColor="text1"/>
          <w:lang w:val="en-IN"/>
        </w:rPr>
        <w:t>serializable</w:t>
      </w:r>
      <w:r w:rsidRPr="00B96B7F">
        <w:rPr>
          <w:color w:val="000000" w:themeColor="text1"/>
          <w:lang w:val="en-IN"/>
        </w:rPr>
        <w:t xml:space="preserve"> if its effect is equivalent to </w:t>
      </w:r>
      <w:r w:rsidRPr="00B96B7F">
        <w:rPr>
          <w:b/>
          <w:bCs/>
          <w:color w:val="000000" w:themeColor="text1"/>
          <w:lang w:val="en-IN"/>
        </w:rPr>
        <w:t>some valid serial order</w:t>
      </w:r>
      <w:r w:rsidRPr="00B96B7F">
        <w:rPr>
          <w:color w:val="000000" w:themeColor="text1"/>
          <w:lang w:val="en-IN"/>
        </w:rPr>
        <w:t xml:space="preserve"> of the same transactions.</w:t>
      </w:r>
    </w:p>
    <w:p w14:paraId="4B8C5A4C" w14:textId="77777777" w:rsidR="00B96B7F" w:rsidRPr="00B96B7F" w:rsidRDefault="00B96B7F" w:rsidP="00B96B7F">
      <w:pPr>
        <w:rPr>
          <w:color w:val="000000" w:themeColor="text1"/>
          <w:lang w:val="en-IN"/>
        </w:rPr>
      </w:pPr>
      <w:r w:rsidRPr="00B96B7F">
        <w:rPr>
          <w:color w:val="000000" w:themeColor="text1"/>
          <w:lang w:val="en-IN"/>
        </w:rPr>
        <w:t xml:space="preserve">In other words, transactions may be interleaved, but </w:t>
      </w:r>
      <w:proofErr w:type="gramStart"/>
      <w:r w:rsidRPr="00B96B7F">
        <w:rPr>
          <w:color w:val="000000" w:themeColor="text1"/>
          <w:lang w:val="en-IN"/>
        </w:rPr>
        <w:t xml:space="preserve">the </w:t>
      </w:r>
      <w:r w:rsidRPr="00B96B7F">
        <w:rPr>
          <w:b/>
          <w:bCs/>
          <w:color w:val="000000" w:themeColor="text1"/>
          <w:lang w:val="en-IN"/>
        </w:rPr>
        <w:t>final result</w:t>
      </w:r>
      <w:proofErr w:type="gramEnd"/>
      <w:r w:rsidRPr="00B96B7F">
        <w:rPr>
          <w:b/>
          <w:bCs/>
          <w:color w:val="000000" w:themeColor="text1"/>
          <w:lang w:val="en-IN"/>
        </w:rPr>
        <w:t xml:space="preserve"> must be the same as if they had executed one after another</w:t>
      </w:r>
      <w:r w:rsidRPr="00B96B7F">
        <w:rPr>
          <w:color w:val="000000" w:themeColor="text1"/>
          <w:lang w:val="en-IN"/>
        </w:rPr>
        <w:t>.</w:t>
      </w:r>
    </w:p>
    <w:p w14:paraId="10A0E3A0" w14:textId="536F5F51" w:rsidR="006F1C5C" w:rsidRPr="00B96B7F" w:rsidRDefault="00B96B7F" w:rsidP="00B96B7F">
      <w:pPr>
        <w:ind w:left="720"/>
        <w:rPr>
          <w:color w:val="000000" w:themeColor="text1"/>
          <w:lang w:val="en-IN"/>
        </w:rPr>
      </w:pPr>
      <w:r w:rsidRPr="00B96B7F">
        <w:rPr>
          <w:b/>
          <w:bCs/>
          <w:color w:val="000000" w:themeColor="text1"/>
          <w:lang w:val="en-IN"/>
        </w:rPr>
        <w:t>Example:</w:t>
      </w:r>
      <w:r w:rsidRPr="00B96B7F">
        <w:rPr>
          <w:color w:val="000000" w:themeColor="text1"/>
          <w:lang w:val="en-IN"/>
        </w:rPr>
        <w:t xml:space="preserve"> If an interleaved schedule of T1 and T2 produces the same result as the serial order </w:t>
      </w:r>
      <w:r w:rsidRPr="00B96B7F">
        <w:rPr>
          <w:b/>
          <w:bCs/>
          <w:color w:val="000000" w:themeColor="text1"/>
          <w:lang w:val="en-IN"/>
        </w:rPr>
        <w:t>T1 → T2</w:t>
      </w:r>
      <w:r w:rsidRPr="00B96B7F">
        <w:rPr>
          <w:color w:val="000000" w:themeColor="text1"/>
          <w:lang w:val="en-IN"/>
        </w:rPr>
        <w:t>, then the schedule is serializable.</w:t>
      </w:r>
    </w:p>
    <w:p w14:paraId="07492953" w14:textId="77777777" w:rsidR="006F1C5C" w:rsidRPr="00361E87" w:rsidRDefault="00000000">
      <w:pPr>
        <w:rPr>
          <w:color w:val="000000" w:themeColor="text1"/>
        </w:rPr>
      </w:pPr>
      <w:r w:rsidRPr="00361E87">
        <w:rPr>
          <w:b/>
          <w:color w:val="000000" w:themeColor="text1"/>
        </w:rPr>
        <w:t xml:space="preserve">Why it matters: </w:t>
      </w:r>
      <w:r w:rsidRPr="00361E87">
        <w:rPr>
          <w:color w:val="000000" w:themeColor="text1"/>
        </w:rPr>
        <w:t>Concurrency improves performance; serializability gives a correctness target by ensuring the concurrent result matches a safe serial execution.</w:t>
      </w:r>
    </w:p>
    <w:tbl>
      <w:tblPr>
        <w:tblW w:w="0" w:type="auto"/>
        <w:jc w:val="center"/>
        <w:tblLook w:val="04A0" w:firstRow="1" w:lastRow="0" w:firstColumn="1" w:lastColumn="0" w:noHBand="0" w:noVBand="1"/>
      </w:tblPr>
      <w:tblGrid>
        <w:gridCol w:w="10224"/>
      </w:tblGrid>
      <w:tr w:rsidR="006F1C5C" w:rsidRPr="00361E87" w14:paraId="02820AE7"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1CC31179" w14:textId="77777777" w:rsidR="006F1C5C" w:rsidRPr="00361E87" w:rsidRDefault="00000000">
            <w:pPr>
              <w:rPr>
                <w:color w:val="000000" w:themeColor="text1"/>
              </w:rPr>
            </w:pPr>
            <w:r w:rsidRPr="00361E87">
              <w:rPr>
                <w:rFonts w:ascii="Consolas" w:hAnsi="Consolas"/>
                <w:color w:val="000000" w:themeColor="text1"/>
                <w:sz w:val="18"/>
              </w:rPr>
              <w:t>Serial: T1 → T2</w:t>
            </w:r>
            <w:r w:rsidRPr="00361E87">
              <w:rPr>
                <w:color w:val="000000" w:themeColor="text1"/>
              </w:rPr>
              <w:br/>
            </w:r>
            <w:r w:rsidRPr="00361E87">
              <w:rPr>
                <w:rFonts w:ascii="Consolas" w:hAnsi="Consolas"/>
                <w:color w:val="000000" w:themeColor="text1"/>
                <w:sz w:val="18"/>
              </w:rPr>
              <w:t>Concurrent schedule may interleave actions:</w:t>
            </w:r>
            <w:r w:rsidRPr="00361E87">
              <w:rPr>
                <w:color w:val="000000" w:themeColor="text1"/>
              </w:rPr>
              <w:br/>
            </w:r>
            <w:r w:rsidRPr="00361E87">
              <w:rPr>
                <w:rFonts w:ascii="Consolas" w:hAnsi="Consolas"/>
                <w:color w:val="000000" w:themeColor="text1"/>
                <w:sz w:val="18"/>
              </w:rPr>
              <w:t>T1: R(A)        W(A)</w:t>
            </w:r>
            <w:r w:rsidRPr="00361E87">
              <w:rPr>
                <w:color w:val="000000" w:themeColor="text1"/>
              </w:rPr>
              <w:br/>
            </w:r>
            <w:r w:rsidRPr="00361E87">
              <w:rPr>
                <w:rFonts w:ascii="Consolas" w:hAnsi="Consolas"/>
                <w:color w:val="000000" w:themeColor="text1"/>
                <w:sz w:val="18"/>
              </w:rPr>
              <w:t>T2:      R(B)         W(B)</w:t>
            </w:r>
            <w:r w:rsidRPr="00361E87">
              <w:rPr>
                <w:color w:val="000000" w:themeColor="text1"/>
              </w:rPr>
              <w:br/>
            </w:r>
            <w:r w:rsidRPr="00361E87">
              <w:rPr>
                <w:rFonts w:ascii="Consolas" w:hAnsi="Consolas"/>
                <w:color w:val="000000" w:themeColor="text1"/>
                <w:sz w:val="18"/>
              </w:rPr>
              <w:t>If the final effect is equivalent to a serial order, the schedule is serializable.</w:t>
            </w:r>
          </w:p>
        </w:tc>
      </w:tr>
      <w:tr w:rsidR="00B96B7F" w:rsidRPr="00361E87" w14:paraId="17B24643"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181C7B48" w14:textId="77777777" w:rsidR="00B96B7F" w:rsidRPr="00361E87" w:rsidRDefault="00B96B7F">
            <w:pPr>
              <w:rPr>
                <w:rFonts w:ascii="Consolas" w:hAnsi="Consolas"/>
                <w:color w:val="000000" w:themeColor="text1"/>
                <w:sz w:val="18"/>
              </w:rPr>
            </w:pPr>
          </w:p>
        </w:tc>
      </w:tr>
    </w:tbl>
    <w:p w14:paraId="51E8FF62" w14:textId="03A3F3FC" w:rsidR="006F1C5C" w:rsidRDefault="004E57D3">
      <w:pPr>
        <w:spacing w:after="0"/>
        <w:rPr>
          <w:color w:val="000000" w:themeColor="text1"/>
        </w:rPr>
      </w:pPr>
      <w:r>
        <w:rPr>
          <w:noProof/>
          <w:color w:val="000000" w:themeColor="text1"/>
        </w:rPr>
        <w:drawing>
          <wp:inline distT="0" distB="0" distL="0" distR="0" wp14:anchorId="5091648B" wp14:editId="5F8B7212">
            <wp:extent cx="6845935" cy="4563745"/>
            <wp:effectExtent l="0" t="0" r="0" b="8255"/>
            <wp:docPr id="447094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45935" cy="4563745"/>
                    </a:xfrm>
                    <a:prstGeom prst="rect">
                      <a:avLst/>
                    </a:prstGeom>
                    <a:noFill/>
                    <a:ln>
                      <a:noFill/>
                    </a:ln>
                  </pic:spPr>
                </pic:pic>
              </a:graphicData>
            </a:graphic>
          </wp:inline>
        </w:drawing>
      </w:r>
    </w:p>
    <w:p w14:paraId="137571EC" w14:textId="77777777" w:rsidR="004E57D3" w:rsidRPr="004E57D3" w:rsidRDefault="004E57D3" w:rsidP="004E57D3"/>
    <w:p w14:paraId="680FF6A9" w14:textId="77777777" w:rsidR="004E57D3" w:rsidRPr="004E57D3" w:rsidRDefault="004E57D3" w:rsidP="004E57D3"/>
    <w:p w14:paraId="2A6C2719" w14:textId="77777777" w:rsidR="004E57D3" w:rsidRDefault="004E57D3" w:rsidP="004E57D3">
      <w:pPr>
        <w:rPr>
          <w:color w:val="000000" w:themeColor="text1"/>
        </w:rPr>
      </w:pPr>
    </w:p>
    <w:p w14:paraId="26B6AF55" w14:textId="497112B7" w:rsidR="004E57D3" w:rsidRPr="004E57D3" w:rsidRDefault="004E57D3" w:rsidP="004E57D3">
      <w:pPr>
        <w:tabs>
          <w:tab w:val="left" w:pos="6411"/>
        </w:tabs>
      </w:pPr>
      <w:r>
        <w:tab/>
      </w:r>
    </w:p>
    <w:p w14:paraId="28D1E2C7" w14:textId="77777777" w:rsidR="004E57D3" w:rsidRDefault="004E57D3">
      <w:pPr>
        <w:pStyle w:val="Heading2"/>
        <w:rPr>
          <w:color w:val="000000" w:themeColor="text1"/>
        </w:rPr>
      </w:pPr>
    </w:p>
    <w:p w14:paraId="2BF81E04" w14:textId="2F3BEBCD" w:rsidR="006F1C5C" w:rsidRPr="00361E87" w:rsidRDefault="00000000">
      <w:pPr>
        <w:pStyle w:val="Heading2"/>
        <w:rPr>
          <w:color w:val="000000" w:themeColor="text1"/>
        </w:rPr>
      </w:pPr>
      <w:r w:rsidRPr="00361E87">
        <w:rPr>
          <w:color w:val="000000" w:themeColor="text1"/>
        </w:rPr>
        <w:t>6.4 Exam Questions with Answers</w:t>
      </w:r>
    </w:p>
    <w:p w14:paraId="68A45073" w14:textId="77777777" w:rsidR="006F1C5C" w:rsidRPr="00361E87" w:rsidRDefault="00000000">
      <w:pPr>
        <w:keepNext/>
        <w:rPr>
          <w:color w:val="000000" w:themeColor="text1"/>
        </w:rPr>
      </w:pPr>
      <w:r w:rsidRPr="00361E87">
        <w:rPr>
          <w:b/>
          <w:color w:val="000000" w:themeColor="text1"/>
          <w:sz w:val="22"/>
        </w:rPr>
        <w:t>Q22. What is concurrency in DBMS? Why is it needed?</w:t>
      </w:r>
      <w:r w:rsidRPr="00361E87">
        <w:rPr>
          <w:b/>
          <w:color w:val="000000" w:themeColor="text1"/>
          <w:sz w:val="18"/>
        </w:rPr>
        <w:t xml:space="preserve">  [3 marks]</w:t>
      </w:r>
    </w:p>
    <w:p w14:paraId="02AF332F"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Concurrency is overlapping execution of multiple transactions. It is needed for high throughput, better resource utilization and responsiveness when many users access a database.</w:t>
      </w:r>
    </w:p>
    <w:p w14:paraId="164B38AA" w14:textId="77777777" w:rsidR="006F1C5C" w:rsidRPr="00361E87" w:rsidRDefault="00000000">
      <w:pPr>
        <w:keepNext/>
        <w:rPr>
          <w:color w:val="000000" w:themeColor="text1"/>
        </w:rPr>
      </w:pPr>
      <w:r w:rsidRPr="00361E87">
        <w:rPr>
          <w:b/>
          <w:color w:val="000000" w:themeColor="text1"/>
          <w:sz w:val="22"/>
        </w:rPr>
        <w:t>Q23. Explain lost update, dirty read and phantom read.</w:t>
      </w:r>
      <w:r w:rsidRPr="00361E87">
        <w:rPr>
          <w:b/>
          <w:color w:val="000000" w:themeColor="text1"/>
          <w:sz w:val="18"/>
        </w:rPr>
        <w:t xml:space="preserve">  [5 marks]</w:t>
      </w:r>
    </w:p>
    <w:p w14:paraId="5EC99A24"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Lost update: one update overwrites another. Dirty read: a transaction reads uncommitted data from another transaction. Phantom read: repeated execution of a condition-based query returns a changed set of rows because another transaction inserted/deleted matching rows.</w:t>
      </w:r>
    </w:p>
    <w:p w14:paraId="772B3363" w14:textId="77777777" w:rsidR="006F1C5C" w:rsidRPr="00361E87" w:rsidRDefault="00000000">
      <w:pPr>
        <w:keepNext/>
        <w:rPr>
          <w:color w:val="000000" w:themeColor="text1"/>
        </w:rPr>
      </w:pPr>
      <w:r w:rsidRPr="00361E87">
        <w:rPr>
          <w:b/>
          <w:color w:val="000000" w:themeColor="text1"/>
          <w:sz w:val="22"/>
        </w:rPr>
        <w:t>Q24. What is a shared lock and what is an exclusive lock?</w:t>
      </w:r>
      <w:r w:rsidRPr="00361E87">
        <w:rPr>
          <w:b/>
          <w:color w:val="000000" w:themeColor="text1"/>
          <w:sz w:val="18"/>
        </w:rPr>
        <w:t xml:space="preserve">  [3 marks]</w:t>
      </w:r>
    </w:p>
    <w:p w14:paraId="4F5F54C6"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A shared lock permits reading and is compatible with other shared locks. An exclusive lock is used for writing and conflicts with shared and exclusive locks on the same item.</w:t>
      </w:r>
    </w:p>
    <w:p w14:paraId="17441ADB" w14:textId="77777777" w:rsidR="006F1C5C" w:rsidRPr="00361E87" w:rsidRDefault="00000000">
      <w:pPr>
        <w:keepNext/>
        <w:rPr>
          <w:color w:val="000000" w:themeColor="text1"/>
        </w:rPr>
      </w:pPr>
      <w:r w:rsidRPr="00361E87">
        <w:rPr>
          <w:b/>
          <w:color w:val="000000" w:themeColor="text1"/>
          <w:sz w:val="22"/>
        </w:rPr>
        <w:t>Q25. What is serializability and why is it important?</w:t>
      </w:r>
      <w:r w:rsidRPr="00361E87">
        <w:rPr>
          <w:b/>
          <w:color w:val="000000" w:themeColor="text1"/>
          <w:sz w:val="18"/>
        </w:rPr>
        <w:t xml:space="preserve">  [3 marks]</w:t>
      </w:r>
    </w:p>
    <w:p w14:paraId="2AC6FEC1"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Serializability means a concurrent schedule has the same effect as some serial execution. It is important because it allows concurrency without sacrificing transaction-result correctness.</w:t>
      </w:r>
    </w:p>
    <w:p w14:paraId="2F27F89F" w14:textId="77777777" w:rsidR="006F1C5C" w:rsidRPr="00361E87" w:rsidRDefault="00000000">
      <w:pPr>
        <w:keepNext/>
        <w:rPr>
          <w:color w:val="000000" w:themeColor="text1"/>
        </w:rPr>
      </w:pPr>
      <w:r w:rsidRPr="00361E87">
        <w:rPr>
          <w:b/>
          <w:color w:val="000000" w:themeColor="text1"/>
          <w:sz w:val="22"/>
        </w:rPr>
        <w:t>Q26. Given a schedule, what is the main idea for deciding serializability?</w:t>
      </w:r>
      <w:r w:rsidRPr="00361E87">
        <w:rPr>
          <w:b/>
          <w:color w:val="000000" w:themeColor="text1"/>
          <w:sz w:val="18"/>
        </w:rPr>
        <w:t xml:space="preserve">  [5 marks]</w:t>
      </w:r>
    </w:p>
    <w:p w14:paraId="2B79C2AE"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Identify conflicting read/write or write/write operations on the same data item, build the precedence/conflict relationships between transactions, and check whether the resulting precedence graph is acyclic. An acyclic graph indicates conflict serializability.</w:t>
      </w:r>
    </w:p>
    <w:p w14:paraId="792E5BA8" w14:textId="77777777" w:rsidR="006F1C5C" w:rsidRPr="00361E87" w:rsidRDefault="00000000">
      <w:pPr>
        <w:rPr>
          <w:color w:val="000000" w:themeColor="text1"/>
        </w:rPr>
      </w:pPr>
      <w:r w:rsidRPr="00361E87">
        <w:rPr>
          <w:color w:val="000000" w:themeColor="text1"/>
        </w:rPr>
        <w:br w:type="page"/>
      </w:r>
    </w:p>
    <w:p w14:paraId="027F430E" w14:textId="77777777" w:rsidR="006F1C5C" w:rsidRPr="00361E87" w:rsidRDefault="00000000">
      <w:pPr>
        <w:pStyle w:val="Heading1"/>
        <w:rPr>
          <w:color w:val="000000" w:themeColor="text1"/>
        </w:rPr>
      </w:pPr>
      <w:r w:rsidRPr="00361E87">
        <w:rPr>
          <w:color w:val="000000" w:themeColor="text1"/>
        </w:rPr>
        <w:lastRenderedPageBreak/>
        <w:t>7. Logging Protocol and Recovery</w:t>
      </w:r>
    </w:p>
    <w:p w14:paraId="21842E09" w14:textId="43331061" w:rsidR="00B96B7F" w:rsidRPr="00B96B7F" w:rsidRDefault="00B96B7F" w:rsidP="00B96B7F">
      <w:pPr>
        <w:rPr>
          <w:color w:val="000000" w:themeColor="text1"/>
          <w:lang w:val="en-IN"/>
        </w:rPr>
      </w:pPr>
      <w:r w:rsidRPr="00B96B7F">
        <w:rPr>
          <w:b/>
          <w:bCs/>
          <w:color w:val="000000" w:themeColor="text1"/>
          <w:lang w:val="en-IN"/>
        </w:rPr>
        <w:t>What it is:</w:t>
      </w:r>
      <w:r w:rsidRPr="00B96B7F">
        <w:rPr>
          <w:color w:val="000000" w:themeColor="text1"/>
          <w:lang w:val="en-IN"/>
        </w:rPr>
        <w:t xml:space="preserve"> Logging records the </w:t>
      </w:r>
      <w:r w:rsidRPr="00B96B7F">
        <w:rPr>
          <w:b/>
          <w:bCs/>
          <w:color w:val="000000" w:themeColor="text1"/>
          <w:lang w:val="en-IN"/>
        </w:rPr>
        <w:t>actions of transactions</w:t>
      </w:r>
      <w:r w:rsidRPr="00B96B7F">
        <w:rPr>
          <w:color w:val="000000" w:themeColor="text1"/>
          <w:lang w:val="en-IN"/>
        </w:rPr>
        <w:t xml:space="preserve">, including relevant </w:t>
      </w:r>
      <w:r w:rsidRPr="00B96B7F">
        <w:rPr>
          <w:b/>
          <w:bCs/>
          <w:color w:val="000000" w:themeColor="text1"/>
          <w:lang w:val="en-IN"/>
        </w:rPr>
        <w:t>old and new values</w:t>
      </w:r>
      <w:r w:rsidRPr="00B96B7F">
        <w:rPr>
          <w:color w:val="000000" w:themeColor="text1"/>
          <w:lang w:val="en-IN"/>
        </w:rPr>
        <w:t xml:space="preserve">, so the DBMS can </w:t>
      </w:r>
      <w:r w:rsidRPr="00B96B7F">
        <w:rPr>
          <w:b/>
          <w:bCs/>
          <w:color w:val="000000" w:themeColor="text1"/>
          <w:lang w:val="en-IN"/>
        </w:rPr>
        <w:t>recover the database correctly after a failure</w:t>
      </w:r>
      <w:r w:rsidRPr="00B96B7F">
        <w:rPr>
          <w:color w:val="000000" w:themeColor="text1"/>
          <w:lang w:val="en-IN"/>
        </w:rPr>
        <w:t>.</w:t>
      </w:r>
    </w:p>
    <w:p w14:paraId="66E6CE0F" w14:textId="77777777" w:rsidR="00B96B7F" w:rsidRPr="00B96B7F" w:rsidRDefault="00B96B7F" w:rsidP="00B96B7F">
      <w:pPr>
        <w:rPr>
          <w:color w:val="000000" w:themeColor="text1"/>
          <w:lang w:val="en-IN"/>
        </w:rPr>
      </w:pPr>
      <w:r w:rsidRPr="00B96B7F">
        <w:rPr>
          <w:b/>
          <w:bCs/>
          <w:color w:val="000000" w:themeColor="text1"/>
          <w:lang w:val="en-IN"/>
        </w:rPr>
        <w:t>Example:</w:t>
      </w:r>
      <w:r w:rsidRPr="00B96B7F">
        <w:rPr>
          <w:color w:val="000000" w:themeColor="text1"/>
          <w:lang w:val="en-IN"/>
        </w:rPr>
        <w:t xml:space="preserve"> If a transaction updates an account from ₹10,000 to ₹8,000, the log records the change so the DBMS can </w:t>
      </w:r>
      <w:r w:rsidRPr="00B96B7F">
        <w:rPr>
          <w:b/>
          <w:bCs/>
          <w:color w:val="000000" w:themeColor="text1"/>
          <w:lang w:val="en-IN"/>
        </w:rPr>
        <w:t>UNDO or REDO</w:t>
      </w:r>
      <w:r w:rsidRPr="00B96B7F">
        <w:rPr>
          <w:color w:val="000000" w:themeColor="text1"/>
          <w:lang w:val="en-IN"/>
        </w:rPr>
        <w:t xml:space="preserve"> it during recovery.</w:t>
      </w:r>
    </w:p>
    <w:p w14:paraId="673C2FD9" w14:textId="3F7BF788" w:rsidR="006F1C5C" w:rsidRPr="00361E87" w:rsidRDefault="006F1C5C">
      <w:pPr>
        <w:rPr>
          <w:color w:val="000000" w:themeColor="text1"/>
        </w:rPr>
      </w:pPr>
    </w:p>
    <w:p w14:paraId="0B0487C8" w14:textId="77777777" w:rsidR="006F1C5C" w:rsidRPr="00361E87" w:rsidRDefault="00000000">
      <w:pPr>
        <w:rPr>
          <w:color w:val="000000" w:themeColor="text1"/>
        </w:rPr>
      </w:pPr>
      <w:r w:rsidRPr="00361E87">
        <w:rPr>
          <w:b/>
          <w:color w:val="000000" w:themeColor="text1"/>
        </w:rPr>
        <w:t xml:space="preserve">Failure examples: </w:t>
      </w:r>
      <w:r w:rsidRPr="00361E87">
        <w:rPr>
          <w:color w:val="000000" w:themeColor="text1"/>
        </w:rPr>
        <w:t>Power failure, system crash, software error, transaction failure.</w:t>
      </w:r>
    </w:p>
    <w:tbl>
      <w:tblPr>
        <w:tblW w:w="0" w:type="auto"/>
        <w:jc w:val="center"/>
        <w:tblLook w:val="04A0" w:firstRow="1" w:lastRow="0" w:firstColumn="1" w:lastColumn="0" w:noHBand="0" w:noVBand="1"/>
      </w:tblPr>
      <w:tblGrid>
        <w:gridCol w:w="10224"/>
      </w:tblGrid>
      <w:tr w:rsidR="006F1C5C" w:rsidRPr="00361E87" w14:paraId="062846F8"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47D9B602" w14:textId="77777777" w:rsidR="006F1C5C" w:rsidRPr="00361E87" w:rsidRDefault="00000000">
            <w:pPr>
              <w:rPr>
                <w:color w:val="000000" w:themeColor="text1"/>
              </w:rPr>
            </w:pPr>
            <w:r w:rsidRPr="00361E87">
              <w:rPr>
                <w:rFonts w:ascii="Consolas" w:hAnsi="Consolas"/>
                <w:color w:val="000000" w:themeColor="text1"/>
                <w:sz w:val="18"/>
              </w:rPr>
              <w:t>Example log record:</w:t>
            </w:r>
            <w:r w:rsidRPr="00361E87">
              <w:rPr>
                <w:color w:val="000000" w:themeColor="text1"/>
              </w:rPr>
              <w:br/>
            </w:r>
            <w:r w:rsidRPr="00361E87">
              <w:rPr>
                <w:rFonts w:ascii="Consolas" w:hAnsi="Consolas"/>
                <w:color w:val="000000" w:themeColor="text1"/>
                <w:sz w:val="18"/>
              </w:rPr>
              <w:t>&lt;T1, A, 1000, 800&gt;</w:t>
            </w:r>
            <w:r w:rsidRPr="00361E87">
              <w:rPr>
                <w:color w:val="000000" w:themeColor="text1"/>
              </w:rPr>
              <w:br/>
            </w:r>
            <w:r w:rsidRPr="00361E87">
              <w:rPr>
                <w:rFonts w:ascii="Consolas" w:hAnsi="Consolas"/>
                <w:color w:val="000000" w:themeColor="text1"/>
                <w:sz w:val="18"/>
              </w:rPr>
              <w:t>meaning: T1 changed A from old value 1000 to new value 800.</w:t>
            </w:r>
          </w:p>
        </w:tc>
      </w:tr>
    </w:tbl>
    <w:p w14:paraId="52373C35" w14:textId="77777777" w:rsidR="006F1C5C" w:rsidRDefault="006F1C5C">
      <w:pPr>
        <w:spacing w:after="0"/>
        <w:rPr>
          <w:color w:val="000000" w:themeColor="text1"/>
        </w:rPr>
      </w:pPr>
    </w:p>
    <w:p w14:paraId="352A23E7" w14:textId="2F3BA4B2" w:rsidR="004E57D3" w:rsidRPr="00361E87" w:rsidRDefault="004E57D3">
      <w:pPr>
        <w:spacing w:after="0"/>
        <w:rPr>
          <w:color w:val="000000" w:themeColor="text1"/>
        </w:rPr>
      </w:pPr>
      <w:r>
        <w:rPr>
          <w:noProof/>
          <w:color w:val="000000" w:themeColor="text1"/>
        </w:rPr>
        <w:drawing>
          <wp:inline distT="0" distB="0" distL="0" distR="0" wp14:anchorId="6F7882F3" wp14:editId="44D15F23">
            <wp:extent cx="6845935" cy="4563745"/>
            <wp:effectExtent l="0" t="0" r="0" b="8255"/>
            <wp:docPr id="1369751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45935" cy="4563745"/>
                    </a:xfrm>
                    <a:prstGeom prst="rect">
                      <a:avLst/>
                    </a:prstGeom>
                    <a:noFill/>
                    <a:ln>
                      <a:noFill/>
                    </a:ln>
                  </pic:spPr>
                </pic:pic>
              </a:graphicData>
            </a:graphic>
          </wp:inline>
        </w:drawing>
      </w:r>
    </w:p>
    <w:p w14:paraId="3BF276B1" w14:textId="77777777" w:rsidR="006F1C5C" w:rsidRPr="00361E87" w:rsidRDefault="00000000">
      <w:pPr>
        <w:pStyle w:val="Heading2"/>
        <w:rPr>
          <w:color w:val="000000" w:themeColor="text1"/>
        </w:rPr>
      </w:pPr>
      <w:r w:rsidRPr="00361E87">
        <w:rPr>
          <w:color w:val="000000" w:themeColor="text1"/>
        </w:rPr>
        <w:t>7.1 Write-Ahead Logging (WAL)</w:t>
      </w:r>
    </w:p>
    <w:p w14:paraId="24761DDD" w14:textId="77777777" w:rsidR="00B96B7F" w:rsidRPr="00B96B7F" w:rsidRDefault="00B96B7F" w:rsidP="00B96B7F">
      <w:pPr>
        <w:rPr>
          <w:color w:val="000000" w:themeColor="text1"/>
          <w:lang w:val="en-IN"/>
        </w:rPr>
      </w:pPr>
      <w:r w:rsidRPr="00B96B7F">
        <w:rPr>
          <w:b/>
          <w:bCs/>
          <w:color w:val="000000" w:themeColor="text1"/>
          <w:lang w:val="en-IN"/>
        </w:rPr>
        <w:t>Core rule:</w:t>
      </w:r>
      <w:r w:rsidRPr="00B96B7F">
        <w:rPr>
          <w:color w:val="000000" w:themeColor="text1"/>
          <w:lang w:val="en-IN"/>
        </w:rPr>
        <w:t xml:space="preserve"> Before a modified database page is written to </w:t>
      </w:r>
      <w:r w:rsidRPr="00B96B7F">
        <w:rPr>
          <w:b/>
          <w:bCs/>
          <w:color w:val="000000" w:themeColor="text1"/>
          <w:lang w:val="en-IN"/>
        </w:rPr>
        <w:t>stable storage</w:t>
      </w:r>
      <w:r w:rsidRPr="00B96B7F">
        <w:rPr>
          <w:color w:val="000000" w:themeColor="text1"/>
          <w:lang w:val="en-IN"/>
        </w:rPr>
        <w:t xml:space="preserve">, the corresponding </w:t>
      </w:r>
      <w:r w:rsidRPr="00B96B7F">
        <w:rPr>
          <w:b/>
          <w:bCs/>
          <w:color w:val="000000" w:themeColor="text1"/>
          <w:lang w:val="en-IN"/>
        </w:rPr>
        <w:t>log record describing the change must first be safely written to stable storage</w:t>
      </w:r>
      <w:r w:rsidRPr="00B96B7F">
        <w:rPr>
          <w:color w:val="000000" w:themeColor="text1"/>
          <w:lang w:val="en-IN"/>
        </w:rPr>
        <w:t>.</w:t>
      </w:r>
    </w:p>
    <w:p w14:paraId="6264665F" w14:textId="77777777" w:rsidR="00B96B7F" w:rsidRPr="00B96B7F" w:rsidRDefault="00B96B7F" w:rsidP="00B96B7F">
      <w:pPr>
        <w:rPr>
          <w:color w:val="000000" w:themeColor="text1"/>
          <w:lang w:val="en-IN"/>
        </w:rPr>
      </w:pPr>
      <w:r w:rsidRPr="00B96B7F">
        <w:rPr>
          <w:b/>
          <w:bCs/>
          <w:color w:val="000000" w:themeColor="text1"/>
          <w:lang w:val="en-IN"/>
        </w:rPr>
        <w:t>Purpose:</w:t>
      </w:r>
      <w:r w:rsidRPr="00B96B7F">
        <w:rPr>
          <w:color w:val="000000" w:themeColor="text1"/>
          <w:lang w:val="en-IN"/>
        </w:rPr>
        <w:t xml:space="preserve"> WAL ensures that the DBMS has enough information to </w:t>
      </w:r>
      <w:r w:rsidRPr="00B96B7F">
        <w:rPr>
          <w:b/>
          <w:bCs/>
          <w:color w:val="000000" w:themeColor="text1"/>
          <w:lang w:val="en-IN"/>
        </w:rPr>
        <w:t>UNDO or REDO changes</w:t>
      </w:r>
      <w:r w:rsidRPr="00B96B7F">
        <w:rPr>
          <w:color w:val="000000" w:themeColor="text1"/>
          <w:lang w:val="en-IN"/>
        </w:rPr>
        <w:t xml:space="preserve"> if a crash occurs.</w:t>
      </w:r>
    </w:p>
    <w:p w14:paraId="40B84877" w14:textId="77777777" w:rsidR="00B96B7F" w:rsidRPr="00B96B7F" w:rsidRDefault="00B96B7F" w:rsidP="00B96B7F">
      <w:pPr>
        <w:rPr>
          <w:color w:val="000000" w:themeColor="text1"/>
          <w:lang w:val="en-IN"/>
        </w:rPr>
      </w:pPr>
      <w:r w:rsidRPr="00B96B7F">
        <w:rPr>
          <w:b/>
          <w:bCs/>
          <w:color w:val="000000" w:themeColor="text1"/>
          <w:lang w:val="en-IN"/>
        </w:rPr>
        <w:t>Example:</w:t>
      </w:r>
      <w:r w:rsidRPr="00B96B7F">
        <w:rPr>
          <w:color w:val="000000" w:themeColor="text1"/>
          <w:lang w:val="en-IN"/>
        </w:rPr>
        <w:t xml:space="preserve"> If T1 changes an account balance from ₹10,000 to ₹8,000, the log record for this change must be saved before the modified database page is saved to disk.</w:t>
      </w:r>
    </w:p>
    <w:p w14:paraId="5FC02D81" w14:textId="78C0E407" w:rsidR="006F1C5C" w:rsidRPr="00361E87" w:rsidRDefault="006F1C5C">
      <w:pPr>
        <w:rPr>
          <w:color w:val="000000" w:themeColor="text1"/>
        </w:rPr>
      </w:pPr>
    </w:p>
    <w:tbl>
      <w:tblPr>
        <w:tblW w:w="0" w:type="auto"/>
        <w:jc w:val="center"/>
        <w:tblLook w:val="04A0" w:firstRow="1" w:lastRow="0" w:firstColumn="1" w:lastColumn="0" w:noHBand="0" w:noVBand="1"/>
      </w:tblPr>
      <w:tblGrid>
        <w:gridCol w:w="10224"/>
      </w:tblGrid>
      <w:tr w:rsidR="006F1C5C" w:rsidRPr="00361E87" w14:paraId="61721769"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6A9E9975" w14:textId="77777777" w:rsidR="006F1C5C" w:rsidRPr="00361E87" w:rsidRDefault="00000000">
            <w:pPr>
              <w:rPr>
                <w:color w:val="000000" w:themeColor="text1"/>
              </w:rPr>
            </w:pPr>
            <w:r w:rsidRPr="00361E87">
              <w:rPr>
                <w:rFonts w:ascii="Consolas" w:hAnsi="Consolas"/>
                <w:color w:val="000000" w:themeColor="text1"/>
                <w:sz w:val="18"/>
              </w:rPr>
              <w:t>1. Prepare log record: &lt;T1, A, old=1000, new=800&gt;</w:t>
            </w:r>
            <w:r w:rsidRPr="00361E87">
              <w:rPr>
                <w:color w:val="000000" w:themeColor="text1"/>
              </w:rPr>
              <w:br/>
            </w:r>
            <w:r w:rsidRPr="00361E87">
              <w:rPr>
                <w:rFonts w:ascii="Consolas" w:hAnsi="Consolas"/>
                <w:color w:val="000000" w:themeColor="text1"/>
                <w:sz w:val="18"/>
              </w:rPr>
              <w:t>2. Write log record to stable storage</w:t>
            </w:r>
            <w:r w:rsidRPr="00361E87">
              <w:rPr>
                <w:color w:val="000000" w:themeColor="text1"/>
              </w:rPr>
              <w:br/>
            </w:r>
            <w:r w:rsidRPr="00361E87">
              <w:rPr>
                <w:rFonts w:ascii="Consolas" w:hAnsi="Consolas"/>
                <w:color w:val="000000" w:themeColor="text1"/>
                <w:sz w:val="18"/>
              </w:rPr>
              <w:t>3. Write modified database page when allowed</w:t>
            </w:r>
            <w:r w:rsidRPr="00361E87">
              <w:rPr>
                <w:color w:val="000000" w:themeColor="text1"/>
              </w:rPr>
              <w:br/>
            </w:r>
            <w:r w:rsidRPr="00361E87">
              <w:rPr>
                <w:rFonts w:ascii="Consolas" w:hAnsi="Consolas"/>
                <w:color w:val="000000" w:themeColor="text1"/>
                <w:sz w:val="18"/>
              </w:rPr>
              <w:t>4. On crash, use the log to recover</w:t>
            </w:r>
          </w:p>
        </w:tc>
      </w:tr>
    </w:tbl>
    <w:p w14:paraId="70F90549" w14:textId="77777777" w:rsidR="006F1C5C" w:rsidRPr="00361E87" w:rsidRDefault="006F1C5C">
      <w:pPr>
        <w:spacing w:after="0"/>
        <w:rPr>
          <w:color w:val="000000" w:themeColor="text1"/>
        </w:rPr>
      </w:pPr>
    </w:p>
    <w:p w14:paraId="1C4CC22D" w14:textId="77777777" w:rsidR="006F1C5C" w:rsidRPr="00361E87" w:rsidRDefault="00000000">
      <w:pPr>
        <w:rPr>
          <w:color w:val="000000" w:themeColor="text1"/>
        </w:rPr>
      </w:pPr>
      <w:r w:rsidRPr="00361E87">
        <w:rPr>
          <w:b/>
          <w:color w:val="000000" w:themeColor="text1"/>
        </w:rPr>
        <w:t xml:space="preserve">Why: </w:t>
      </w:r>
      <w:r w:rsidRPr="00361E87">
        <w:rPr>
          <w:color w:val="000000" w:themeColor="text1"/>
        </w:rPr>
        <w:t>If the system crashes, the log contains enough history to determine which changes need to be undone or redone.</w:t>
      </w:r>
    </w:p>
    <w:p w14:paraId="47C1E72D" w14:textId="77777777" w:rsidR="006F1C5C" w:rsidRPr="00361E87" w:rsidRDefault="00000000">
      <w:pPr>
        <w:pStyle w:val="Heading2"/>
        <w:rPr>
          <w:color w:val="000000" w:themeColor="text1"/>
        </w:rPr>
      </w:pPr>
      <w:r w:rsidRPr="00361E87">
        <w:rPr>
          <w:color w:val="000000" w:themeColor="text1"/>
        </w:rPr>
        <w:t>7.2 UNDO vs REDO</w:t>
      </w:r>
    </w:p>
    <w:tbl>
      <w:tblPr>
        <w:tblW w:w="0" w:type="auto"/>
        <w:jc w:val="center"/>
        <w:tblLook w:val="04A0" w:firstRow="1" w:lastRow="0" w:firstColumn="1" w:lastColumn="0" w:noHBand="0" w:noVBand="1"/>
      </w:tblPr>
      <w:tblGrid>
        <w:gridCol w:w="3408"/>
        <w:gridCol w:w="3408"/>
        <w:gridCol w:w="3408"/>
      </w:tblGrid>
      <w:tr w:rsidR="006F1C5C" w:rsidRPr="00361E87" w14:paraId="4C7671F4" w14:textId="77777777">
        <w:trPr>
          <w:jc w:val="center"/>
        </w:trPr>
        <w:tc>
          <w:tcPr>
            <w:tcW w:w="3408" w:type="dxa"/>
            <w:shd w:val="clear" w:color="auto" w:fill="D9EAF7"/>
          </w:tcPr>
          <w:p w14:paraId="74CE9757" w14:textId="77777777" w:rsidR="006F1C5C" w:rsidRPr="00361E87" w:rsidRDefault="00000000">
            <w:pPr>
              <w:rPr>
                <w:color w:val="000000" w:themeColor="text1"/>
              </w:rPr>
            </w:pPr>
            <w:r w:rsidRPr="00361E87">
              <w:rPr>
                <w:b/>
                <w:color w:val="000000" w:themeColor="text1"/>
                <w:sz w:val="18"/>
              </w:rPr>
              <w:t>Point</w:t>
            </w:r>
          </w:p>
        </w:tc>
        <w:tc>
          <w:tcPr>
            <w:tcW w:w="3408" w:type="dxa"/>
            <w:shd w:val="clear" w:color="auto" w:fill="D9EAF7"/>
          </w:tcPr>
          <w:p w14:paraId="3490D752" w14:textId="77777777" w:rsidR="006F1C5C" w:rsidRPr="00361E87" w:rsidRDefault="00000000">
            <w:pPr>
              <w:rPr>
                <w:color w:val="000000" w:themeColor="text1"/>
              </w:rPr>
            </w:pPr>
            <w:r w:rsidRPr="00361E87">
              <w:rPr>
                <w:b/>
                <w:color w:val="000000" w:themeColor="text1"/>
                <w:sz w:val="18"/>
              </w:rPr>
              <w:t>UNDO</w:t>
            </w:r>
          </w:p>
        </w:tc>
        <w:tc>
          <w:tcPr>
            <w:tcW w:w="3408" w:type="dxa"/>
            <w:shd w:val="clear" w:color="auto" w:fill="D9EAF7"/>
          </w:tcPr>
          <w:p w14:paraId="33A1423A" w14:textId="77777777" w:rsidR="006F1C5C" w:rsidRPr="00361E87" w:rsidRDefault="00000000">
            <w:pPr>
              <w:rPr>
                <w:color w:val="000000" w:themeColor="text1"/>
              </w:rPr>
            </w:pPr>
            <w:r w:rsidRPr="00361E87">
              <w:rPr>
                <w:b/>
                <w:color w:val="000000" w:themeColor="text1"/>
                <w:sz w:val="18"/>
              </w:rPr>
              <w:t>REDO</w:t>
            </w:r>
          </w:p>
        </w:tc>
      </w:tr>
      <w:tr w:rsidR="006F1C5C" w:rsidRPr="00361E87" w14:paraId="193BB791" w14:textId="77777777">
        <w:trPr>
          <w:jc w:val="center"/>
        </w:trPr>
        <w:tc>
          <w:tcPr>
            <w:tcW w:w="3408" w:type="dxa"/>
          </w:tcPr>
          <w:p w14:paraId="76FE7108" w14:textId="77777777" w:rsidR="006F1C5C" w:rsidRPr="00361E87" w:rsidRDefault="00000000">
            <w:pPr>
              <w:rPr>
                <w:color w:val="000000" w:themeColor="text1"/>
              </w:rPr>
            </w:pPr>
            <w:r w:rsidRPr="00361E87">
              <w:rPr>
                <w:color w:val="000000" w:themeColor="text1"/>
                <w:sz w:val="18"/>
              </w:rPr>
              <w:t>Purpose</w:t>
            </w:r>
          </w:p>
        </w:tc>
        <w:tc>
          <w:tcPr>
            <w:tcW w:w="3408" w:type="dxa"/>
          </w:tcPr>
          <w:p w14:paraId="1A43467B" w14:textId="77777777" w:rsidR="006F1C5C" w:rsidRPr="00361E87" w:rsidRDefault="00000000">
            <w:pPr>
              <w:rPr>
                <w:color w:val="000000" w:themeColor="text1"/>
              </w:rPr>
            </w:pPr>
            <w:r w:rsidRPr="00361E87">
              <w:rPr>
                <w:color w:val="000000" w:themeColor="text1"/>
                <w:sz w:val="18"/>
              </w:rPr>
              <w:t>Reverse a change</w:t>
            </w:r>
          </w:p>
        </w:tc>
        <w:tc>
          <w:tcPr>
            <w:tcW w:w="3408" w:type="dxa"/>
          </w:tcPr>
          <w:p w14:paraId="21F398DA" w14:textId="77777777" w:rsidR="006F1C5C" w:rsidRPr="00361E87" w:rsidRDefault="00000000">
            <w:pPr>
              <w:rPr>
                <w:color w:val="000000" w:themeColor="text1"/>
              </w:rPr>
            </w:pPr>
            <w:r w:rsidRPr="00361E87">
              <w:rPr>
                <w:color w:val="000000" w:themeColor="text1"/>
                <w:sz w:val="18"/>
              </w:rPr>
              <w:t>Reapply a change</w:t>
            </w:r>
          </w:p>
        </w:tc>
      </w:tr>
      <w:tr w:rsidR="006F1C5C" w:rsidRPr="00361E87" w14:paraId="5CEAD81B" w14:textId="77777777">
        <w:trPr>
          <w:jc w:val="center"/>
        </w:trPr>
        <w:tc>
          <w:tcPr>
            <w:tcW w:w="3408" w:type="dxa"/>
          </w:tcPr>
          <w:p w14:paraId="22FDFD62" w14:textId="77777777" w:rsidR="006F1C5C" w:rsidRPr="00361E87" w:rsidRDefault="00000000">
            <w:pPr>
              <w:rPr>
                <w:color w:val="000000" w:themeColor="text1"/>
              </w:rPr>
            </w:pPr>
            <w:r w:rsidRPr="00361E87">
              <w:rPr>
                <w:color w:val="000000" w:themeColor="text1"/>
                <w:sz w:val="18"/>
              </w:rPr>
              <w:t>Typical target</w:t>
            </w:r>
          </w:p>
        </w:tc>
        <w:tc>
          <w:tcPr>
            <w:tcW w:w="3408" w:type="dxa"/>
          </w:tcPr>
          <w:p w14:paraId="04EE6BED" w14:textId="77777777" w:rsidR="006F1C5C" w:rsidRPr="00361E87" w:rsidRDefault="00000000">
            <w:pPr>
              <w:rPr>
                <w:color w:val="000000" w:themeColor="text1"/>
              </w:rPr>
            </w:pPr>
            <w:r w:rsidRPr="00361E87">
              <w:rPr>
                <w:color w:val="000000" w:themeColor="text1"/>
                <w:sz w:val="18"/>
              </w:rPr>
              <w:t>Incomplete/uncommitted work</w:t>
            </w:r>
          </w:p>
        </w:tc>
        <w:tc>
          <w:tcPr>
            <w:tcW w:w="3408" w:type="dxa"/>
          </w:tcPr>
          <w:p w14:paraId="49AF15F9" w14:textId="77777777" w:rsidR="006F1C5C" w:rsidRPr="00361E87" w:rsidRDefault="00000000">
            <w:pPr>
              <w:rPr>
                <w:color w:val="000000" w:themeColor="text1"/>
              </w:rPr>
            </w:pPr>
            <w:r w:rsidRPr="00361E87">
              <w:rPr>
                <w:color w:val="000000" w:themeColor="text1"/>
                <w:sz w:val="18"/>
              </w:rPr>
              <w:t>Committed work whose effect must be restored</w:t>
            </w:r>
          </w:p>
        </w:tc>
      </w:tr>
      <w:tr w:rsidR="006F1C5C" w:rsidRPr="00361E87" w14:paraId="10BFB7EC" w14:textId="77777777">
        <w:trPr>
          <w:jc w:val="center"/>
        </w:trPr>
        <w:tc>
          <w:tcPr>
            <w:tcW w:w="3408" w:type="dxa"/>
          </w:tcPr>
          <w:p w14:paraId="38717E2B" w14:textId="77777777" w:rsidR="006F1C5C" w:rsidRPr="00361E87" w:rsidRDefault="00000000">
            <w:pPr>
              <w:rPr>
                <w:color w:val="000000" w:themeColor="text1"/>
              </w:rPr>
            </w:pPr>
            <w:r w:rsidRPr="00361E87">
              <w:rPr>
                <w:color w:val="000000" w:themeColor="text1"/>
                <w:sz w:val="18"/>
              </w:rPr>
              <w:t>Use during recovery</w:t>
            </w:r>
          </w:p>
        </w:tc>
        <w:tc>
          <w:tcPr>
            <w:tcW w:w="3408" w:type="dxa"/>
          </w:tcPr>
          <w:p w14:paraId="750202D9" w14:textId="77777777" w:rsidR="006F1C5C" w:rsidRPr="00361E87" w:rsidRDefault="00000000">
            <w:pPr>
              <w:rPr>
                <w:color w:val="000000" w:themeColor="text1"/>
              </w:rPr>
            </w:pPr>
            <w:r w:rsidRPr="00361E87">
              <w:rPr>
                <w:color w:val="000000" w:themeColor="text1"/>
                <w:sz w:val="18"/>
              </w:rPr>
              <w:t>Restore previous value</w:t>
            </w:r>
          </w:p>
        </w:tc>
        <w:tc>
          <w:tcPr>
            <w:tcW w:w="3408" w:type="dxa"/>
          </w:tcPr>
          <w:p w14:paraId="693426C1" w14:textId="77777777" w:rsidR="006F1C5C" w:rsidRPr="00361E87" w:rsidRDefault="00000000">
            <w:pPr>
              <w:rPr>
                <w:color w:val="000000" w:themeColor="text1"/>
              </w:rPr>
            </w:pPr>
            <w:r w:rsidRPr="00361E87">
              <w:rPr>
                <w:color w:val="000000" w:themeColor="text1"/>
                <w:sz w:val="18"/>
              </w:rPr>
              <w:t>Ensure committed result is present</w:t>
            </w:r>
          </w:p>
        </w:tc>
      </w:tr>
      <w:tr w:rsidR="006F1C5C" w:rsidRPr="00361E87" w14:paraId="578D66F8" w14:textId="77777777">
        <w:trPr>
          <w:jc w:val="center"/>
        </w:trPr>
        <w:tc>
          <w:tcPr>
            <w:tcW w:w="10224" w:type="dxa"/>
            <w:gridSpan w:val="3"/>
            <w:tcBorders>
              <w:top w:val="single" w:sz="8" w:space="0" w:color="D0D7DE"/>
              <w:left w:val="single" w:sz="8" w:space="0" w:color="D0D7DE"/>
              <w:bottom w:val="single" w:sz="8" w:space="0" w:color="D0D7DE"/>
              <w:right w:val="single" w:sz="8" w:space="0" w:color="D0D7DE"/>
            </w:tcBorders>
            <w:shd w:val="clear" w:color="auto" w:fill="F3F5F7"/>
          </w:tcPr>
          <w:p w14:paraId="25FF8B3D" w14:textId="77777777" w:rsidR="006F1C5C" w:rsidRPr="00361E87" w:rsidRDefault="00000000">
            <w:pPr>
              <w:rPr>
                <w:color w:val="000000" w:themeColor="text1"/>
              </w:rPr>
            </w:pPr>
            <w:r w:rsidRPr="00361E87">
              <w:rPr>
                <w:rFonts w:ascii="Consolas" w:hAnsi="Consolas"/>
                <w:color w:val="000000" w:themeColor="text1"/>
                <w:sz w:val="18"/>
              </w:rPr>
              <w:t>UNDO example:</w:t>
            </w:r>
            <w:r w:rsidRPr="00361E87">
              <w:rPr>
                <w:color w:val="000000" w:themeColor="text1"/>
              </w:rPr>
              <w:br/>
            </w:r>
            <w:r w:rsidRPr="00361E87">
              <w:rPr>
                <w:rFonts w:ascii="Consolas" w:hAnsi="Consolas"/>
                <w:color w:val="000000" w:themeColor="text1"/>
                <w:sz w:val="18"/>
              </w:rPr>
              <w:t>&lt;T1, A, 1000, 800&gt; and no COMMIT before crash</w:t>
            </w:r>
            <w:r w:rsidRPr="00361E87">
              <w:rPr>
                <w:color w:val="000000" w:themeColor="text1"/>
              </w:rPr>
              <w:br/>
            </w:r>
            <w:r w:rsidRPr="00361E87">
              <w:rPr>
                <w:rFonts w:ascii="Consolas" w:hAnsi="Consolas"/>
                <w:color w:val="000000" w:themeColor="text1"/>
                <w:sz w:val="18"/>
              </w:rPr>
              <w:t>→ restore A to 1000</w:t>
            </w:r>
            <w:r w:rsidRPr="00361E87">
              <w:rPr>
                <w:color w:val="000000" w:themeColor="text1"/>
              </w:rPr>
              <w:br/>
            </w:r>
            <w:r w:rsidRPr="00361E87">
              <w:rPr>
                <w:color w:val="000000" w:themeColor="text1"/>
              </w:rPr>
              <w:br/>
            </w:r>
            <w:r w:rsidRPr="00361E87">
              <w:rPr>
                <w:rFonts w:ascii="Consolas" w:hAnsi="Consolas"/>
                <w:color w:val="000000" w:themeColor="text1"/>
                <w:sz w:val="18"/>
              </w:rPr>
              <w:t>REDO example:</w:t>
            </w:r>
            <w:r w:rsidRPr="00361E87">
              <w:rPr>
                <w:color w:val="000000" w:themeColor="text1"/>
              </w:rPr>
              <w:br/>
            </w:r>
            <w:r w:rsidRPr="00361E87">
              <w:rPr>
                <w:rFonts w:ascii="Consolas" w:hAnsi="Consolas"/>
                <w:color w:val="000000" w:themeColor="text1"/>
                <w:sz w:val="18"/>
              </w:rPr>
              <w:t>&lt;T1, A, 1000, 800&gt;</w:t>
            </w:r>
            <w:r w:rsidRPr="00361E87">
              <w:rPr>
                <w:color w:val="000000" w:themeColor="text1"/>
              </w:rPr>
              <w:br/>
            </w:r>
            <w:r w:rsidRPr="00361E87">
              <w:rPr>
                <w:rFonts w:ascii="Consolas" w:hAnsi="Consolas"/>
                <w:color w:val="000000" w:themeColor="text1"/>
                <w:sz w:val="18"/>
              </w:rPr>
              <w:t>&lt;T1, COMMIT&gt;</w:t>
            </w:r>
            <w:r w:rsidRPr="00361E87">
              <w:rPr>
                <w:color w:val="000000" w:themeColor="text1"/>
              </w:rPr>
              <w:br/>
            </w:r>
            <w:r w:rsidRPr="00361E87">
              <w:rPr>
                <w:rFonts w:ascii="Consolas" w:hAnsi="Consolas"/>
                <w:color w:val="000000" w:themeColor="text1"/>
                <w:sz w:val="18"/>
              </w:rPr>
              <w:t>crash before the page is safely reflected</w:t>
            </w:r>
            <w:r w:rsidRPr="00361E87">
              <w:rPr>
                <w:color w:val="000000" w:themeColor="text1"/>
              </w:rPr>
              <w:br/>
            </w:r>
            <w:r w:rsidRPr="00361E87">
              <w:rPr>
                <w:rFonts w:ascii="Consolas" w:hAnsi="Consolas"/>
                <w:color w:val="000000" w:themeColor="text1"/>
                <w:sz w:val="18"/>
              </w:rPr>
              <w:t>→ ensure A becomes 800 again</w:t>
            </w:r>
          </w:p>
        </w:tc>
      </w:tr>
    </w:tbl>
    <w:p w14:paraId="03601454" w14:textId="77777777" w:rsidR="00B678AC" w:rsidRDefault="00B678AC">
      <w:pPr>
        <w:pStyle w:val="Heading2"/>
        <w:rPr>
          <w:color w:val="000000" w:themeColor="text1"/>
        </w:rPr>
      </w:pPr>
    </w:p>
    <w:p w14:paraId="78122871" w14:textId="77777777" w:rsidR="00B678AC" w:rsidRDefault="00B678AC">
      <w:pPr>
        <w:pStyle w:val="Heading2"/>
        <w:rPr>
          <w:color w:val="000000" w:themeColor="text1"/>
        </w:rPr>
      </w:pPr>
    </w:p>
    <w:p w14:paraId="6A0C2372" w14:textId="77777777" w:rsidR="00B678AC" w:rsidRDefault="00B678AC">
      <w:pPr>
        <w:pStyle w:val="Heading2"/>
        <w:rPr>
          <w:color w:val="000000" w:themeColor="text1"/>
        </w:rPr>
      </w:pPr>
    </w:p>
    <w:p w14:paraId="429FDA4B" w14:textId="77777777" w:rsidR="00B678AC" w:rsidRDefault="00B678AC">
      <w:pPr>
        <w:pStyle w:val="Heading2"/>
        <w:rPr>
          <w:color w:val="000000" w:themeColor="text1"/>
        </w:rPr>
      </w:pPr>
    </w:p>
    <w:p w14:paraId="01A88BE8" w14:textId="77777777" w:rsidR="00B678AC" w:rsidRDefault="00B678AC">
      <w:pPr>
        <w:pStyle w:val="Heading2"/>
        <w:rPr>
          <w:color w:val="000000" w:themeColor="text1"/>
        </w:rPr>
      </w:pPr>
    </w:p>
    <w:p w14:paraId="787EFCB7" w14:textId="77777777" w:rsidR="00B678AC" w:rsidRDefault="00B678AC">
      <w:pPr>
        <w:pStyle w:val="Heading2"/>
        <w:rPr>
          <w:color w:val="000000" w:themeColor="text1"/>
        </w:rPr>
      </w:pPr>
    </w:p>
    <w:p w14:paraId="27571605" w14:textId="2BF9E93F" w:rsidR="006F1C5C" w:rsidRPr="00361E87" w:rsidRDefault="00B678AC">
      <w:pPr>
        <w:pStyle w:val="Heading2"/>
        <w:rPr>
          <w:color w:val="000000" w:themeColor="text1"/>
        </w:rPr>
      </w:pPr>
      <w:r>
        <w:rPr>
          <w:noProof/>
          <w:color w:val="000000" w:themeColor="text1"/>
        </w:rPr>
        <w:drawing>
          <wp:inline distT="0" distB="0" distL="0" distR="0" wp14:anchorId="7025D070" wp14:editId="26C9EF9C">
            <wp:extent cx="6845935" cy="4563745"/>
            <wp:effectExtent l="0" t="0" r="0" b="8255"/>
            <wp:docPr id="17564818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45935" cy="4563745"/>
                    </a:xfrm>
                    <a:prstGeom prst="rect">
                      <a:avLst/>
                    </a:prstGeom>
                    <a:noFill/>
                    <a:ln>
                      <a:noFill/>
                    </a:ln>
                  </pic:spPr>
                </pic:pic>
              </a:graphicData>
            </a:graphic>
          </wp:inline>
        </w:drawing>
      </w:r>
      <w:r w:rsidR="00000000" w:rsidRPr="00361E87">
        <w:rPr>
          <w:color w:val="000000" w:themeColor="text1"/>
        </w:rPr>
        <w:t>7.3 Checkpoint</w:t>
      </w:r>
    </w:p>
    <w:p w14:paraId="52F490FC" w14:textId="77777777" w:rsidR="006F1C5C" w:rsidRPr="00361E87" w:rsidRDefault="00000000">
      <w:pPr>
        <w:rPr>
          <w:color w:val="000000" w:themeColor="text1"/>
        </w:rPr>
      </w:pPr>
      <w:r w:rsidRPr="00361E87">
        <w:rPr>
          <w:b/>
          <w:color w:val="000000" w:themeColor="text1"/>
        </w:rPr>
        <w:t xml:space="preserve">Meaning: </w:t>
      </w:r>
      <w:r w:rsidRPr="00361E87">
        <w:rPr>
          <w:color w:val="000000" w:themeColor="text1"/>
        </w:rPr>
        <w:t>A checkpoint is a recovery marker that helps limit how far back the recovery process needs to inspect the log, improving recovery efficiency.</w:t>
      </w:r>
    </w:p>
    <w:tbl>
      <w:tblPr>
        <w:tblW w:w="0" w:type="auto"/>
        <w:jc w:val="center"/>
        <w:tblLook w:val="04A0" w:firstRow="1" w:lastRow="0" w:firstColumn="1" w:lastColumn="0" w:noHBand="0" w:noVBand="1"/>
      </w:tblPr>
      <w:tblGrid>
        <w:gridCol w:w="10224"/>
      </w:tblGrid>
      <w:tr w:rsidR="006F1C5C" w:rsidRPr="00361E87" w14:paraId="23B3D783"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0B6B0537" w14:textId="77777777" w:rsidR="006F1C5C" w:rsidRPr="00361E87" w:rsidRDefault="00000000">
            <w:pPr>
              <w:rPr>
                <w:color w:val="000000" w:themeColor="text1"/>
              </w:rPr>
            </w:pPr>
            <w:r w:rsidRPr="00361E87">
              <w:rPr>
                <w:rFonts w:ascii="Consolas" w:hAnsi="Consolas"/>
                <w:color w:val="000000" w:themeColor="text1"/>
                <w:sz w:val="18"/>
              </w:rPr>
              <w:t>Older log records  →  CHECKPOINT  →  newer log records  →  CRASH</w:t>
            </w:r>
            <w:r w:rsidRPr="00361E87">
              <w:rPr>
                <w:color w:val="000000" w:themeColor="text1"/>
              </w:rPr>
              <w:br/>
            </w:r>
            <w:r w:rsidRPr="00361E87">
              <w:rPr>
                <w:rFonts w:ascii="Consolas" w:hAnsi="Consolas"/>
                <w:color w:val="000000" w:themeColor="text1"/>
                <w:sz w:val="18"/>
              </w:rPr>
              <w:t xml:space="preserve">                                  ↑</w:t>
            </w:r>
            <w:r w:rsidRPr="00361E87">
              <w:rPr>
                <w:color w:val="000000" w:themeColor="text1"/>
              </w:rPr>
              <w:br/>
            </w:r>
            <w:r w:rsidRPr="00361E87">
              <w:rPr>
                <w:rFonts w:ascii="Consolas" w:hAnsi="Consolas"/>
                <w:color w:val="000000" w:themeColor="text1"/>
                <w:sz w:val="18"/>
              </w:rPr>
              <w:t xml:space="preserve">                           useful recovery reference</w:t>
            </w:r>
          </w:p>
        </w:tc>
      </w:tr>
    </w:tbl>
    <w:p w14:paraId="455F8FD6" w14:textId="77777777" w:rsidR="006F1C5C" w:rsidRDefault="006F1C5C">
      <w:pPr>
        <w:spacing w:after="0"/>
        <w:rPr>
          <w:color w:val="000000" w:themeColor="text1"/>
        </w:rPr>
      </w:pPr>
    </w:p>
    <w:p w14:paraId="17CF266F" w14:textId="5B5D70DC" w:rsidR="004E57D3" w:rsidRPr="00361E87" w:rsidRDefault="004E57D3">
      <w:pPr>
        <w:spacing w:after="0"/>
        <w:rPr>
          <w:color w:val="000000" w:themeColor="text1"/>
        </w:rPr>
      </w:pPr>
      <w:r>
        <w:rPr>
          <w:noProof/>
          <w:color w:val="000000" w:themeColor="text1"/>
        </w:rPr>
        <w:lastRenderedPageBreak/>
        <w:drawing>
          <wp:inline distT="0" distB="0" distL="0" distR="0" wp14:anchorId="55E985A4" wp14:editId="44611488">
            <wp:extent cx="6845935" cy="3418840"/>
            <wp:effectExtent l="0" t="0" r="0" b="0"/>
            <wp:docPr id="476655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45935" cy="3418840"/>
                    </a:xfrm>
                    <a:prstGeom prst="rect">
                      <a:avLst/>
                    </a:prstGeom>
                    <a:noFill/>
                    <a:ln>
                      <a:noFill/>
                    </a:ln>
                  </pic:spPr>
                </pic:pic>
              </a:graphicData>
            </a:graphic>
          </wp:inline>
        </w:drawing>
      </w:r>
    </w:p>
    <w:p w14:paraId="3CCA7FCE" w14:textId="77777777" w:rsidR="006F1C5C" w:rsidRPr="00361E87" w:rsidRDefault="00000000">
      <w:pPr>
        <w:pStyle w:val="Heading2"/>
        <w:rPr>
          <w:color w:val="000000" w:themeColor="text1"/>
        </w:rPr>
      </w:pPr>
      <w:r w:rsidRPr="00361E87">
        <w:rPr>
          <w:color w:val="000000" w:themeColor="text1"/>
        </w:rPr>
        <w:t xml:space="preserve">7.4 Worked </w:t>
      </w:r>
      <w:proofErr w:type="gramStart"/>
      <w:r w:rsidRPr="00361E87">
        <w:rPr>
          <w:color w:val="000000" w:themeColor="text1"/>
        </w:rPr>
        <w:t>log</w:t>
      </w:r>
      <w:proofErr w:type="gramEnd"/>
      <w:r w:rsidRPr="00361E87">
        <w:rPr>
          <w:color w:val="000000" w:themeColor="text1"/>
        </w:rPr>
        <w:t xml:space="preserve"> example</w:t>
      </w:r>
    </w:p>
    <w:tbl>
      <w:tblPr>
        <w:tblW w:w="0" w:type="auto"/>
        <w:jc w:val="center"/>
        <w:tblLook w:val="04A0" w:firstRow="1" w:lastRow="0" w:firstColumn="1" w:lastColumn="0" w:noHBand="0" w:noVBand="1"/>
      </w:tblPr>
      <w:tblGrid>
        <w:gridCol w:w="10224"/>
      </w:tblGrid>
      <w:tr w:rsidR="006F1C5C" w:rsidRPr="00361E87" w14:paraId="7093FA97" w14:textId="77777777">
        <w:trPr>
          <w:jc w:val="center"/>
        </w:trPr>
        <w:tc>
          <w:tcPr>
            <w:tcW w:w="10224" w:type="dxa"/>
            <w:tcBorders>
              <w:top w:val="single" w:sz="8" w:space="0" w:color="D0D7DE"/>
              <w:left w:val="single" w:sz="8" w:space="0" w:color="D0D7DE"/>
              <w:bottom w:val="single" w:sz="8" w:space="0" w:color="D0D7DE"/>
              <w:right w:val="single" w:sz="8" w:space="0" w:color="D0D7DE"/>
            </w:tcBorders>
            <w:shd w:val="clear" w:color="auto" w:fill="F3F5F7"/>
          </w:tcPr>
          <w:p w14:paraId="3F95CADB" w14:textId="77777777" w:rsidR="006F1C5C" w:rsidRPr="00361E87" w:rsidRDefault="00000000">
            <w:pPr>
              <w:rPr>
                <w:color w:val="000000" w:themeColor="text1"/>
              </w:rPr>
            </w:pPr>
            <w:r w:rsidRPr="00361E87">
              <w:rPr>
                <w:rFonts w:ascii="Consolas" w:hAnsi="Consolas"/>
                <w:color w:val="000000" w:themeColor="text1"/>
                <w:sz w:val="18"/>
              </w:rPr>
              <w:t>&lt;T1, START&gt;</w:t>
            </w:r>
            <w:r w:rsidRPr="00361E87">
              <w:rPr>
                <w:color w:val="000000" w:themeColor="text1"/>
              </w:rPr>
              <w:br/>
            </w:r>
            <w:r w:rsidRPr="00361E87">
              <w:rPr>
                <w:rFonts w:ascii="Consolas" w:hAnsi="Consolas"/>
                <w:color w:val="000000" w:themeColor="text1"/>
                <w:sz w:val="18"/>
              </w:rPr>
              <w:t>&lt;T1, A, 1000, 800&gt;</w:t>
            </w:r>
            <w:r w:rsidRPr="00361E87">
              <w:rPr>
                <w:color w:val="000000" w:themeColor="text1"/>
              </w:rPr>
              <w:br/>
            </w:r>
            <w:r w:rsidRPr="00361E87">
              <w:rPr>
                <w:rFonts w:ascii="Consolas" w:hAnsi="Consolas"/>
                <w:color w:val="000000" w:themeColor="text1"/>
                <w:sz w:val="18"/>
              </w:rPr>
              <w:t>&lt;T1, B, 2000, 2200&gt;</w:t>
            </w:r>
            <w:r w:rsidRPr="00361E87">
              <w:rPr>
                <w:color w:val="000000" w:themeColor="text1"/>
              </w:rPr>
              <w:br/>
            </w:r>
            <w:r w:rsidRPr="00361E87">
              <w:rPr>
                <w:rFonts w:ascii="Consolas" w:hAnsi="Consolas"/>
                <w:color w:val="000000" w:themeColor="text1"/>
                <w:sz w:val="18"/>
              </w:rPr>
              <w:t>&lt;T1, COMMIT&gt;</w:t>
            </w:r>
            <w:r w:rsidRPr="00361E87">
              <w:rPr>
                <w:color w:val="000000" w:themeColor="text1"/>
              </w:rPr>
              <w:br/>
            </w:r>
            <w:r w:rsidRPr="00361E87">
              <w:rPr>
                <w:color w:val="000000" w:themeColor="text1"/>
              </w:rPr>
              <w:br/>
            </w:r>
            <w:r w:rsidRPr="00361E87">
              <w:rPr>
                <w:rFonts w:ascii="Consolas" w:hAnsi="Consolas"/>
                <w:color w:val="000000" w:themeColor="text1"/>
                <w:sz w:val="18"/>
              </w:rPr>
              <w:t>Crash occurs after COMMIT.</w:t>
            </w:r>
            <w:r w:rsidRPr="00361E87">
              <w:rPr>
                <w:color w:val="000000" w:themeColor="text1"/>
              </w:rPr>
              <w:br/>
            </w:r>
            <w:r w:rsidRPr="00361E87">
              <w:rPr>
                <w:rFonts w:ascii="Consolas" w:hAnsi="Consolas"/>
                <w:color w:val="000000" w:themeColor="text1"/>
                <w:sz w:val="18"/>
              </w:rPr>
              <w:t>T1 is committed, so recovery must preserve its effects; REDO may be required if its updates were not reflected safely on disk.</w:t>
            </w:r>
          </w:p>
        </w:tc>
      </w:tr>
    </w:tbl>
    <w:p w14:paraId="7801542F" w14:textId="77777777" w:rsidR="006F1C5C" w:rsidRPr="00361E87" w:rsidRDefault="006F1C5C">
      <w:pPr>
        <w:spacing w:after="0"/>
        <w:rPr>
          <w:color w:val="000000" w:themeColor="text1"/>
        </w:rPr>
      </w:pPr>
    </w:p>
    <w:p w14:paraId="66078D7A" w14:textId="77777777" w:rsidR="006F1C5C" w:rsidRPr="00361E87" w:rsidRDefault="00000000">
      <w:pPr>
        <w:rPr>
          <w:color w:val="000000" w:themeColor="text1"/>
        </w:rPr>
      </w:pPr>
      <w:r w:rsidRPr="00361E87">
        <w:rPr>
          <w:b/>
          <w:color w:val="000000" w:themeColor="text1"/>
        </w:rPr>
        <w:t xml:space="preserve">Uncommitted example: </w:t>
      </w:r>
      <w:r w:rsidRPr="00361E87">
        <w:rPr>
          <w:color w:val="000000" w:themeColor="text1"/>
        </w:rPr>
        <w:t>If the log ends with an update for T2 but no COMMIT before the crash, T2 is treated as incomplete and its effects may need UNDO.</w:t>
      </w:r>
    </w:p>
    <w:p w14:paraId="4ACB6BA5" w14:textId="77777777" w:rsidR="006F1C5C" w:rsidRPr="00361E87" w:rsidRDefault="00000000">
      <w:pPr>
        <w:pStyle w:val="Heading2"/>
        <w:rPr>
          <w:color w:val="000000" w:themeColor="text1"/>
        </w:rPr>
      </w:pPr>
      <w:r w:rsidRPr="00361E87">
        <w:rPr>
          <w:color w:val="000000" w:themeColor="text1"/>
        </w:rPr>
        <w:t>7.5 Exam Questions with Answers</w:t>
      </w:r>
    </w:p>
    <w:p w14:paraId="78ED691D" w14:textId="77777777" w:rsidR="006F1C5C" w:rsidRPr="00361E87" w:rsidRDefault="00000000">
      <w:pPr>
        <w:keepNext/>
        <w:rPr>
          <w:color w:val="000000" w:themeColor="text1"/>
        </w:rPr>
      </w:pPr>
      <w:r w:rsidRPr="00361E87">
        <w:rPr>
          <w:b/>
          <w:color w:val="000000" w:themeColor="text1"/>
          <w:sz w:val="22"/>
        </w:rPr>
        <w:t>Q27. What is logging in DBMS? Why is it required?</w:t>
      </w:r>
      <w:r w:rsidRPr="00361E87">
        <w:rPr>
          <w:b/>
          <w:color w:val="000000" w:themeColor="text1"/>
          <w:sz w:val="18"/>
        </w:rPr>
        <w:t xml:space="preserve">  [3 marks]</w:t>
      </w:r>
    </w:p>
    <w:p w14:paraId="46E66503"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Logging is maintaining a sequential record of transaction actions and relevant old/new values. It is required to recover the database after crashes and failures by determining which changes to undo or redo.</w:t>
      </w:r>
    </w:p>
    <w:p w14:paraId="0FBDF816" w14:textId="77777777" w:rsidR="006F1C5C" w:rsidRPr="00361E87" w:rsidRDefault="00000000">
      <w:pPr>
        <w:keepNext/>
        <w:rPr>
          <w:color w:val="000000" w:themeColor="text1"/>
        </w:rPr>
      </w:pPr>
      <w:r w:rsidRPr="00361E87">
        <w:rPr>
          <w:b/>
          <w:color w:val="000000" w:themeColor="text1"/>
          <w:sz w:val="22"/>
        </w:rPr>
        <w:t>Q28. Explain Write-Ahead Logging (WAL).</w:t>
      </w:r>
      <w:r w:rsidRPr="00361E87">
        <w:rPr>
          <w:b/>
          <w:color w:val="000000" w:themeColor="text1"/>
          <w:sz w:val="18"/>
        </w:rPr>
        <w:t xml:space="preserve">  [5 marks]</w:t>
      </w:r>
    </w:p>
    <w:p w14:paraId="05E32F39"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WAL requires the relevant log record to reach stable storage before the modified database page is written to stable storage. This ensures that recovery information exists before the corresponding data change can become durable.</w:t>
      </w:r>
    </w:p>
    <w:p w14:paraId="77975F44" w14:textId="77777777" w:rsidR="006F1C5C" w:rsidRPr="00361E87" w:rsidRDefault="00000000">
      <w:pPr>
        <w:keepNext/>
        <w:rPr>
          <w:color w:val="000000" w:themeColor="text1"/>
        </w:rPr>
      </w:pPr>
      <w:r w:rsidRPr="00361E87">
        <w:rPr>
          <w:b/>
          <w:color w:val="000000" w:themeColor="text1"/>
          <w:sz w:val="22"/>
        </w:rPr>
        <w:t>Q29. Differentiate between UNDO and REDO.</w:t>
      </w:r>
      <w:r w:rsidRPr="00361E87">
        <w:rPr>
          <w:b/>
          <w:color w:val="000000" w:themeColor="text1"/>
          <w:sz w:val="18"/>
        </w:rPr>
        <w:t xml:space="preserve">  [3 marks]</w:t>
      </w:r>
    </w:p>
    <w:p w14:paraId="052EB170"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UNDO reverses changes of incomplete/uncommitted transactions. REDO reapplies changes of committed transactions when their effects may not yet be safely reflected on disk.</w:t>
      </w:r>
    </w:p>
    <w:p w14:paraId="6B59C15E" w14:textId="77777777" w:rsidR="006F1C5C" w:rsidRPr="00361E87" w:rsidRDefault="00000000">
      <w:pPr>
        <w:keepNext/>
        <w:rPr>
          <w:color w:val="000000" w:themeColor="text1"/>
        </w:rPr>
      </w:pPr>
      <w:r w:rsidRPr="00361E87">
        <w:rPr>
          <w:b/>
          <w:color w:val="000000" w:themeColor="text1"/>
          <w:sz w:val="22"/>
        </w:rPr>
        <w:lastRenderedPageBreak/>
        <w:t>Q30. What is a checkpoint?</w:t>
      </w:r>
      <w:r w:rsidRPr="00361E87">
        <w:rPr>
          <w:b/>
          <w:color w:val="000000" w:themeColor="text1"/>
          <w:sz w:val="18"/>
        </w:rPr>
        <w:t xml:space="preserve">  [2 marks]</w:t>
      </w:r>
    </w:p>
    <w:p w14:paraId="6D5C2F61"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A checkpoint is a recovery marker that reduces recovery work by providing a useful reference point so the system does not have to examine the entire log from the beginning.</w:t>
      </w:r>
    </w:p>
    <w:p w14:paraId="04927C60" w14:textId="77777777" w:rsidR="006F1C5C" w:rsidRPr="00361E87" w:rsidRDefault="00000000">
      <w:pPr>
        <w:keepNext/>
        <w:rPr>
          <w:color w:val="000000" w:themeColor="text1"/>
        </w:rPr>
      </w:pPr>
      <w:r w:rsidRPr="00361E87">
        <w:rPr>
          <w:b/>
          <w:color w:val="000000" w:themeColor="text1"/>
          <w:sz w:val="22"/>
        </w:rPr>
        <w:t>Q31. Given a log and a crash point, how do you decide UNDO/REDO?</w:t>
      </w:r>
      <w:r w:rsidRPr="00361E87">
        <w:rPr>
          <w:b/>
          <w:color w:val="000000" w:themeColor="text1"/>
          <w:sz w:val="18"/>
        </w:rPr>
        <w:t xml:space="preserve">  [5 marks]</w:t>
      </w:r>
    </w:p>
    <w:p w14:paraId="02BA2427"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Find which transactions have COMMIT records before the crash. Treat committed transactions as candidates for preserving/redoing their changes; treat incomplete transactions without COMMIT as candidates for UNDO. Follow the recovery algorithm/convention taught in class for the exact log format.</w:t>
      </w:r>
    </w:p>
    <w:p w14:paraId="3A09A544" w14:textId="77777777" w:rsidR="006F1C5C" w:rsidRPr="00361E87" w:rsidRDefault="00000000">
      <w:pPr>
        <w:rPr>
          <w:color w:val="000000" w:themeColor="text1"/>
        </w:rPr>
      </w:pPr>
      <w:r w:rsidRPr="00361E87">
        <w:rPr>
          <w:color w:val="000000" w:themeColor="text1"/>
        </w:rPr>
        <w:br w:type="page"/>
      </w:r>
    </w:p>
    <w:p w14:paraId="1F15E4EB" w14:textId="77777777" w:rsidR="006F1C5C" w:rsidRPr="00361E87" w:rsidRDefault="00000000">
      <w:pPr>
        <w:pStyle w:val="Heading1"/>
        <w:rPr>
          <w:color w:val="000000" w:themeColor="text1"/>
        </w:rPr>
      </w:pPr>
      <w:r w:rsidRPr="00361E87">
        <w:rPr>
          <w:color w:val="000000" w:themeColor="text1"/>
        </w:rPr>
        <w:lastRenderedPageBreak/>
        <w:t>8. Mixed / Bright Exam Questions</w:t>
      </w:r>
    </w:p>
    <w:p w14:paraId="25FBD33B" w14:textId="77777777" w:rsidR="006F1C5C" w:rsidRPr="00361E87" w:rsidRDefault="00000000">
      <w:pPr>
        <w:rPr>
          <w:color w:val="000000" w:themeColor="text1"/>
        </w:rPr>
      </w:pPr>
      <w:r w:rsidRPr="00361E87">
        <w:rPr>
          <w:b/>
          <w:color w:val="000000" w:themeColor="text1"/>
        </w:rPr>
        <w:t xml:space="preserve">Purpose: </w:t>
      </w:r>
      <w:r w:rsidRPr="00361E87">
        <w:rPr>
          <w:color w:val="000000" w:themeColor="text1"/>
        </w:rPr>
        <w:t>These are designed to test whether you can connect the teacher-hinted topics rather than only memorize definitions.</w:t>
      </w:r>
    </w:p>
    <w:p w14:paraId="48E33954" w14:textId="77777777" w:rsidR="006F1C5C" w:rsidRPr="00361E87" w:rsidRDefault="00000000">
      <w:pPr>
        <w:keepNext/>
        <w:rPr>
          <w:color w:val="000000" w:themeColor="text1"/>
        </w:rPr>
      </w:pPr>
      <w:r w:rsidRPr="00361E87">
        <w:rPr>
          <w:b/>
          <w:color w:val="000000" w:themeColor="text1"/>
          <w:sz w:val="22"/>
        </w:rPr>
        <w:t>Q32. A DBMS adds an index without changing the table definition. Name the concept and the abstraction level involved.</w:t>
      </w:r>
      <w:r w:rsidRPr="00361E87">
        <w:rPr>
          <w:b/>
          <w:color w:val="000000" w:themeColor="text1"/>
          <w:sz w:val="18"/>
        </w:rPr>
        <w:t xml:space="preserve">  [3 marks]</w:t>
      </w:r>
    </w:p>
    <w:p w14:paraId="501B1C83"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The concept is physical data independence. The change occurs at the internal/physical level, while the conceptual schema remains unchanged.</w:t>
      </w:r>
    </w:p>
    <w:p w14:paraId="3B21B4FE" w14:textId="77777777" w:rsidR="006F1C5C" w:rsidRPr="00361E87" w:rsidRDefault="00000000">
      <w:pPr>
        <w:keepNext/>
        <w:rPr>
          <w:color w:val="000000" w:themeColor="text1"/>
        </w:rPr>
      </w:pPr>
      <w:r w:rsidRPr="00361E87">
        <w:rPr>
          <w:b/>
          <w:color w:val="000000" w:themeColor="text1"/>
          <w:sz w:val="22"/>
        </w:rPr>
        <w:t>Q33. A normalized relation is decomposed into R1 and R2. After joining R1 and R2, additional tuples appear that were absent before. What has gone wrong?</w:t>
      </w:r>
      <w:r w:rsidRPr="00361E87">
        <w:rPr>
          <w:b/>
          <w:color w:val="000000" w:themeColor="text1"/>
          <w:sz w:val="18"/>
        </w:rPr>
        <w:t xml:space="preserve">  [2 marks]</w:t>
      </w:r>
    </w:p>
    <w:p w14:paraId="1729413A"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The decomposition is lossy; the extra tuples are spurious tuples created by the join.</w:t>
      </w:r>
    </w:p>
    <w:p w14:paraId="24B81674" w14:textId="77777777" w:rsidR="006F1C5C" w:rsidRPr="00361E87" w:rsidRDefault="00000000">
      <w:pPr>
        <w:keepNext/>
        <w:rPr>
          <w:color w:val="000000" w:themeColor="text1"/>
        </w:rPr>
      </w:pPr>
      <w:r w:rsidRPr="00361E87">
        <w:rPr>
          <w:b/>
          <w:color w:val="000000" w:themeColor="text1"/>
          <w:sz w:val="22"/>
        </w:rPr>
        <w:t>Q34. Why are concurrency control and serializability related?</w:t>
      </w:r>
      <w:r w:rsidRPr="00361E87">
        <w:rPr>
          <w:b/>
          <w:color w:val="000000" w:themeColor="text1"/>
          <w:sz w:val="18"/>
        </w:rPr>
        <w:t xml:space="preserve">  [3 marks]</w:t>
      </w:r>
    </w:p>
    <w:p w14:paraId="45422573"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Concurrency allows transactions to overlap for performance. Serializability provides a correctness criterion ensuring the interleaved execution has the same effect as a valid serial execution.</w:t>
      </w:r>
    </w:p>
    <w:p w14:paraId="15A3874B" w14:textId="77777777" w:rsidR="006F1C5C" w:rsidRPr="00361E87" w:rsidRDefault="00000000">
      <w:pPr>
        <w:keepNext/>
        <w:rPr>
          <w:color w:val="000000" w:themeColor="text1"/>
        </w:rPr>
      </w:pPr>
      <w:r w:rsidRPr="00361E87">
        <w:rPr>
          <w:b/>
          <w:color w:val="000000" w:themeColor="text1"/>
          <w:sz w:val="22"/>
        </w:rPr>
        <w:t>Q35. A transaction updates two accounts and the server crashes after the first update. Which ACID property is primarily involved, and what recovery mechanism helps?</w:t>
      </w:r>
      <w:r w:rsidRPr="00361E87">
        <w:rPr>
          <w:b/>
          <w:color w:val="000000" w:themeColor="text1"/>
          <w:sz w:val="18"/>
        </w:rPr>
        <w:t xml:space="preserve">  [3 marks]</w:t>
      </w:r>
    </w:p>
    <w:p w14:paraId="3D8A0BE8"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Atomicity requires the transaction to behave as all-or-nothing, and logging/recovery mechanisms can use the log to UNDO incomplete changes.</w:t>
      </w:r>
    </w:p>
    <w:p w14:paraId="73F79DF1" w14:textId="77777777" w:rsidR="006F1C5C" w:rsidRPr="00361E87" w:rsidRDefault="00000000">
      <w:pPr>
        <w:keepNext/>
        <w:rPr>
          <w:color w:val="000000" w:themeColor="text1"/>
        </w:rPr>
      </w:pPr>
      <w:r w:rsidRPr="00361E87">
        <w:rPr>
          <w:b/>
          <w:color w:val="000000" w:themeColor="text1"/>
          <w:sz w:val="22"/>
        </w:rPr>
        <w:t>Q36. A transaction committed before a crash, but its data page was not safely persisted. What recovery action may be required?</w:t>
      </w:r>
      <w:r w:rsidRPr="00361E87">
        <w:rPr>
          <w:b/>
          <w:color w:val="000000" w:themeColor="text1"/>
          <w:sz w:val="18"/>
        </w:rPr>
        <w:t xml:space="preserve">  [2 marks]</w:t>
      </w:r>
    </w:p>
    <w:p w14:paraId="7D731E82"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REDO the committed transaction’s changes using the log so the committed state is restored.</w:t>
      </w:r>
    </w:p>
    <w:p w14:paraId="44665A16" w14:textId="77777777" w:rsidR="006F1C5C" w:rsidRPr="00361E87" w:rsidRDefault="00000000">
      <w:pPr>
        <w:keepNext/>
        <w:rPr>
          <w:color w:val="000000" w:themeColor="text1"/>
        </w:rPr>
      </w:pPr>
      <w:r w:rsidRPr="00361E87">
        <w:rPr>
          <w:b/>
          <w:color w:val="000000" w:themeColor="text1"/>
          <w:sz w:val="22"/>
        </w:rPr>
        <w:t>Q37. Why does the three-level architecture support data independence?</w:t>
      </w:r>
      <w:r w:rsidRPr="00361E87">
        <w:rPr>
          <w:b/>
          <w:color w:val="000000" w:themeColor="text1"/>
          <w:sz w:val="18"/>
        </w:rPr>
        <w:t xml:space="preserve">  [3 marks]</w:t>
      </w:r>
    </w:p>
    <w:p w14:paraId="259AD762"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Because it separates external views, the conceptual schema and internal storage, allowing changes at one level to be isolated from higher levels through mappings between the levels.</w:t>
      </w:r>
    </w:p>
    <w:p w14:paraId="404598D4" w14:textId="77777777" w:rsidR="006F1C5C" w:rsidRPr="00361E87" w:rsidRDefault="00000000">
      <w:pPr>
        <w:keepNext/>
        <w:rPr>
          <w:color w:val="000000" w:themeColor="text1"/>
        </w:rPr>
      </w:pPr>
      <w:r w:rsidRPr="00361E87">
        <w:rPr>
          <w:b/>
          <w:color w:val="000000" w:themeColor="text1"/>
          <w:sz w:val="22"/>
        </w:rPr>
        <w:t>Q38. Compare data abstraction and data independence in one answer.</w:t>
      </w:r>
      <w:r w:rsidRPr="00361E87">
        <w:rPr>
          <w:b/>
          <w:color w:val="000000" w:themeColor="text1"/>
          <w:sz w:val="18"/>
        </w:rPr>
        <w:t xml:space="preserve">  [4 marks]</w:t>
      </w:r>
    </w:p>
    <w:p w14:paraId="4904C8C5" w14:textId="77777777" w:rsidR="006F1C5C" w:rsidRPr="00361E87" w:rsidRDefault="00000000">
      <w:pPr>
        <w:ind w:left="216"/>
        <w:rPr>
          <w:color w:val="000000" w:themeColor="text1"/>
        </w:rPr>
      </w:pPr>
      <w:r w:rsidRPr="00361E87">
        <w:rPr>
          <w:b/>
          <w:color w:val="000000" w:themeColor="text1"/>
        </w:rPr>
        <w:t xml:space="preserve">Answer: </w:t>
      </w:r>
      <w:r w:rsidRPr="00361E87">
        <w:rPr>
          <w:color w:val="000000" w:themeColor="text1"/>
        </w:rPr>
        <w:t>Data abstraction is about hiding unnecessary details and presenting appropriate views. Data independence is about changing one schema/storage level without forcing changes to a higher level. Abstraction is about visibility/simplification; independence is about isolation of changes.</w:t>
      </w:r>
    </w:p>
    <w:p w14:paraId="5796F98B" w14:textId="77777777" w:rsidR="006F1C5C" w:rsidRPr="00361E87" w:rsidRDefault="00000000">
      <w:pPr>
        <w:pStyle w:val="Heading1"/>
        <w:rPr>
          <w:color w:val="000000" w:themeColor="text1"/>
        </w:rPr>
      </w:pPr>
      <w:r w:rsidRPr="00361E87">
        <w:rPr>
          <w:color w:val="000000" w:themeColor="text1"/>
        </w:rPr>
        <w:t>9. One-Page Revision Sheet</w:t>
      </w:r>
    </w:p>
    <w:tbl>
      <w:tblPr>
        <w:tblW w:w="0" w:type="auto"/>
        <w:jc w:val="center"/>
        <w:tblLook w:val="04A0" w:firstRow="1" w:lastRow="0" w:firstColumn="1" w:lastColumn="0" w:noHBand="0" w:noVBand="1"/>
      </w:tblPr>
      <w:tblGrid>
        <w:gridCol w:w="5112"/>
        <w:gridCol w:w="5112"/>
      </w:tblGrid>
      <w:tr w:rsidR="006F1C5C" w:rsidRPr="00361E87" w14:paraId="227BAB1F" w14:textId="77777777">
        <w:trPr>
          <w:jc w:val="center"/>
        </w:trPr>
        <w:tc>
          <w:tcPr>
            <w:tcW w:w="5112" w:type="dxa"/>
            <w:shd w:val="clear" w:color="auto" w:fill="EEF4FA"/>
          </w:tcPr>
          <w:p w14:paraId="55F02A61" w14:textId="77777777" w:rsidR="006F1C5C" w:rsidRPr="00361E87" w:rsidRDefault="00000000">
            <w:pPr>
              <w:rPr>
                <w:color w:val="000000" w:themeColor="text1"/>
              </w:rPr>
            </w:pPr>
            <w:r w:rsidRPr="00361E87">
              <w:rPr>
                <w:b/>
                <w:color w:val="000000" w:themeColor="text1"/>
                <w:sz w:val="18"/>
              </w:rPr>
              <w:t>Data Independence</w:t>
            </w:r>
          </w:p>
        </w:tc>
        <w:tc>
          <w:tcPr>
            <w:tcW w:w="5112" w:type="dxa"/>
          </w:tcPr>
          <w:p w14:paraId="79969FC1" w14:textId="77777777" w:rsidR="006F1C5C" w:rsidRPr="00361E87" w:rsidRDefault="00000000">
            <w:pPr>
              <w:rPr>
                <w:color w:val="000000" w:themeColor="text1"/>
              </w:rPr>
            </w:pPr>
            <w:r w:rsidRPr="00361E87">
              <w:rPr>
                <w:color w:val="000000" w:themeColor="text1"/>
                <w:sz w:val="18"/>
              </w:rPr>
              <w:t>Physical: internal→conceptual; Logical: conceptual→external.</w:t>
            </w:r>
          </w:p>
        </w:tc>
      </w:tr>
      <w:tr w:rsidR="006F1C5C" w:rsidRPr="00361E87" w14:paraId="24E6CEDF" w14:textId="77777777">
        <w:trPr>
          <w:jc w:val="center"/>
        </w:trPr>
        <w:tc>
          <w:tcPr>
            <w:tcW w:w="5112" w:type="dxa"/>
            <w:shd w:val="clear" w:color="auto" w:fill="EEF4FA"/>
          </w:tcPr>
          <w:p w14:paraId="7D608F69" w14:textId="77777777" w:rsidR="006F1C5C" w:rsidRPr="00361E87" w:rsidRDefault="00000000">
            <w:pPr>
              <w:rPr>
                <w:color w:val="000000" w:themeColor="text1"/>
              </w:rPr>
            </w:pPr>
            <w:r w:rsidRPr="00361E87">
              <w:rPr>
                <w:b/>
                <w:color w:val="000000" w:themeColor="text1"/>
                <w:sz w:val="18"/>
              </w:rPr>
              <w:t>Abstraction</w:t>
            </w:r>
          </w:p>
        </w:tc>
        <w:tc>
          <w:tcPr>
            <w:tcW w:w="5112" w:type="dxa"/>
          </w:tcPr>
          <w:p w14:paraId="7C6AB676" w14:textId="77777777" w:rsidR="006F1C5C" w:rsidRPr="00361E87" w:rsidRDefault="00000000">
            <w:pPr>
              <w:rPr>
                <w:color w:val="000000" w:themeColor="text1"/>
              </w:rPr>
            </w:pPr>
            <w:r w:rsidRPr="00361E87">
              <w:rPr>
                <w:color w:val="000000" w:themeColor="text1"/>
                <w:sz w:val="18"/>
              </w:rPr>
              <w:t>External = user view; Conceptual = complete logical schema; Internal = physical storage.</w:t>
            </w:r>
          </w:p>
        </w:tc>
      </w:tr>
      <w:tr w:rsidR="006F1C5C" w:rsidRPr="00361E87" w14:paraId="7A293BB5" w14:textId="77777777">
        <w:trPr>
          <w:jc w:val="center"/>
        </w:trPr>
        <w:tc>
          <w:tcPr>
            <w:tcW w:w="5112" w:type="dxa"/>
            <w:shd w:val="clear" w:color="auto" w:fill="EEF4FA"/>
          </w:tcPr>
          <w:p w14:paraId="459AFA2F" w14:textId="77777777" w:rsidR="006F1C5C" w:rsidRPr="00361E87" w:rsidRDefault="00000000">
            <w:pPr>
              <w:rPr>
                <w:color w:val="000000" w:themeColor="text1"/>
              </w:rPr>
            </w:pPr>
            <w:r w:rsidRPr="00361E87">
              <w:rPr>
                <w:b/>
                <w:color w:val="000000" w:themeColor="text1"/>
                <w:sz w:val="18"/>
              </w:rPr>
              <w:t>Lossless Join</w:t>
            </w:r>
          </w:p>
        </w:tc>
        <w:tc>
          <w:tcPr>
            <w:tcW w:w="5112" w:type="dxa"/>
          </w:tcPr>
          <w:p w14:paraId="657CA740" w14:textId="77777777" w:rsidR="006F1C5C" w:rsidRPr="00361E87" w:rsidRDefault="00000000">
            <w:pPr>
              <w:rPr>
                <w:color w:val="000000" w:themeColor="text1"/>
              </w:rPr>
            </w:pPr>
            <w:r w:rsidRPr="00361E87">
              <w:rPr>
                <w:color w:val="000000" w:themeColor="text1"/>
                <w:sz w:val="18"/>
              </w:rPr>
              <w:t>Decomposition must reconstruct original without spurious tuples. For binary split, use common-attribute closure test.</w:t>
            </w:r>
          </w:p>
        </w:tc>
      </w:tr>
      <w:tr w:rsidR="006F1C5C" w:rsidRPr="00361E87" w14:paraId="01ADF59F" w14:textId="77777777">
        <w:trPr>
          <w:jc w:val="center"/>
        </w:trPr>
        <w:tc>
          <w:tcPr>
            <w:tcW w:w="5112" w:type="dxa"/>
            <w:shd w:val="clear" w:color="auto" w:fill="EEF4FA"/>
          </w:tcPr>
          <w:p w14:paraId="1AE47974" w14:textId="77777777" w:rsidR="006F1C5C" w:rsidRPr="00361E87" w:rsidRDefault="00000000">
            <w:pPr>
              <w:rPr>
                <w:color w:val="000000" w:themeColor="text1"/>
              </w:rPr>
            </w:pPr>
            <w:r w:rsidRPr="00361E87">
              <w:rPr>
                <w:b/>
                <w:color w:val="000000" w:themeColor="text1"/>
                <w:sz w:val="18"/>
              </w:rPr>
              <w:lastRenderedPageBreak/>
              <w:t>ACID</w:t>
            </w:r>
          </w:p>
        </w:tc>
        <w:tc>
          <w:tcPr>
            <w:tcW w:w="5112" w:type="dxa"/>
          </w:tcPr>
          <w:p w14:paraId="4A1423CB" w14:textId="77777777" w:rsidR="006F1C5C" w:rsidRPr="00361E87" w:rsidRDefault="00000000">
            <w:pPr>
              <w:rPr>
                <w:color w:val="000000" w:themeColor="text1"/>
              </w:rPr>
            </w:pPr>
            <w:r w:rsidRPr="00361E87">
              <w:rPr>
                <w:color w:val="000000" w:themeColor="text1"/>
                <w:sz w:val="18"/>
              </w:rPr>
              <w:t>Atomicity = all-or-nothing; Consistency = valid state; Isolation = safe concurrency; Durability = survives commit + crash.</w:t>
            </w:r>
          </w:p>
        </w:tc>
      </w:tr>
      <w:tr w:rsidR="006F1C5C" w:rsidRPr="00361E87" w14:paraId="50D14EAA" w14:textId="77777777">
        <w:trPr>
          <w:jc w:val="center"/>
        </w:trPr>
        <w:tc>
          <w:tcPr>
            <w:tcW w:w="5112" w:type="dxa"/>
            <w:shd w:val="clear" w:color="auto" w:fill="EEF4FA"/>
          </w:tcPr>
          <w:p w14:paraId="09B48432" w14:textId="77777777" w:rsidR="006F1C5C" w:rsidRPr="00361E87" w:rsidRDefault="00000000">
            <w:pPr>
              <w:rPr>
                <w:color w:val="000000" w:themeColor="text1"/>
              </w:rPr>
            </w:pPr>
            <w:r w:rsidRPr="00361E87">
              <w:rPr>
                <w:b/>
                <w:color w:val="000000" w:themeColor="text1"/>
                <w:sz w:val="18"/>
              </w:rPr>
              <w:t>Concurrency</w:t>
            </w:r>
          </w:p>
        </w:tc>
        <w:tc>
          <w:tcPr>
            <w:tcW w:w="5112" w:type="dxa"/>
          </w:tcPr>
          <w:p w14:paraId="6D4024D1" w14:textId="77777777" w:rsidR="006F1C5C" w:rsidRPr="00361E87" w:rsidRDefault="00000000">
            <w:pPr>
              <w:rPr>
                <w:color w:val="000000" w:themeColor="text1"/>
              </w:rPr>
            </w:pPr>
            <w:r w:rsidRPr="00361E87">
              <w:rPr>
                <w:color w:val="000000" w:themeColor="text1"/>
                <w:sz w:val="18"/>
              </w:rPr>
              <w:t>Overlapping transactions; watch Lost Update, Dirty Read, Non-repeatable Read, Phantom Read.</w:t>
            </w:r>
          </w:p>
        </w:tc>
      </w:tr>
      <w:tr w:rsidR="006F1C5C" w:rsidRPr="00361E87" w14:paraId="15BBD4D4" w14:textId="77777777">
        <w:trPr>
          <w:jc w:val="center"/>
        </w:trPr>
        <w:tc>
          <w:tcPr>
            <w:tcW w:w="5112" w:type="dxa"/>
            <w:shd w:val="clear" w:color="auto" w:fill="EEF4FA"/>
          </w:tcPr>
          <w:p w14:paraId="08C3BE48" w14:textId="77777777" w:rsidR="006F1C5C" w:rsidRPr="00361E87" w:rsidRDefault="00000000">
            <w:pPr>
              <w:rPr>
                <w:color w:val="000000" w:themeColor="text1"/>
              </w:rPr>
            </w:pPr>
            <w:r w:rsidRPr="00361E87">
              <w:rPr>
                <w:b/>
                <w:color w:val="000000" w:themeColor="text1"/>
                <w:sz w:val="18"/>
              </w:rPr>
              <w:t>Locks</w:t>
            </w:r>
          </w:p>
        </w:tc>
        <w:tc>
          <w:tcPr>
            <w:tcW w:w="5112" w:type="dxa"/>
          </w:tcPr>
          <w:p w14:paraId="5867808F" w14:textId="77777777" w:rsidR="006F1C5C" w:rsidRPr="00361E87" w:rsidRDefault="00000000">
            <w:pPr>
              <w:rPr>
                <w:color w:val="000000" w:themeColor="text1"/>
              </w:rPr>
            </w:pPr>
            <w:r w:rsidRPr="00361E87">
              <w:rPr>
                <w:color w:val="000000" w:themeColor="text1"/>
                <w:sz w:val="18"/>
              </w:rPr>
              <w:t>S-lock for read; X-lock for write; incompatible locks conflict.</w:t>
            </w:r>
          </w:p>
        </w:tc>
      </w:tr>
      <w:tr w:rsidR="006F1C5C" w:rsidRPr="00361E87" w14:paraId="584A75D3" w14:textId="77777777">
        <w:trPr>
          <w:jc w:val="center"/>
        </w:trPr>
        <w:tc>
          <w:tcPr>
            <w:tcW w:w="5112" w:type="dxa"/>
            <w:shd w:val="clear" w:color="auto" w:fill="EEF4FA"/>
          </w:tcPr>
          <w:p w14:paraId="61E08B8D" w14:textId="77777777" w:rsidR="006F1C5C" w:rsidRPr="00361E87" w:rsidRDefault="00000000">
            <w:pPr>
              <w:rPr>
                <w:color w:val="000000" w:themeColor="text1"/>
              </w:rPr>
            </w:pPr>
            <w:r w:rsidRPr="00361E87">
              <w:rPr>
                <w:b/>
                <w:color w:val="000000" w:themeColor="text1"/>
                <w:sz w:val="18"/>
              </w:rPr>
              <w:t>Serializability</w:t>
            </w:r>
          </w:p>
        </w:tc>
        <w:tc>
          <w:tcPr>
            <w:tcW w:w="5112" w:type="dxa"/>
          </w:tcPr>
          <w:p w14:paraId="7E568573" w14:textId="77777777" w:rsidR="006F1C5C" w:rsidRPr="00361E87" w:rsidRDefault="00000000">
            <w:pPr>
              <w:rPr>
                <w:color w:val="000000" w:themeColor="text1"/>
              </w:rPr>
            </w:pPr>
            <w:r w:rsidRPr="00361E87">
              <w:rPr>
                <w:color w:val="000000" w:themeColor="text1"/>
                <w:sz w:val="18"/>
              </w:rPr>
              <w:t>Concurrent schedule equivalent to some serial order; conflict graph acyclic → conflict-serializable.</w:t>
            </w:r>
          </w:p>
        </w:tc>
      </w:tr>
      <w:tr w:rsidR="006F1C5C" w:rsidRPr="00361E87" w14:paraId="261719A2" w14:textId="77777777">
        <w:trPr>
          <w:jc w:val="center"/>
        </w:trPr>
        <w:tc>
          <w:tcPr>
            <w:tcW w:w="5112" w:type="dxa"/>
            <w:shd w:val="clear" w:color="auto" w:fill="EEF4FA"/>
          </w:tcPr>
          <w:p w14:paraId="3B9712F8" w14:textId="77777777" w:rsidR="006F1C5C" w:rsidRPr="00361E87" w:rsidRDefault="00000000">
            <w:pPr>
              <w:rPr>
                <w:color w:val="000000" w:themeColor="text1"/>
              </w:rPr>
            </w:pPr>
            <w:r w:rsidRPr="00361E87">
              <w:rPr>
                <w:b/>
                <w:color w:val="000000" w:themeColor="text1"/>
                <w:sz w:val="18"/>
              </w:rPr>
              <w:t>Logging</w:t>
            </w:r>
          </w:p>
        </w:tc>
        <w:tc>
          <w:tcPr>
            <w:tcW w:w="5112" w:type="dxa"/>
          </w:tcPr>
          <w:p w14:paraId="2DBF7C7A" w14:textId="77777777" w:rsidR="006F1C5C" w:rsidRPr="00361E87" w:rsidRDefault="00000000">
            <w:pPr>
              <w:rPr>
                <w:color w:val="000000" w:themeColor="text1"/>
              </w:rPr>
            </w:pPr>
            <w:r w:rsidRPr="00361E87">
              <w:rPr>
                <w:color w:val="000000" w:themeColor="text1"/>
                <w:sz w:val="18"/>
              </w:rPr>
              <w:t>Record transaction history; WAL before data page; UNDO incomplete work; REDO committed work when needed; checkpoints speed recovery.</w:t>
            </w:r>
          </w:p>
        </w:tc>
      </w:tr>
    </w:tbl>
    <w:p w14:paraId="7CEC7AD5" w14:textId="2C903EA1" w:rsidR="006F1C5C" w:rsidRPr="00361E87" w:rsidRDefault="00B678AC" w:rsidP="00B678AC">
      <w:pPr>
        <w:rPr>
          <w:color w:val="000000" w:themeColor="text1"/>
        </w:rPr>
      </w:pPr>
      <w:r>
        <w:rPr>
          <w:noProof/>
          <w:color w:val="000000" w:themeColor="text1"/>
        </w:rPr>
        <w:drawing>
          <wp:inline distT="0" distB="0" distL="0" distR="0" wp14:anchorId="2DB411D1" wp14:editId="70C9D6AC">
            <wp:extent cx="6845935" cy="4563745"/>
            <wp:effectExtent l="0" t="0" r="0" b="8255"/>
            <wp:docPr id="8913530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45935" cy="4563745"/>
                    </a:xfrm>
                    <a:prstGeom prst="rect">
                      <a:avLst/>
                    </a:prstGeom>
                    <a:noFill/>
                    <a:ln>
                      <a:noFill/>
                    </a:ln>
                  </pic:spPr>
                </pic:pic>
              </a:graphicData>
            </a:graphic>
          </wp:inline>
        </w:drawing>
      </w:r>
    </w:p>
    <w:sectPr w:rsidR="006F1C5C" w:rsidRPr="00361E87" w:rsidSect="00361E87">
      <w:footerReference w:type="defaul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54DDD" w14:textId="77777777" w:rsidR="00483D4F" w:rsidRDefault="00483D4F">
      <w:pPr>
        <w:spacing w:after="0" w:line="240" w:lineRule="auto"/>
      </w:pPr>
      <w:r>
        <w:separator/>
      </w:r>
    </w:p>
  </w:endnote>
  <w:endnote w:type="continuationSeparator" w:id="0">
    <w:p w14:paraId="42464218" w14:textId="77777777" w:rsidR="00483D4F" w:rsidRDefault="00483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7BAA" w14:textId="77777777" w:rsidR="006F1C5C" w:rsidRDefault="00000000">
    <w:pPr>
      <w:pStyle w:val="Footer"/>
      <w:jc w:val="center"/>
    </w:pPr>
    <w:proofErr w:type="spellStart"/>
    <w:proofErr w:type="gramStart"/>
    <w:r>
      <w:rPr>
        <w:color w:val="7A7A7A"/>
        <w:sz w:val="16"/>
      </w:rPr>
      <w:t>B.Tech</w:t>
    </w:r>
    <w:proofErr w:type="spellEnd"/>
    <w:proofErr w:type="gramEnd"/>
    <w:r>
      <w:rPr>
        <w:color w:val="7A7A7A"/>
        <w:sz w:val="16"/>
      </w:rPr>
      <w:t xml:space="preserve"> DBMS • Exam-Oriented Notes &amp; Q&amp;A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8153C" w14:textId="77777777" w:rsidR="00483D4F" w:rsidRDefault="00483D4F">
      <w:pPr>
        <w:spacing w:after="0" w:line="240" w:lineRule="auto"/>
      </w:pPr>
      <w:r>
        <w:separator/>
      </w:r>
    </w:p>
  </w:footnote>
  <w:footnote w:type="continuationSeparator" w:id="0">
    <w:p w14:paraId="4E1F6D30" w14:textId="77777777" w:rsidR="00483D4F" w:rsidRDefault="00483D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C24DE"/>
    <w:multiLevelType w:val="multilevel"/>
    <w:tmpl w:val="41E2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A7E99"/>
    <w:multiLevelType w:val="multilevel"/>
    <w:tmpl w:val="055C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8741C"/>
    <w:multiLevelType w:val="multilevel"/>
    <w:tmpl w:val="6396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52DE0"/>
    <w:multiLevelType w:val="multilevel"/>
    <w:tmpl w:val="3826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301929">
    <w:abstractNumId w:val="8"/>
  </w:num>
  <w:num w:numId="2" w16cid:durableId="1690910489">
    <w:abstractNumId w:val="6"/>
  </w:num>
  <w:num w:numId="3" w16cid:durableId="271522718">
    <w:abstractNumId w:val="5"/>
  </w:num>
  <w:num w:numId="4" w16cid:durableId="1279484629">
    <w:abstractNumId w:val="4"/>
  </w:num>
  <w:num w:numId="5" w16cid:durableId="895437985">
    <w:abstractNumId w:val="7"/>
  </w:num>
  <w:num w:numId="6" w16cid:durableId="1840581236">
    <w:abstractNumId w:val="3"/>
  </w:num>
  <w:num w:numId="7" w16cid:durableId="93206161">
    <w:abstractNumId w:val="2"/>
  </w:num>
  <w:num w:numId="8" w16cid:durableId="607812756">
    <w:abstractNumId w:val="1"/>
  </w:num>
  <w:num w:numId="9" w16cid:durableId="240024538">
    <w:abstractNumId w:val="0"/>
  </w:num>
  <w:num w:numId="10" w16cid:durableId="1707875152">
    <w:abstractNumId w:val="11"/>
  </w:num>
  <w:num w:numId="11" w16cid:durableId="86343189">
    <w:abstractNumId w:val="12"/>
  </w:num>
  <w:num w:numId="12" w16cid:durableId="1399472469">
    <w:abstractNumId w:val="9"/>
  </w:num>
  <w:num w:numId="13" w16cid:durableId="1914992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1E87"/>
    <w:rsid w:val="00483D4F"/>
    <w:rsid w:val="004E57D3"/>
    <w:rsid w:val="005C3450"/>
    <w:rsid w:val="006F1C5C"/>
    <w:rsid w:val="00967D2C"/>
    <w:rsid w:val="00AA1D8D"/>
    <w:rsid w:val="00B47730"/>
    <w:rsid w:val="00B678AC"/>
    <w:rsid w:val="00B96B7F"/>
    <w:rsid w:val="00CB0664"/>
    <w:rsid w:val="00F927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F74C2"/>
  <w14:defaultImageDpi w14:val="300"/>
  <w15:docId w15:val="{D189F4E1-E88D-4FD3-81B0-FEF3A2D10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E57D3"/>
    <w:rPr>
      <w:rFonts w:ascii="Times New Roman" w:hAnsi="Times New Roman" w:cs="Times New Roman"/>
      <w:sz w:val="24"/>
      <w:szCs w:val="24"/>
    </w:rPr>
  </w:style>
  <w:style w:type="table" w:styleId="TableGridLight">
    <w:name w:val="Grid Table Light"/>
    <w:basedOn w:val="TableNormal"/>
    <w:uiPriority w:val="99"/>
    <w:rsid w:val="00B96B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B96B7F"/>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99"/>
    <w:rsid w:val="00B96B7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99"/>
    <w:rsid w:val="00B96B7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4276</Words>
  <Characters>24375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DBMS CT1 Teacher-Hinted Topics - Complete Notes and Solved Questions</vt:lpstr>
    </vt:vector>
  </TitlesOfParts>
  <Manager/>
  <Company/>
  <LinksUpToDate>false</LinksUpToDate>
  <CharactersWithSpaces>28594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CT1 Teacher-Hinted Topics - Complete Notes and Solved Questions</dc:title>
  <dc:subject>B.Tech DBMS CT1 exam preparation</dc:subject>
  <dc:creator>OpenAI</dc:creator>
  <cp:keywords>DBMS, CT1, data independence, abstraction, lossless join, ACID, concurrency, logging</cp:keywords>
  <dc:description>generated by python-docx</dc:description>
  <cp:lastModifiedBy>sayantan bharati</cp:lastModifiedBy>
  <cp:revision>2</cp:revision>
  <dcterms:created xsi:type="dcterms:W3CDTF">2026-09-15T18:06:00Z</dcterms:created>
  <dcterms:modified xsi:type="dcterms:W3CDTF">2026-09-15T18:06:00Z</dcterms:modified>
  <cp:category/>
</cp:coreProperties>
</file>