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img#flowerRight{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float:right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img#flowerLeft{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float:left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&lt;h2&gt;Float Right&lt;/h2&gt;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&lt;p&gt;In this example, the image will float to the right in the paragraph, and the text in the paragraph will wrap around the image.&lt;/p&gt;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&lt;p&gt;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&lt;img id="flowerRight" src="flower.jpg" alt="tree" style="width:100px;height:100px;"&gt;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&lt;img id="flowerLeft" src="flower.jpg" alt="tree" style="width:100px;height:100px;"&gt;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This is a dummy content used to understand float property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