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&lt;title&gt;replit&lt;/title&gt;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&lt;link rel="stylesheet" href="https://stackpath.bootstrapcdn.com/bootstrap/4.3.1/css/bootstrap.min.css"&gt;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&lt;script src="https://stackpath.bootstrapcdn.com/bootstrap/4.3.1/js/bootstrap.min.js"&gt;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&lt;div class="container-fluid"&gt;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&lt;h1&gt;Large Grid&lt;/h1&gt;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&lt;p&gt;Dummy data&lt;/p&gt;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&lt;p&gt;Resize the browser window to see the effect.&lt;/p&gt;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&lt;div class="row"&gt;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class="col-lg-4" style="background-color:yellow;"&gt;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dummy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&lt;div class="col-lg-8" style="background-color:pink;"&gt;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dummy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