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&lt;title&gt;Important JavaScript Methods&lt;/title&gt;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1. Array.prototype.map()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numbers = [1, 2, 3, 4, 5];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squaredNumbers = numbers.map(function(num)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num * num;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console.log("Squared Numbers:", squaredNumbers); // [1, 4, 9, 16, 25]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2. String.prototype.replace()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text = "Hello, World!";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newText = text.replace("World", "JavaScript");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console.log("Replaced Text:", newText); // "Hello, JavaScript!"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3. Array.prototype.filter()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evenNumbers = numbers.filter(function(num)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num % 2 ===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console.log("Even Numbers:", evenNumbers); // [2, 4]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4. Object.keys()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person =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name: "John",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age: 30,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city: "New York"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keys = Object.keys(person);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console.log("Object Keys:", keys); // ["name", "age", "city"]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5. Math.random()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randomNum = Math.random();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console.log("Random Number:", randomNum); // A random number between 0 and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&lt;h1&gt;Check the console for JavaScript method examples&lt;/h1&gt;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