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&lt;h2&gt;JavaScript async / await&lt;/h2&gt;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&lt;h1 id="result"&gt;&lt;/h1&gt;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async function product(a,b)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let response = await a * b;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display(response);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function display(some)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document.getElementById("result").innerHTML = some;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product(5,20);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