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&lt;p&gt;Click the button to evaluate/execute JavaScript code/expressions.&lt;/p&gt;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&lt;button onclick="myFunction()"&gt;Try it&lt;/button&gt;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function myFunction()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var x = 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var y = 20;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var a = eval("x + y") + "&lt;br&gt;";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var b = eval("2 * 2") + "&lt;br&gt;";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var c = eval("y - x") + "&lt;br&gt;";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var res = a + b + c; //concatenates the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document.getElementById("result").innerHTML = res;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