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Array Sort Reverse&lt;/h2&gt;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&lt;p&gt;The sort() method sorts an array alphabetically.&lt;/p&gt;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&lt;p&gt;The reverse() method reverses the elements in an array.&lt;/p&gt;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&lt;button onclick="sortfunction()"&gt;Sort me&lt;/button&gt;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&lt;button onclick="reversefunction()"&gt;Reverse me&lt;/button&gt;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// Create and display an array: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var fruits = ["Banana", "Orange", "Apple", "Mango"];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document.getElementById("result").innerHTML = fruits;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function sortfunction()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First sort the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fruits.sort();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document.getElementById("result").innerHTML = fruits;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function reversefunction()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Then reverse it: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fruits.reverse();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document.getElementById("result").innerHTML = fruits;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