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59" w:lineRule="auto"/>
      </w:pPr>
      <w:r>
        <w:t>Yes. Interpreting “zone” as the seven canonical regions in the current GDD, I’d give each one a distinct visual grammar rather than simply tinting the world with its associated Hue.</w:t>
      </w:r>
    </w:p>
    <w:p>
      <w:pPr>
        <w:spacing w:before="0" w:after="200" w:line="259" w:lineRule="auto"/>
      </w:pPr>
      <w:r>
        <w:t>The project files already establish the foundations: Huevale is overgrowth/alchemy/mist; Vireya is volcanic war-memory; Iriseld is storm, sea, glass, and floating islands; Myrrala is glamour and unstable reality; Luxeran is desert light, mirages, trade, and oath-magic; Auralith is decay, archives, catacombs, and failed alchemy; Nullshade is fractured geometry and absence of color.</w:t>
      </w:r>
    </w:p>
    <w:p>
      <w:pPr>
        <w:pStyle w:val="Heading1"/>
      </w:pPr>
      <w:r>
        <w:t>Regional visual identity at a glance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440"/>
            <w:vAlign w:val="center"/>
            <w:shd w:fill="E6E6E6"/>
          </w:tcPr>
          <w:p>
            <w:pPr>
              <w:spacing w:after="0" w:before="0" w:line="240" w:lineRule="auto"/>
            </w:pPr>
            <w:r/>
            <w:r>
              <w:rPr>
                <w:rFonts w:ascii="Liberation Sans" w:hAnsi="Liberation Sans" w:eastAsia="Liberation Sans"/>
                <w:b/>
                <w:sz w:val="17"/>
              </w:rPr>
              <w:t>Region</w:t>
            </w:r>
          </w:p>
        </w:tc>
        <w:tc>
          <w:tcPr>
            <w:tcW w:type="dxa" w:w="2592"/>
            <w:vAlign w:val="center"/>
            <w:shd w:fill="E6E6E6"/>
          </w:tcPr>
          <w:p>
            <w:pPr>
              <w:spacing w:after="0" w:before="0" w:line="240" w:lineRule="auto"/>
            </w:pPr>
            <w:r/>
            <w:r>
              <w:rPr>
                <w:rFonts w:ascii="Liberation Sans" w:hAnsi="Liberation Sans" w:eastAsia="Liberation Sans"/>
                <w:b/>
                <w:sz w:val="17"/>
              </w:rPr>
              <w:t>Immediate visual read</w:t>
            </w:r>
          </w:p>
        </w:tc>
        <w:tc>
          <w:tcPr>
            <w:tcW w:type="dxa" w:w="2592"/>
            <w:vAlign w:val="center"/>
            <w:shd w:fill="E6E6E6"/>
          </w:tcPr>
          <w:p>
            <w:pPr>
              <w:spacing w:after="0" w:before="0" w:line="240" w:lineRule="auto"/>
            </w:pPr>
            <w:r/>
            <w:r>
              <w:rPr>
                <w:rFonts w:ascii="Liberation Sans" w:hAnsi="Liberation Sans" w:eastAsia="Liberation Sans"/>
                <w:b/>
                <w:sz w:val="17"/>
              </w:rPr>
              <w:t>Dominant materials</w:t>
            </w:r>
          </w:p>
        </w:tc>
        <w:tc>
          <w:tcPr>
            <w:tcW w:type="dxa" w:w="2520"/>
            <w:vAlign w:val="center"/>
            <w:shd w:fill="E6E6E6"/>
          </w:tcPr>
          <w:p>
            <w:pPr>
              <w:spacing w:after="0" w:before="0" w:line="240" w:lineRule="auto"/>
            </w:pPr>
            <w:r/>
            <w:r>
              <w:rPr>
                <w:rFonts w:ascii="Liberation Sans" w:hAnsi="Liberation Sans" w:eastAsia="Liberation Sans"/>
                <w:b/>
                <w:sz w:val="17"/>
              </w:rPr>
              <w:t>Lighting signature</w:t>
            </w:r>
          </w:p>
        </w:tc>
        <w:tc>
          <w:tcPr>
            <w:tcW w:type="dxa" w:w="2232"/>
            <w:vAlign w:val="center"/>
            <w:shd w:fill="E6E6E6"/>
          </w:tcPr>
          <w:p>
            <w:pPr>
              <w:spacing w:after="0" w:before="0" w:line="240" w:lineRule="auto"/>
            </w:pPr>
            <w:r/>
            <w:r>
              <w:rPr>
                <w:rFonts w:ascii="Liberation Sans" w:hAnsi="Liberation Sans" w:eastAsia="Liberation Sans"/>
                <w:b/>
                <w:sz w:val="17"/>
              </w:rPr>
              <w:t>Shape language</w:t>
            </w:r>
          </w:p>
        </w:tc>
      </w:tr>
      <w:tr>
        <w:tc>
          <w:tcPr>
            <w:tcW w:type="dxa" w:w="1440"/>
            <w:vAlign w:val="center"/>
          </w:tcPr>
          <w:p>
            <w:pPr>
              <w:spacing w:after="0" w:before="0" w:line="240" w:lineRule="auto"/>
            </w:pPr>
            <w:r/>
            <w:r>
              <w:rPr>
                <w:rFonts w:ascii="Liberation Sans" w:hAnsi="Liberation Sans" w:eastAsia="Liberation Sans"/>
                <w:b w:val="0"/>
                <w:sz w:val="16"/>
              </w:rPr>
              <w:t>Huevale</w:t>
            </w:r>
          </w:p>
        </w:tc>
        <w:tc>
          <w:tcPr>
            <w:tcW w:type="dxa" w:w="2592"/>
            <w:vAlign w:val="center"/>
          </w:tcPr>
          <w:p>
            <w:pPr>
              <w:spacing w:after="0" w:before="0" w:line="240" w:lineRule="auto"/>
            </w:pPr>
            <w:r/>
            <w:r>
              <w:rPr>
                <w:rFonts w:ascii="Liberation Sans" w:hAnsi="Liberation Sans" w:eastAsia="Liberation Sans"/>
                <w:b w:val="0"/>
                <w:sz w:val="16"/>
              </w:rPr>
              <w:t>Enchanted overgrown wetland/forest</w:t>
            </w:r>
          </w:p>
        </w:tc>
        <w:tc>
          <w:tcPr>
            <w:tcW w:type="dxa" w:w="2592"/>
            <w:vAlign w:val="center"/>
          </w:tcPr>
          <w:p>
            <w:pPr>
              <w:spacing w:after="0" w:before="0" w:line="240" w:lineRule="auto"/>
            </w:pPr>
            <w:r/>
            <w:r>
              <w:rPr>
                <w:rFonts w:ascii="Liberation Sans" w:hAnsi="Liberation Sans" w:eastAsia="Liberation Sans"/>
                <w:b w:val="0"/>
                <w:sz w:val="16"/>
              </w:rPr>
              <w:t>Moss, bark, sap, fungi, wet stone, alchemical glass</w:t>
            </w:r>
          </w:p>
        </w:tc>
        <w:tc>
          <w:tcPr>
            <w:tcW w:type="dxa" w:w="2520"/>
            <w:vAlign w:val="center"/>
          </w:tcPr>
          <w:p>
            <w:pPr>
              <w:spacing w:after="0" w:before="0" w:line="240" w:lineRule="auto"/>
            </w:pPr>
            <w:r/>
            <w:r>
              <w:rPr>
                <w:rFonts w:ascii="Liberation Sans" w:hAnsi="Liberation Sans" w:eastAsia="Liberation Sans"/>
                <w:b w:val="0"/>
                <w:sz w:val="16"/>
              </w:rPr>
              <w:t>Diffuse green daylight through mist</w:t>
            </w:r>
          </w:p>
        </w:tc>
        <w:tc>
          <w:tcPr>
            <w:tcW w:type="dxa" w:w="2232"/>
            <w:vAlign w:val="center"/>
          </w:tcPr>
          <w:p>
            <w:pPr>
              <w:spacing w:after="0" w:before="0" w:line="240" w:lineRule="auto"/>
            </w:pPr>
            <w:r/>
            <w:r>
              <w:rPr>
                <w:rFonts w:ascii="Liberation Sans" w:hAnsi="Liberation Sans" w:eastAsia="Liberation Sans"/>
                <w:b w:val="0"/>
                <w:sz w:val="16"/>
              </w:rPr>
              <w:t>Organic curves, spirals, roots</w:t>
            </w:r>
          </w:p>
        </w:tc>
      </w:tr>
      <w:tr>
        <w:tc>
          <w:tcPr>
            <w:tcW w:type="dxa" w:w="1440"/>
            <w:vAlign w:val="center"/>
          </w:tcPr>
          <w:p>
            <w:pPr>
              <w:spacing w:after="0" w:before="0" w:line="240" w:lineRule="auto"/>
            </w:pPr>
            <w:r/>
            <w:r>
              <w:rPr>
                <w:rFonts w:ascii="Liberation Sans" w:hAnsi="Liberation Sans" w:eastAsia="Liberation Sans"/>
                <w:b w:val="0"/>
                <w:sz w:val="16"/>
              </w:rPr>
              <w:t>Vireya</w:t>
            </w:r>
          </w:p>
        </w:tc>
        <w:tc>
          <w:tcPr>
            <w:tcW w:type="dxa" w:w="2592"/>
            <w:vAlign w:val="center"/>
          </w:tcPr>
          <w:p>
            <w:pPr>
              <w:spacing w:after="0" w:before="0" w:line="240" w:lineRule="auto"/>
            </w:pPr>
            <w:r/>
            <w:r>
              <w:rPr>
                <w:rFonts w:ascii="Liberation Sans" w:hAnsi="Liberation Sans" w:eastAsia="Liberation Sans"/>
                <w:b w:val="0"/>
                <w:sz w:val="16"/>
              </w:rPr>
              <w:t>Ancient battlefield still smoldering</w:t>
            </w:r>
          </w:p>
        </w:tc>
        <w:tc>
          <w:tcPr>
            <w:tcW w:type="dxa" w:w="2592"/>
            <w:vAlign w:val="center"/>
          </w:tcPr>
          <w:p>
            <w:pPr>
              <w:spacing w:after="0" w:before="0" w:line="240" w:lineRule="auto"/>
            </w:pPr>
            <w:r/>
            <w:r>
              <w:rPr>
                <w:rFonts w:ascii="Liberation Sans" w:hAnsi="Liberation Sans" w:eastAsia="Liberation Sans"/>
                <w:b w:val="0"/>
                <w:sz w:val="16"/>
              </w:rPr>
              <w:t>Obsidian, iron, ash, scorched cloth, volcanic glass</w:t>
            </w:r>
          </w:p>
        </w:tc>
        <w:tc>
          <w:tcPr>
            <w:tcW w:type="dxa" w:w="2520"/>
            <w:vAlign w:val="center"/>
          </w:tcPr>
          <w:p>
            <w:pPr>
              <w:spacing w:after="0" w:before="0" w:line="240" w:lineRule="auto"/>
            </w:pPr>
            <w:r/>
            <w:r>
              <w:rPr>
                <w:rFonts w:ascii="Liberation Sans" w:hAnsi="Liberation Sans" w:eastAsia="Liberation Sans"/>
                <w:b w:val="0"/>
                <w:sz w:val="16"/>
              </w:rPr>
              <w:t>Harsh red-orange backlight through smoke</w:t>
            </w:r>
          </w:p>
        </w:tc>
        <w:tc>
          <w:tcPr>
            <w:tcW w:type="dxa" w:w="2232"/>
            <w:vAlign w:val="center"/>
          </w:tcPr>
          <w:p>
            <w:pPr>
              <w:spacing w:after="0" w:before="0" w:line="240" w:lineRule="auto"/>
            </w:pPr>
            <w:r/>
            <w:r>
              <w:rPr>
                <w:rFonts w:ascii="Liberation Sans" w:hAnsi="Liberation Sans" w:eastAsia="Liberation Sans"/>
                <w:b w:val="0"/>
                <w:sz w:val="16"/>
              </w:rPr>
              <w:t>Spears, wedges, cracks, vertical banners</w:t>
            </w:r>
          </w:p>
        </w:tc>
      </w:tr>
      <w:tr>
        <w:tc>
          <w:tcPr>
            <w:tcW w:type="dxa" w:w="1440"/>
            <w:vAlign w:val="center"/>
          </w:tcPr>
          <w:p>
            <w:pPr>
              <w:spacing w:after="0" w:before="0" w:line="240" w:lineRule="auto"/>
            </w:pPr>
            <w:r/>
            <w:r>
              <w:rPr>
                <w:rFonts w:ascii="Liberation Sans" w:hAnsi="Liberation Sans" w:eastAsia="Liberation Sans"/>
                <w:b w:val="0"/>
                <w:sz w:val="16"/>
              </w:rPr>
              <w:t>Iriseld</w:t>
            </w:r>
          </w:p>
        </w:tc>
        <w:tc>
          <w:tcPr>
            <w:tcW w:type="dxa" w:w="2592"/>
            <w:vAlign w:val="center"/>
          </w:tcPr>
          <w:p>
            <w:pPr>
              <w:spacing w:after="0" w:before="0" w:line="240" w:lineRule="auto"/>
            </w:pPr>
            <w:r/>
            <w:r>
              <w:rPr>
                <w:rFonts w:ascii="Liberation Sans" w:hAnsi="Liberation Sans" w:eastAsia="Liberation Sans"/>
                <w:b w:val="0"/>
                <w:sz w:val="16"/>
              </w:rPr>
              <w:t>Floating storm-coast civilization</w:t>
            </w:r>
          </w:p>
        </w:tc>
        <w:tc>
          <w:tcPr>
            <w:tcW w:type="dxa" w:w="2592"/>
            <w:vAlign w:val="center"/>
          </w:tcPr>
          <w:p>
            <w:pPr>
              <w:spacing w:after="0" w:before="0" w:line="240" w:lineRule="auto"/>
            </w:pPr>
            <w:r/>
            <w:r>
              <w:rPr>
                <w:rFonts w:ascii="Liberation Sans" w:hAnsi="Liberation Sans" w:eastAsia="Liberation Sans"/>
                <w:b w:val="0"/>
                <w:sz w:val="16"/>
              </w:rPr>
              <w:t>Sea glass, pale stone, water, crystal, silver</w:t>
            </w:r>
          </w:p>
        </w:tc>
        <w:tc>
          <w:tcPr>
            <w:tcW w:type="dxa" w:w="2520"/>
            <w:vAlign w:val="center"/>
          </w:tcPr>
          <w:p>
            <w:pPr>
              <w:spacing w:after="0" w:before="0" w:line="240" w:lineRule="auto"/>
            </w:pPr>
            <w:r/>
            <w:r>
              <w:rPr>
                <w:rFonts w:ascii="Liberation Sans" w:hAnsi="Liberation Sans" w:eastAsia="Liberation Sans"/>
                <w:b w:val="0"/>
                <w:sz w:val="16"/>
              </w:rPr>
              <w:t>Cool overcast light punctuated by lightning</w:t>
            </w:r>
          </w:p>
        </w:tc>
        <w:tc>
          <w:tcPr>
            <w:tcW w:type="dxa" w:w="2232"/>
            <w:vAlign w:val="center"/>
          </w:tcPr>
          <w:p>
            <w:pPr>
              <w:spacing w:after="0" w:before="0" w:line="240" w:lineRule="auto"/>
            </w:pPr>
            <w:r/>
            <w:r>
              <w:rPr>
                <w:rFonts w:ascii="Liberation Sans" w:hAnsi="Liberation Sans" w:eastAsia="Liberation Sans"/>
                <w:b w:val="0"/>
                <w:sz w:val="16"/>
              </w:rPr>
              <w:t>Arcs, waves, suspended shapes</w:t>
            </w:r>
          </w:p>
        </w:tc>
      </w:tr>
      <w:tr>
        <w:tc>
          <w:tcPr>
            <w:tcW w:type="dxa" w:w="1440"/>
            <w:vAlign w:val="center"/>
          </w:tcPr>
          <w:p>
            <w:pPr>
              <w:spacing w:after="0" w:before="0" w:line="240" w:lineRule="auto"/>
            </w:pPr>
            <w:r/>
            <w:r>
              <w:rPr>
                <w:rFonts w:ascii="Liberation Sans" w:hAnsi="Liberation Sans" w:eastAsia="Liberation Sans"/>
                <w:b w:val="0"/>
                <w:sz w:val="16"/>
              </w:rPr>
              <w:t>Myrrala</w:t>
            </w:r>
          </w:p>
        </w:tc>
        <w:tc>
          <w:tcPr>
            <w:tcW w:type="dxa" w:w="2592"/>
            <w:vAlign w:val="center"/>
          </w:tcPr>
          <w:p>
            <w:pPr>
              <w:spacing w:after="0" w:before="0" w:line="240" w:lineRule="auto"/>
            </w:pPr>
            <w:r/>
            <w:r>
              <w:rPr>
                <w:rFonts w:ascii="Liberation Sans" w:hAnsi="Liberation Sans" w:eastAsia="Liberation Sans"/>
                <w:b w:val="0"/>
                <w:sz w:val="16"/>
              </w:rPr>
              <w:t>Fey court inside an unreliable dream</w:t>
            </w:r>
          </w:p>
        </w:tc>
        <w:tc>
          <w:tcPr>
            <w:tcW w:type="dxa" w:w="2592"/>
            <w:vAlign w:val="center"/>
          </w:tcPr>
          <w:p>
            <w:pPr>
              <w:spacing w:after="0" w:before="0" w:line="240" w:lineRule="auto"/>
            </w:pPr>
            <w:r/>
            <w:r>
              <w:rPr>
                <w:rFonts w:ascii="Liberation Sans" w:hAnsi="Liberation Sans" w:eastAsia="Liberation Sans"/>
                <w:b w:val="0"/>
                <w:sz w:val="16"/>
              </w:rPr>
              <w:t>Silk, flowers, pearl, crystal, reflective water</w:t>
            </w:r>
          </w:p>
        </w:tc>
        <w:tc>
          <w:tcPr>
            <w:tcW w:type="dxa" w:w="2520"/>
            <w:vAlign w:val="center"/>
          </w:tcPr>
          <w:p>
            <w:pPr>
              <w:spacing w:after="0" w:before="0" w:line="240" w:lineRule="auto"/>
            </w:pPr>
            <w:r/>
            <w:r>
              <w:rPr>
                <w:rFonts w:ascii="Liberation Sans" w:hAnsi="Liberation Sans" w:eastAsia="Liberation Sans"/>
                <w:b w:val="0"/>
                <w:sz w:val="16"/>
              </w:rPr>
              <w:t>Perpetual violet twilight</w:t>
            </w:r>
          </w:p>
        </w:tc>
        <w:tc>
          <w:tcPr>
            <w:tcW w:type="dxa" w:w="2232"/>
            <w:vAlign w:val="center"/>
          </w:tcPr>
          <w:p>
            <w:pPr>
              <w:spacing w:after="0" w:before="0" w:line="240" w:lineRule="auto"/>
            </w:pPr>
            <w:r/>
            <w:r>
              <w:rPr>
                <w:rFonts w:ascii="Liberation Sans" w:hAnsi="Liberation Sans" w:eastAsia="Liberation Sans"/>
                <w:b w:val="0"/>
                <w:sz w:val="16"/>
              </w:rPr>
              <w:t>Symmetry that subtly breaks, loops, petals</w:t>
            </w:r>
          </w:p>
        </w:tc>
      </w:tr>
      <w:tr>
        <w:tc>
          <w:tcPr>
            <w:tcW w:type="dxa" w:w="1440"/>
            <w:vAlign w:val="center"/>
          </w:tcPr>
          <w:p>
            <w:pPr>
              <w:spacing w:after="0" w:before="0" w:line="240" w:lineRule="auto"/>
            </w:pPr>
            <w:r/>
            <w:r>
              <w:rPr>
                <w:rFonts w:ascii="Liberation Sans" w:hAnsi="Liberation Sans" w:eastAsia="Liberation Sans"/>
                <w:b w:val="0"/>
                <w:sz w:val="16"/>
              </w:rPr>
              <w:t>Luxeran</w:t>
            </w:r>
          </w:p>
        </w:tc>
        <w:tc>
          <w:tcPr>
            <w:tcW w:type="dxa" w:w="2592"/>
            <w:vAlign w:val="center"/>
          </w:tcPr>
          <w:p>
            <w:pPr>
              <w:spacing w:after="0" w:before="0" w:line="240" w:lineRule="auto"/>
            </w:pPr>
            <w:r/>
            <w:r>
              <w:rPr>
                <w:rFonts w:ascii="Liberation Sans" w:hAnsi="Liberation Sans" w:eastAsia="Liberation Sans"/>
                <w:b w:val="0"/>
                <w:sz w:val="16"/>
              </w:rPr>
              <w:t>Monumental golden desert of blinding illusions</w:t>
            </w:r>
          </w:p>
        </w:tc>
        <w:tc>
          <w:tcPr>
            <w:tcW w:type="dxa" w:w="2592"/>
            <w:vAlign w:val="center"/>
          </w:tcPr>
          <w:p>
            <w:pPr>
              <w:spacing w:after="0" w:before="0" w:line="240" w:lineRule="auto"/>
            </w:pPr>
            <w:r/>
            <w:r>
              <w:rPr>
                <w:rFonts w:ascii="Liberation Sans" w:hAnsi="Liberation Sans" w:eastAsia="Liberation Sans"/>
                <w:b w:val="0"/>
                <w:sz w:val="16"/>
              </w:rPr>
              <w:t>Sandstone, gold, brass, crystal, silk</w:t>
            </w:r>
          </w:p>
        </w:tc>
        <w:tc>
          <w:tcPr>
            <w:tcW w:type="dxa" w:w="2520"/>
            <w:vAlign w:val="center"/>
          </w:tcPr>
          <w:p>
            <w:pPr>
              <w:spacing w:after="0" w:before="0" w:line="240" w:lineRule="auto"/>
            </w:pPr>
            <w:r/>
            <w:r>
              <w:rPr>
                <w:rFonts w:ascii="Liberation Sans" w:hAnsi="Liberation Sans" w:eastAsia="Liberation Sans"/>
                <w:b w:val="0"/>
                <w:sz w:val="16"/>
              </w:rPr>
              <w:t>Extremely directional sun and deep shadows</w:t>
            </w:r>
          </w:p>
        </w:tc>
        <w:tc>
          <w:tcPr>
            <w:tcW w:type="dxa" w:w="2232"/>
            <w:vAlign w:val="center"/>
          </w:tcPr>
          <w:p>
            <w:pPr>
              <w:spacing w:after="0" w:before="0" w:line="240" w:lineRule="auto"/>
            </w:pPr>
            <w:r/>
            <w:r>
              <w:rPr>
                <w:rFonts w:ascii="Liberation Sans" w:hAnsi="Liberation Sans" w:eastAsia="Liberation Sans"/>
                <w:b w:val="0"/>
                <w:sz w:val="16"/>
              </w:rPr>
              <w:t>Rays, triangles, sun disks, long horizontals</w:t>
            </w:r>
          </w:p>
        </w:tc>
      </w:tr>
      <w:tr>
        <w:tc>
          <w:tcPr>
            <w:tcW w:type="dxa" w:w="1440"/>
            <w:vAlign w:val="center"/>
          </w:tcPr>
          <w:p>
            <w:pPr>
              <w:spacing w:after="0" w:before="0" w:line="240" w:lineRule="auto"/>
            </w:pPr>
            <w:r/>
            <w:r>
              <w:rPr>
                <w:rFonts w:ascii="Liberation Sans" w:hAnsi="Liberation Sans" w:eastAsia="Liberation Sans"/>
                <w:b w:val="0"/>
                <w:sz w:val="16"/>
              </w:rPr>
              <w:t>Auralith</w:t>
            </w:r>
          </w:p>
        </w:tc>
        <w:tc>
          <w:tcPr>
            <w:tcW w:type="dxa" w:w="2592"/>
            <w:vAlign w:val="center"/>
          </w:tcPr>
          <w:p>
            <w:pPr>
              <w:spacing w:after="0" w:before="0" w:line="240" w:lineRule="auto"/>
            </w:pPr>
            <w:r/>
            <w:r>
              <w:rPr>
                <w:rFonts w:ascii="Liberation Sans" w:hAnsi="Liberation Sans" w:eastAsia="Liberation Sans"/>
                <w:b w:val="0"/>
                <w:sz w:val="16"/>
              </w:rPr>
              <w:t>Buried civilization slowly decomposing</w:t>
            </w:r>
          </w:p>
        </w:tc>
        <w:tc>
          <w:tcPr>
            <w:tcW w:type="dxa" w:w="2592"/>
            <w:vAlign w:val="center"/>
          </w:tcPr>
          <w:p>
            <w:pPr>
              <w:spacing w:after="0" w:before="0" w:line="240" w:lineRule="auto"/>
            </w:pPr>
            <w:r/>
            <w:r>
              <w:rPr>
                <w:rFonts w:ascii="Liberation Sans" w:hAnsi="Liberation Sans" w:eastAsia="Liberation Sans"/>
                <w:b w:val="0"/>
                <w:sz w:val="16"/>
              </w:rPr>
              <w:t>Bone, rust, parchment, oxidized metal, soot</w:t>
            </w:r>
          </w:p>
        </w:tc>
        <w:tc>
          <w:tcPr>
            <w:tcW w:type="dxa" w:w="2520"/>
            <w:vAlign w:val="center"/>
          </w:tcPr>
          <w:p>
            <w:pPr>
              <w:spacing w:after="0" w:before="0" w:line="240" w:lineRule="auto"/>
            </w:pPr>
            <w:r/>
            <w:r>
              <w:rPr>
                <w:rFonts w:ascii="Liberation Sans" w:hAnsi="Liberation Sans" w:eastAsia="Liberation Sans"/>
                <w:b w:val="0"/>
                <w:sz w:val="16"/>
              </w:rPr>
              <w:t>Candlelight and weak subterranean amber</w:t>
            </w:r>
          </w:p>
        </w:tc>
        <w:tc>
          <w:tcPr>
            <w:tcW w:type="dxa" w:w="2232"/>
            <w:vAlign w:val="center"/>
          </w:tcPr>
          <w:p>
            <w:pPr>
              <w:spacing w:after="0" w:before="0" w:line="240" w:lineRule="auto"/>
            </w:pPr>
            <w:r/>
            <w:r>
              <w:rPr>
                <w:rFonts w:ascii="Liberation Sans" w:hAnsi="Liberation Sans" w:eastAsia="Liberation Sans"/>
                <w:b w:val="0"/>
                <w:sz w:val="16"/>
              </w:rPr>
              <w:t>Layers, arches, ribs, circles, sediment</w:t>
            </w:r>
          </w:p>
        </w:tc>
      </w:tr>
      <w:tr>
        <w:tc>
          <w:tcPr>
            <w:tcW w:type="dxa" w:w="1440"/>
            <w:vAlign w:val="center"/>
          </w:tcPr>
          <w:p>
            <w:pPr>
              <w:spacing w:after="0" w:before="0" w:line="240" w:lineRule="auto"/>
            </w:pPr>
            <w:r/>
            <w:r>
              <w:rPr>
                <w:rFonts w:ascii="Liberation Sans" w:hAnsi="Liberation Sans" w:eastAsia="Liberation Sans"/>
                <w:b w:val="0"/>
                <w:sz w:val="16"/>
              </w:rPr>
              <w:t>Nullshade</w:t>
            </w:r>
          </w:p>
        </w:tc>
        <w:tc>
          <w:tcPr>
            <w:tcW w:type="dxa" w:w="2592"/>
            <w:vAlign w:val="center"/>
          </w:tcPr>
          <w:p>
            <w:pPr>
              <w:spacing w:after="0" w:before="0" w:line="240" w:lineRule="auto"/>
            </w:pPr>
            <w:r/>
            <w:r>
              <w:rPr>
                <w:rFonts w:ascii="Liberation Sans" w:hAnsi="Liberation Sans" w:eastAsia="Liberation Sans"/>
                <w:b w:val="0"/>
                <w:sz w:val="16"/>
              </w:rPr>
              <w:t>Reality around the Prism Wound failing</w:t>
            </w:r>
          </w:p>
        </w:tc>
        <w:tc>
          <w:tcPr>
            <w:tcW w:type="dxa" w:w="2592"/>
            <w:vAlign w:val="center"/>
          </w:tcPr>
          <w:p>
            <w:pPr>
              <w:spacing w:after="0" w:before="0" w:line="240" w:lineRule="auto"/>
            </w:pPr>
            <w:r/>
            <w:r>
              <w:rPr>
                <w:rFonts w:ascii="Liberation Sans" w:hAnsi="Liberation Sans" w:eastAsia="Liberation Sans"/>
                <w:b w:val="0"/>
                <w:sz w:val="16"/>
              </w:rPr>
              <w:t>Shatterglass, impossible stone, void surfaces</w:t>
            </w:r>
          </w:p>
        </w:tc>
        <w:tc>
          <w:tcPr>
            <w:tcW w:type="dxa" w:w="2520"/>
            <w:vAlign w:val="center"/>
          </w:tcPr>
          <w:p>
            <w:pPr>
              <w:spacing w:after="0" w:before="0" w:line="240" w:lineRule="auto"/>
            </w:pPr>
            <w:r/>
            <w:r>
              <w:rPr>
                <w:rFonts w:ascii="Liberation Sans" w:hAnsi="Liberation Sans" w:eastAsia="Liberation Sans"/>
                <w:b w:val="0"/>
                <w:sz w:val="16"/>
              </w:rPr>
              <w:t>Source-less white/gray illumination</w:t>
            </w:r>
          </w:p>
        </w:tc>
        <w:tc>
          <w:tcPr>
            <w:tcW w:type="dxa" w:w="2232"/>
            <w:vAlign w:val="center"/>
          </w:tcPr>
          <w:p>
            <w:pPr>
              <w:spacing w:after="0" w:before="0" w:line="240" w:lineRule="auto"/>
            </w:pPr>
            <w:r/>
            <w:r>
              <w:rPr>
                <w:rFonts w:ascii="Liberation Sans" w:hAnsi="Liberation Sans" w:eastAsia="Liberation Sans"/>
                <w:b w:val="0"/>
                <w:sz w:val="16"/>
              </w:rPr>
              <w:t>Fractures, recursion, impossible geometry</w:t>
            </w:r>
          </w:p>
        </w:tc>
      </w:tr>
    </w:tbl>
    <w:p>
      <w:pPr>
        <w:spacing w:after="0"/>
      </w:pPr>
    </w:p>
    <w:p>
      <w:pPr>
        <w:pStyle w:val="Heading1"/>
      </w:pPr>
      <w:r>
        <w:t>🌿 Huevale — The Verdant Frontier</w:t>
      </w:r>
    </w:p>
    <w:p>
      <w:pPr>
        <w:spacing w:after="120" w:line="259" w:lineRule="auto"/>
      </w:pPr>
      <w:r>
        <w:t xml:space="preserve">Huevale should feel </w:t>
      </w:r>
      <w:r>
        <w:rPr>
          <w:b/>
        </w:rPr>
        <w:t>lush first, strange second, dangerous third</w:t>
      </w:r>
      <w:r>
        <w:t>.</w:t>
      </w:r>
    </w:p>
    <w:p>
      <w:pPr>
        <w:spacing w:after="120" w:line="259" w:lineRule="auto"/>
      </w:pPr>
      <w:r>
        <w:t xml:space="preserve">The region isn't simply a beautiful forest. Your lore describes nature </w:t>
      </w:r>
      <w:r>
        <w:rPr>
          <w:i/>
        </w:rPr>
        <w:t>overgrowing memory</w:t>
      </w:r>
      <w:r>
        <w:t>, alchemy existing almost biologically, and reality becoming uncertain through moss, mist, pollen, sap, and spores. Visually, I would make it look as though the ecosystem is actively digesting the remains of civilization.</w:t>
      </w:r>
    </w:p>
    <w:p>
      <w:pPr>
        <w:spacing w:after="120" w:line="259" w:lineRule="auto"/>
      </w:pPr>
      <w:r>
        <w:rPr>
          <w:b/>
        </w:rPr>
        <w:t>Palette:</w:t>
      </w:r>
      <w:r>
        <w:t xml:space="preserve"> moss green, malachite, fern, muted chartreuse, turquoise bog-light, brown bark and amber sap. Keep the majority relatively desaturated so genuinely magical greens glow strongly.</w:t>
      </w:r>
    </w:p>
    <w:p>
      <w:pPr>
        <w:spacing w:after="120" w:line="259" w:lineRule="auto"/>
      </w:pPr>
      <w:r>
        <w:rPr>
          <w:b/>
        </w:rPr>
        <w:t>Terrain:</w:t>
      </w:r>
      <w:r>
        <w:t xml:space="preserve"> enormous root systems should form natural stairs, bridges and tunnels. Old roads disappear beneath moss. Stone buildings have trees growing </w:t>
      </w:r>
      <w:r>
        <w:rPr>
          <w:i/>
        </w:rPr>
        <w:t>through</w:t>
      </w:r>
      <w:r>
        <w:t xml:space="preserve"> them rather than merely around them. Pools are dark teal with luminous algae beneath their surfaces. Flower beds can hide Fangbloom Wyrms and other creatures, making vegetation itself visually suspicious.</w:t>
      </w:r>
    </w:p>
    <w:p>
      <w:pPr>
        <w:spacing w:after="120" w:line="259" w:lineRule="auto"/>
      </w:pPr>
      <w:r>
        <w:rPr>
          <w:b/>
        </w:rPr>
        <w:t>Lighting:</w:t>
      </w:r>
      <w:r>
        <w:t xml:space="preserve"> humid, diffused sunlight. Strong shafts of light occasionally penetrate the canopy, but most illumination should be soft and shadowless because of fog and foliage. At night, bioluminescent fungi, Boglights and alchemical plants become navigation markers.</w:t>
      </w:r>
    </w:p>
    <w:p>
      <w:pPr>
        <w:spacing w:after="120" w:line="259" w:lineRule="auto"/>
      </w:pPr>
      <w:r>
        <w:rPr>
          <w:b/>
        </w:rPr>
        <w:t>Architecture:</w:t>
      </w:r>
      <w:r>
        <w:t xml:space="preserve"> Tinctara and Verdant structures should look cultivated rather than constructed. Imagine masonry deliberately shaped around ancient trees, living bridges, carved root doors, herbariums, apothecary shrines and old statues almost completely absorbed by vegetation.</w:t>
      </w:r>
    </w:p>
    <w:p>
      <w:pPr>
        <w:spacing w:after="120" w:line="259" w:lineRule="auto"/>
      </w:pPr>
      <w:r>
        <w:t xml:space="preserve">The </w:t>
      </w:r>
      <w:r>
        <w:rPr>
          <w:b/>
        </w:rPr>
        <w:t>Saproot Shrine</w:t>
      </w:r>
      <w:r>
        <w:t xml:space="preserve"> can push this further: enormous exposed roots encircle ancient masonry like hands around a relic.</w:t>
      </w:r>
    </w:p>
    <w:p>
      <w:pPr>
        <w:spacing w:after="120" w:line="259" w:lineRule="auto"/>
      </w:pPr>
      <w:r>
        <w:t xml:space="preserve">The </w:t>
      </w:r>
      <w:r>
        <w:rPr>
          <w:b/>
        </w:rPr>
        <w:t>Boglight Caves</w:t>
      </w:r>
      <w:r>
        <w:t xml:space="preserve"> should shift toward wet black stone, mineral turquoise, hanging roots, luminous fungus and false lights deeper in the cave.</w:t>
      </w:r>
    </w:p>
    <w:p>
      <w:pPr>
        <w:spacing w:after="120" w:line="259" w:lineRule="auto"/>
      </w:pPr>
      <w:r>
        <w:t xml:space="preserve">The </w:t>
      </w:r>
      <w:r>
        <w:rPr>
          <w:b/>
        </w:rPr>
        <w:t>Malachite Grove</w:t>
      </w:r>
      <w:r>
        <w:t xml:space="preserve"> should be Huevale at maximum saturation—huge leaves, jewel-like green stone, pollen clouds and almost cathedral-like vegetation.</w:t>
      </w:r>
    </w:p>
    <w:p>
      <w:pPr>
        <w:spacing w:after="120" w:line="259" w:lineRule="auto"/>
      </w:pPr>
      <w:r>
        <w:t>The critical visual rule is:</w:t>
      </w:r>
    </w:p>
    <w:p>
      <w:pPr>
        <w:pStyle w:val="BlockQuoteCustom"/>
        <w:spacing w:before="0" w:after="160" w:line="259" w:lineRule="auto"/>
      </w:pPr>
      <w:r>
        <w:t>Nothing in Huevale should look entirely dead.</w:t>
      </w:r>
    </w:p>
    <w:p>
      <w:pPr>
        <w:spacing w:after="120" w:line="259" w:lineRule="auto"/>
      </w:pPr>
      <w:r>
        <w:t>Even ruins sprout. Corpses bloom. Broken statues grow moss resembling faces. Rot becomes another stage of growth.</w:t>
      </w:r>
    </w:p>
    <w:p>
      <w:pPr>
        <w:pStyle w:val="Heading1"/>
      </w:pPr>
      <w:r>
        <w:t>🔥 Vireya — The Ember Expanse</w:t>
      </w:r>
    </w:p>
    <w:p>
      <w:pPr>
        <w:spacing w:after="120" w:line="259" w:lineRule="auto"/>
      </w:pPr>
      <w:r>
        <w:t xml:space="preserve">Vireya should resemble </w:t>
      </w:r>
      <w:r>
        <w:rPr>
          <w:b/>
        </w:rPr>
        <w:t>an ancient battlefield that geology itself refuses to let end</w:t>
      </w:r>
      <w:r>
        <w:t>.</w:t>
      </w:r>
    </w:p>
    <w:p>
      <w:pPr>
        <w:spacing w:after="120" w:line="259" w:lineRule="auto"/>
      </w:pPr>
      <w:r>
        <w:t xml:space="preserve">Your lore repeatedly ties it to war, sacrifice, ritual, duel schools, molten metal, burning banners and unresolved grudges. That suggests something closer to </w:t>
      </w:r>
      <w:r>
        <w:rPr>
          <w:b/>
        </w:rPr>
        <w:t>volcanic archaeology</w:t>
      </w:r>
      <w:r>
        <w:t xml:space="preserve"> than a conventional lava biome.</w:t>
      </w:r>
    </w:p>
    <w:p>
      <w:pPr>
        <w:spacing w:after="120" w:line="259" w:lineRule="auto"/>
      </w:pPr>
      <w:r>
        <w:rPr>
          <w:b/>
        </w:rPr>
        <w:t>Palette:</w:t>
      </w:r>
      <w:r>
        <w:t xml:space="preserve"> iron-black, charcoal, oxblood, dried crimson, rust, ember orange and extremely bright molten yellow-white. Red should usually appear in concentrated accents rather than coating everything.</w:t>
      </w:r>
    </w:p>
    <w:p>
      <w:pPr>
        <w:spacing w:after="120" w:line="259" w:lineRule="auto"/>
      </w:pPr>
      <w:r>
        <w:rPr>
          <w:b/>
        </w:rPr>
        <w:t>Terrain:</w:t>
      </w:r>
      <w:r>
        <w:t xml:space="preserve"> cracked basalt plains, trenches fossilized into rock, colossal impact craters, fields of half-buried weapons, broken siege machines fused into lava and dunes made partially from ash rather than ordinary sand.</w:t>
      </w:r>
    </w:p>
    <w:p>
      <w:pPr>
        <w:spacing w:after="120" w:line="259" w:lineRule="auto"/>
      </w:pPr>
      <w:r>
        <w:t xml:space="preserve">Some old battlefields could literally be </w:t>
      </w:r>
      <w:r>
        <w:rPr>
          <w:b/>
        </w:rPr>
        <w:t>glassified</w:t>
      </w:r>
      <w:r>
        <w:t>, tying into creatures such as the Glasslash Serpent.</w:t>
      </w:r>
    </w:p>
    <w:p>
      <w:pPr>
        <w:spacing w:after="120" w:line="259" w:lineRule="auto"/>
      </w:pPr>
      <w:r>
        <w:rPr>
          <w:b/>
        </w:rPr>
        <w:t>Lighting:</w:t>
      </w:r>
      <w:r>
        <w:t xml:space="preserve"> oppressive, low-angle heat. Thick atmospheric smoke creates dark silhouettes against orange horizons. Heat distortion should constantly warp distant structures.</w:t>
      </w:r>
    </w:p>
    <w:p>
      <w:pPr>
        <w:spacing w:after="120" w:line="259" w:lineRule="auto"/>
      </w:pPr>
      <w:r>
        <w:t>This gives Fox Mirages and Red Widows a natural environmental camouflage mechanism.</w:t>
      </w:r>
    </w:p>
    <w:p>
      <w:pPr>
        <w:spacing w:after="120" w:line="259" w:lineRule="auto"/>
      </w:pPr>
      <w:r>
        <w:rPr>
          <w:b/>
        </w:rPr>
        <w:t>Architecture:</w:t>
      </w:r>
      <w:r>
        <w:t xml:space="preserve"> severe and martial. Fortress walls, amphitheaters, ritual dueling circles, weapon shrines, enormous gates, victory columns and military roads. Metals should be sun-baked, oxidized and warped from repeated heating.</w:t>
      </w:r>
    </w:p>
    <w:p>
      <w:pPr>
        <w:spacing w:after="120" w:line="259" w:lineRule="auto"/>
      </w:pPr>
      <w:r>
        <w:t>Crimson Order spaces should emphasize ritualized violence rather than generic evil: perfectly maintained dueling floors surrounded by ruined landscapes, swords embedded as grave markers, banners repaired dozens of times.</w:t>
      </w:r>
    </w:p>
    <w:p>
      <w:pPr>
        <w:spacing w:after="120" w:line="259" w:lineRule="auto"/>
      </w:pPr>
      <w:r>
        <w:t xml:space="preserve">One particularly strong motif would be </w:t>
      </w:r>
      <w:r>
        <w:rPr>
          <w:b/>
        </w:rPr>
        <w:t>battlefield memory echoes</w:t>
      </w:r>
      <w:r>
        <w:t>. A quiet ruined battlefield occasionally flashes for a fraction of a second into its historical state: banners intact, soldiers occupying empty positions, siege fire flying overhead.</w:t>
      </w:r>
    </w:p>
    <w:p>
      <w:pPr>
        <w:spacing w:after="120" w:line="259" w:lineRule="auto"/>
      </w:pPr>
      <w:r>
        <w:t>Then it is gone.</w:t>
      </w:r>
    </w:p>
    <w:p>
      <w:pPr>
        <w:spacing w:after="120" w:line="259" w:lineRule="auto"/>
      </w:pPr>
      <w:r>
        <w:t>The core Vireya rule:</w:t>
      </w:r>
    </w:p>
    <w:p>
      <w:pPr>
        <w:pStyle w:val="BlockQuoteCustom"/>
        <w:spacing w:before="0" w:after="160" w:line="259" w:lineRule="auto"/>
      </w:pPr>
      <w:r>
        <w:t>Fire is not decoration here. Fire is history refusing to cool.</w:t>
      </w:r>
    </w:p>
    <w:p>
      <w:pPr>
        <w:pStyle w:val="Heading1"/>
      </w:pPr>
      <w:r>
        <w:t>🌊 Iriseld — The Tidespire Reach</w:t>
      </w:r>
    </w:p>
    <w:p>
      <w:pPr>
        <w:spacing w:after="120" w:line="259" w:lineRule="auto"/>
      </w:pPr>
      <w:r>
        <w:t xml:space="preserve">Iriseld should provide the strongest sense of </w:t>
      </w:r>
      <w:r>
        <w:rPr>
          <w:b/>
        </w:rPr>
        <w:t>verticality and openness</w:t>
      </w:r>
      <w:r>
        <w:t xml:space="preserve"> in the game.</w:t>
      </w:r>
    </w:p>
    <w:p>
      <w:pPr>
        <w:spacing w:after="120" w:line="259" w:lineRule="auto"/>
      </w:pPr>
      <w:r>
        <w:t>The lore gives you floating islands, stormed coasts, glass ruins, mirror lakes, grief, wind and memory-water. It should feel simultaneously expansive and melancholic.</w:t>
      </w:r>
    </w:p>
    <w:p>
      <w:pPr>
        <w:spacing w:after="120" w:line="259" w:lineRule="auto"/>
      </w:pPr>
      <w:r>
        <w:rPr>
          <w:b/>
        </w:rPr>
        <w:t>Palette:</w:t>
      </w:r>
      <w:r>
        <w:t xml:space="preserve"> cobalt, slate blue, desaturated cyan, storm gray, seafoam and translucent sky-glass. Use occasional almost-white lightning and very dark navy storm fronts.</w:t>
      </w:r>
    </w:p>
    <w:p>
      <w:pPr>
        <w:spacing w:after="120" w:line="259" w:lineRule="auto"/>
      </w:pPr>
      <w:r>
        <w:rPr>
          <w:b/>
        </w:rPr>
        <w:t>Terrain:</w:t>
      </w:r>
      <w:r>
        <w:t xml:space="preserve"> dramatic sea cliffs, isolated floating islands, waterfalls falling into clouds, narrow bridges above enormous drops and mirror-flat lakes reflecting islands that may not actually exist above them.</w:t>
      </w:r>
    </w:p>
    <w:p>
      <w:pPr>
        <w:spacing w:after="120" w:line="259" w:lineRule="auto"/>
      </w:pPr>
      <w:r>
        <w:t xml:space="preserve">Some islands should visibly have </w:t>
      </w:r>
      <w:r>
        <w:rPr>
          <w:b/>
        </w:rPr>
        <w:t>broken undersides</w:t>
      </w:r>
      <w:r>
        <w:t>—roots of crystalline stone suspended in the sky.</w:t>
      </w:r>
    </w:p>
    <w:p>
      <w:pPr>
        <w:spacing w:after="120" w:line="259" w:lineRule="auto"/>
      </w:pPr>
      <w:r>
        <w:rPr>
          <w:b/>
        </w:rPr>
        <w:t>Lighting:</w:t>
      </w:r>
      <w:r>
        <w:t xml:space="preserve"> cloudy and cool, but highly dynamic. Clouds race overhead. Lightning briefly reveals hidden architecture or creatures. Wet surfaces reflect the sky.</w:t>
      </w:r>
    </w:p>
    <w:p>
      <w:pPr>
        <w:spacing w:after="120" w:line="259" w:lineRule="auto"/>
      </w:pPr>
      <w:r>
        <w:t>On rare calm days, the environment becomes almost impossibly reflective.</w:t>
      </w:r>
    </w:p>
    <w:p>
      <w:pPr>
        <w:spacing w:after="120" w:line="259" w:lineRule="auto"/>
      </w:pPr>
      <w:r>
        <w:rPr>
          <w:b/>
        </w:rPr>
        <w:t>Architecture:</w:t>
      </w:r>
      <w:r>
        <w:t xml:space="preserve"> slender, elegant and wind-adapted. Tall towers, glass bridges, open-air observatories, suspended walkways, storm bells, weather instruments and translucent ruins.</w:t>
      </w:r>
    </w:p>
    <w:p>
      <w:pPr>
        <w:spacing w:after="120" w:line="259" w:lineRule="auto"/>
      </w:pPr>
      <w:r>
        <w:t xml:space="preserve">Glass should be a major environmental material without making everything look pristine. Think </w:t>
      </w:r>
      <w:r>
        <w:rPr>
          <w:b/>
        </w:rPr>
        <w:t>weathered sea glass</w:t>
      </w:r>
      <w:r>
        <w:t>, fractured mirrors and blue crystal polished smooth by centuries of saltwater.</w:t>
      </w:r>
    </w:p>
    <w:p>
      <w:pPr>
        <w:spacing w:after="120" w:line="259" w:lineRule="auto"/>
      </w:pPr>
      <w:r>
        <w:t>Water is especially important here because your enemies frequently interact with reflection. Mirrorwake Duelists, Abyssal Currents and Glassborne Echoes all become more visually coherent if the environment already treats reflection as a gameplay language.</w:t>
      </w:r>
    </w:p>
    <w:p>
      <w:pPr>
        <w:spacing w:after="120" w:line="259" w:lineRule="auto"/>
      </w:pPr>
      <w:r>
        <w:t xml:space="preserve">You could occasionally place </w:t>
      </w:r>
      <w:r>
        <w:rPr>
          <w:b/>
        </w:rPr>
        <w:t>false reflected paths</w:t>
      </w:r>
      <w:r>
        <w:t xml:space="preserve"> in lakes or puddles. The reflection depicts a bridge that does not exist—or reveals one that does.</w:t>
      </w:r>
    </w:p>
    <w:p>
      <w:pPr>
        <w:spacing w:after="120" w:line="259" w:lineRule="auto"/>
      </w:pPr>
      <w:r>
        <w:t>Core rule:</w:t>
      </w:r>
    </w:p>
    <w:p>
      <w:pPr>
        <w:pStyle w:val="BlockQuoteCustom"/>
        <w:spacing w:before="0" w:after="160" w:line="259" w:lineRule="auto"/>
      </w:pPr>
      <w:r>
        <w:t>In Iriseld, always show the player something above, below, or reflected beside them.</w:t>
      </w:r>
    </w:p>
    <w:p>
      <w:pPr>
        <w:spacing w:after="120" w:line="259" w:lineRule="auto"/>
      </w:pPr>
      <w:r>
        <w:t>It should rarely feel spatially flat.</w:t>
      </w:r>
    </w:p>
    <w:p>
      <w:pPr>
        <w:pStyle w:val="Heading1"/>
      </w:pPr>
      <w:r>
        <w:t>🟣 Myrrala — The Blooming Veil</w:t>
      </w:r>
    </w:p>
    <w:p>
      <w:pPr>
        <w:spacing w:after="120" w:line="259" w:lineRule="auto"/>
      </w:pPr>
      <w:r>
        <w:t xml:space="preserve">Myrrala should be the game's most </w:t>
      </w:r>
      <w:r>
        <w:rPr>
          <w:b/>
        </w:rPr>
        <w:t>beautifully untrustworthy</w:t>
      </w:r>
      <w:r>
        <w:t xml:space="preserve"> environment.</w:t>
      </w:r>
    </w:p>
    <w:p>
      <w:pPr>
        <w:spacing w:after="120" w:line="259" w:lineRule="auto"/>
      </w:pPr>
      <w:r>
        <w:t>Huevale has natural strangeness; Myrrala should have deliberate theatrical unreality.</w:t>
      </w:r>
    </w:p>
    <w:p>
      <w:pPr>
        <w:spacing w:after="120" w:line="259" w:lineRule="auto"/>
      </w:pPr>
      <w:r>
        <w:rPr>
          <w:b/>
        </w:rPr>
        <w:t>Palette:</w:t>
      </w:r>
      <w:r>
        <w:t xml:space="preserve"> deep violet, heliotrope, mauve, lavender, midnight blue, pearl, pale pink and occasional unnatural turquoise. Avoid turning everything purple. Much of the environment can actually be cream, black, silver and dark blue so violet phenomena remain special.</w:t>
      </w:r>
    </w:p>
    <w:p>
      <w:pPr>
        <w:spacing w:after="120" w:line="259" w:lineRule="auto"/>
      </w:pPr>
      <w:r>
        <w:rPr>
          <w:b/>
        </w:rPr>
        <w:t>Terrain:</w:t>
      </w:r>
      <w:r>
        <w:t xml:space="preserve"> immaculate gardens, twilight forests, reflecting pools, flower fields, labyrinths, theatrical clearings and impossible palace grounds.</w:t>
      </w:r>
    </w:p>
    <w:p>
      <w:pPr>
        <w:spacing w:after="120" w:line="259" w:lineRule="auto"/>
      </w:pPr>
      <w:r>
        <w:t>Paths should subtly rearrange themselves.</w:t>
      </w:r>
    </w:p>
    <w:p>
      <w:pPr>
        <w:spacing w:after="120" w:line="259" w:lineRule="auto"/>
      </w:pPr>
      <w:r>
        <w:t>A tree seen from one side may become a statue when viewed from another.</w:t>
      </w:r>
    </w:p>
    <w:p>
      <w:pPr>
        <w:spacing w:after="120" w:line="259" w:lineRule="auto"/>
      </w:pPr>
      <w:r>
        <w:rPr>
          <w:b/>
        </w:rPr>
        <w:t>Lighting:</w:t>
      </w:r>
      <w:r>
        <w:t xml:space="preserve"> permanent twilight. Neither obvious day nor obvious night. Long violet-blue shadows, moonlike illumination and isolated pools of warm theatrical light.</w:t>
      </w:r>
    </w:p>
    <w:p>
      <w:pPr>
        <w:spacing w:after="120" w:line="259" w:lineRule="auto"/>
      </w:pPr>
      <w:r>
        <w:t xml:space="preserve">Myrrala's strongest visual tool should be </w:t>
      </w:r>
      <w:r>
        <w:rPr>
          <w:b/>
        </w:rPr>
        <w:t>inconsistency</w:t>
      </w:r>
      <w:r>
        <w:t>.</w:t>
      </w:r>
    </w:p>
    <w:p>
      <w:pPr>
        <w:spacing w:after="120" w:line="259" w:lineRule="auto"/>
      </w:pPr>
      <w:r>
        <w:t>A reflection blinks before the character does.</w:t>
      </w:r>
    </w:p>
    <w:p>
      <w:pPr>
        <w:spacing w:after="120" w:line="259" w:lineRule="auto"/>
      </w:pPr>
      <w:r>
        <w:t>A doorway is taller after passing through it.</w:t>
      </w:r>
    </w:p>
    <w:p>
      <w:pPr>
        <w:spacing w:after="120" w:line="259" w:lineRule="auto"/>
      </w:pPr>
      <w:r>
        <w:t>One flower field contains plants facing the player regardless of camera direction.</w:t>
      </w:r>
    </w:p>
    <w:p>
      <w:pPr>
        <w:spacing w:after="120" w:line="259" w:lineRule="auto"/>
      </w:pPr>
      <w:r>
        <w:t>A castle appears much closer than its geometry permits.</w:t>
      </w:r>
    </w:p>
    <w:p>
      <w:pPr>
        <w:spacing w:after="120" w:line="259" w:lineRule="auto"/>
      </w:pPr>
      <w:r>
        <w:rPr>
          <w:b/>
        </w:rPr>
        <w:t>Architecture:</w:t>
      </w:r>
      <w:r>
        <w:t xml:space="preserve"> ornate, courtly and performative. Slender columns, elaborate mirrors, silk canopies, crescent balconies, crystal ballrooms, hedge theatres and doors designed to resemble stage entrances.</w:t>
      </w:r>
    </w:p>
    <w:p>
      <w:pPr>
        <w:spacing w:after="120" w:line="259" w:lineRule="auto"/>
      </w:pPr>
      <w:r>
        <w:t xml:space="preserve">The Thulian Court should look almost </w:t>
      </w:r>
      <w:r>
        <w:rPr>
          <w:i/>
        </w:rPr>
        <w:t>too perfect</w:t>
      </w:r>
      <w:r>
        <w:t>.</w:t>
      </w:r>
    </w:p>
    <w:p>
      <w:pPr>
        <w:spacing w:after="120" w:line="259" w:lineRule="auto"/>
      </w:pPr>
      <w:r>
        <w:t>That perfection itself becomes threatening.</w:t>
      </w:r>
    </w:p>
    <w:p>
      <w:pPr>
        <w:spacing w:after="120" w:line="259" w:lineRule="auto"/>
      </w:pPr>
      <w:r>
        <w:t>Time distortion can have environmental manifestations: petals falling upward, waterfalls hanging suspended for seconds, candles rapidly burning down and regenerating.</w:t>
      </w:r>
    </w:p>
    <w:p>
      <w:pPr>
        <w:spacing w:after="120" w:line="259" w:lineRule="auto"/>
      </w:pPr>
      <w:r>
        <w:t>Core rule:</w:t>
      </w:r>
    </w:p>
    <w:p>
      <w:pPr>
        <w:pStyle w:val="BlockQuoteCustom"/>
        <w:spacing w:before="0" w:after="160" w:line="259" w:lineRule="auto"/>
      </w:pPr>
      <w:r>
        <w:t>Myrrala should repeatedly make the player question whether the level actually changed or whether they misremembered it.</w:t>
      </w:r>
    </w:p>
    <w:p>
      <w:pPr>
        <w:spacing w:after="120" w:line="259" w:lineRule="auto"/>
      </w:pPr>
      <w:r>
        <w:t>Do not make every illusion flashy. Subtle continuity errors will be much more effective.</w:t>
      </w:r>
    </w:p>
    <w:p>
      <w:pPr>
        <w:pStyle w:val="Heading1"/>
      </w:pPr>
      <w:r>
        <w:t>🟡 Luxeran — The Gilded Expanse</w:t>
      </w:r>
    </w:p>
    <w:p>
      <w:pPr>
        <w:spacing w:after="120" w:line="259" w:lineRule="auto"/>
      </w:pPr>
      <w:r>
        <w:t xml:space="preserve">Luxeran should initially appear to be the most </w:t>
      </w:r>
      <w:r>
        <w:rPr>
          <w:b/>
        </w:rPr>
        <w:t>radiant and comprehensible</w:t>
      </w:r>
      <w:r>
        <w:t xml:space="preserve"> region—and then weaponize that clarity.</w:t>
      </w:r>
    </w:p>
    <w:p>
      <w:pPr>
        <w:spacing w:after="120" w:line="259" w:lineRule="auto"/>
      </w:pPr>
      <w:r>
        <w:t>Its defining concepts are sun, truth, mirage, commerce, oath-magic and brilliance taken too far.</w:t>
      </w:r>
    </w:p>
    <w:p>
      <w:pPr>
        <w:spacing w:after="120" w:line="259" w:lineRule="auto"/>
      </w:pPr>
      <w:r>
        <w:rPr>
          <w:b/>
        </w:rPr>
        <w:t>Palette:</w:t>
      </w:r>
      <w:r>
        <w:t xml:space="preserve"> pale sand, ochre, ivory, amber, brass, gold and deep burnt orange, contrasted with extremely dark blue or violet shadows.</w:t>
      </w:r>
    </w:p>
    <w:p>
      <w:pPr>
        <w:spacing w:after="120" w:line="259" w:lineRule="auto"/>
      </w:pPr>
      <w:r>
        <w:t>The crucial thing is contrast.</w:t>
      </w:r>
    </w:p>
    <w:p>
      <w:pPr>
        <w:spacing w:after="120" w:line="259" w:lineRule="auto"/>
      </w:pPr>
      <w:r>
        <w:t>Luxeran shouldn't simply be yellow.</w:t>
      </w:r>
    </w:p>
    <w:p>
      <w:pPr>
        <w:spacing w:after="120" w:line="259" w:lineRule="auto"/>
      </w:pPr>
      <w:r>
        <w:rPr>
          <w:b/>
        </w:rPr>
        <w:t>Lighting:</w:t>
      </w:r>
      <w:r>
        <w:t xml:space="preserve"> this is the region where sunlight becomes a game mechanic.</w:t>
      </w:r>
    </w:p>
    <w:p>
      <w:pPr>
        <w:spacing w:after="120" w:line="259" w:lineRule="auto"/>
      </w:pPr>
      <w:r>
        <w:t>At noon, surfaces should approach overexposure. Shadows become razor-sharp. Reflective metal becomes difficult to look toward. Mirage distortion should appear over distant surfaces.</w:t>
      </w:r>
    </w:p>
    <w:p>
      <w:pPr>
        <w:spacing w:after="120" w:line="259" w:lineRule="auto"/>
      </w:pPr>
      <w:r>
        <w:t>At dusk, everything reverses: enormous purple shadows stretch across gold dunes.</w:t>
      </w:r>
    </w:p>
    <w:p>
      <w:pPr>
        <w:spacing w:after="120" w:line="259" w:lineRule="auto"/>
      </w:pPr>
      <w:r>
        <w:rPr>
          <w:b/>
        </w:rPr>
        <w:t>Terrain:</w:t>
      </w:r>
      <w:r>
        <w:t xml:space="preserve"> sweeping dunes broken by monumental ruins, partially buried trade roads, canyons, salt flats, oasis cities, glass fields and enormous ancient sundials.</w:t>
      </w:r>
    </w:p>
    <w:p>
      <w:pPr>
        <w:spacing w:after="120" w:line="259" w:lineRule="auto"/>
      </w:pPr>
      <w:r>
        <w:t>Use reflective mineral deposits and polished architecture to bounce sunlight around traversal spaces.</w:t>
      </w:r>
    </w:p>
    <w:p>
      <w:pPr>
        <w:spacing w:after="120" w:line="259" w:lineRule="auto"/>
      </w:pPr>
      <w:r>
        <w:rPr>
          <w:b/>
        </w:rPr>
        <w:t>Architecture:</w:t>
      </w:r>
      <w:r>
        <w:t xml:space="preserve"> monumental geometric design—domes, sun disks, arcades, monumental gates, observatories, caravanserais, vaults and shaded market streets.</w:t>
      </w:r>
    </w:p>
    <w:p>
      <w:pPr>
        <w:spacing w:after="120" w:line="259" w:lineRule="auto"/>
      </w:pPr>
      <w:r>
        <w:t>Buildings should be designed around controlling sunlight: deep recesses, lattice screens, enormous awnings and narrow passages between intensely bright courtyards.</w:t>
      </w:r>
    </w:p>
    <w:p>
      <w:pPr>
        <w:spacing w:after="120" w:line="259" w:lineRule="auto"/>
      </w:pPr>
      <w:r>
        <w:t xml:space="preserve">Oath-magic could appear as </w:t>
      </w:r>
      <w:r>
        <w:rPr>
          <w:b/>
        </w:rPr>
        <w:t>golden geometric inscriptions</w:t>
      </w:r>
      <w:r>
        <w:t xml:space="preserve"> embedded into architecture. When an oath is invoked, lines connect across walls and floors like a magical contract becoming physically visible.</w:t>
      </w:r>
    </w:p>
    <w:p>
      <w:pPr>
        <w:spacing w:after="120" w:line="259" w:lineRule="auto"/>
      </w:pPr>
      <w:r>
        <w:t>Mirages should frequently mimic objects the player wants: water, treasure, NPC silhouettes, entrances and safe shade.</w:t>
      </w:r>
    </w:p>
    <w:p>
      <w:pPr>
        <w:spacing w:after="120" w:line="259" w:lineRule="auto"/>
      </w:pPr>
      <w:r>
        <w:t>Core rule:</w:t>
      </w:r>
    </w:p>
    <w:p>
      <w:pPr>
        <w:pStyle w:val="BlockQuoteCustom"/>
        <w:spacing w:before="0" w:after="160" w:line="259" w:lineRule="auto"/>
      </w:pPr>
      <w:r>
        <w:t>Luxeran's danger comes from seeing too much light and therefore understanding too little.</w:t>
      </w:r>
    </w:p>
    <w:p>
      <w:pPr>
        <w:spacing w:after="120" w:line="259" w:lineRule="auto"/>
      </w:pPr>
      <w:r>
        <w:t>That separates it nicely from Myrrala's dream illusion.</w:t>
      </w:r>
    </w:p>
    <w:p>
      <w:pPr>
        <w:pStyle w:val="Heading1"/>
      </w:pPr>
      <w:r>
        <w:t>🟤 Auralith — The Dimming Hollow</w:t>
      </w:r>
    </w:p>
    <w:p>
      <w:pPr>
        <w:spacing w:after="120" w:line="259" w:lineRule="auto"/>
      </w:pPr>
      <w:r>
        <w:t xml:space="preserve">Auralith should feel less like a generic underground ruin and more like </w:t>
      </w:r>
      <w:r>
        <w:rPr>
          <w:b/>
        </w:rPr>
        <w:t>an enormous civilization converted into an archive of its own death</w:t>
      </w:r>
      <w:r>
        <w:t>.</w:t>
      </w:r>
    </w:p>
    <w:p>
      <w:pPr>
        <w:spacing w:after="120" w:line="259" w:lineRule="auto"/>
      </w:pPr>
      <w:r>
        <w:t>Its lore repeatedly invokes catacombs, failed alchemy, bones, soot, parchment, corrosion and memories preserved incorrectly.</w:t>
      </w:r>
    </w:p>
    <w:p>
      <w:pPr>
        <w:spacing w:after="120" w:line="259" w:lineRule="auto"/>
      </w:pPr>
      <w:r>
        <w:rPr>
          <w:b/>
        </w:rPr>
        <w:t>Palette:</w:t>
      </w:r>
      <w:r>
        <w:t xml:space="preserve"> umber, burnt sienna, ochre, rust, bone white, charcoal, tarnished brass and muted burgundy.</w:t>
      </w:r>
    </w:p>
    <w:p>
      <w:pPr>
        <w:spacing w:after="120" w:line="259" w:lineRule="auto"/>
      </w:pPr>
      <w:r>
        <w:t>Very little should be genuinely bright.</w:t>
      </w:r>
    </w:p>
    <w:p>
      <w:pPr>
        <w:spacing w:after="120" w:line="259" w:lineRule="auto"/>
      </w:pPr>
      <w:r>
        <w:rPr>
          <w:b/>
        </w:rPr>
        <w:t>Terrain:</w:t>
      </w:r>
      <w:r>
        <w:t xml:space="preserve"> subterranean halls, collapsed archives, ossuaries, ruined laboratories, fossil beds, ash-filled chambers and old industrial-alchemical complexes.</w:t>
      </w:r>
    </w:p>
    <w:p>
      <w:pPr>
        <w:spacing w:after="120" w:line="259" w:lineRule="auto"/>
      </w:pPr>
      <w:r>
        <w:t>Layer everything vertically through history. New walls were constructed over old ones. Graves were placed inside workshops. Archives occupy former temples.</w:t>
      </w:r>
    </w:p>
    <w:p>
      <w:pPr>
        <w:spacing w:after="120" w:line="259" w:lineRule="auto"/>
      </w:pPr>
      <w:r>
        <w:t>It should feel archaeologically dense.</w:t>
      </w:r>
    </w:p>
    <w:p>
      <w:pPr>
        <w:spacing w:after="120" w:line="259" w:lineRule="auto"/>
      </w:pPr>
      <w:r>
        <w:rPr>
          <w:b/>
        </w:rPr>
        <w:t>Lighting:</w:t>
      </w:r>
      <w:r>
        <w:t xml:space="preserve"> mostly practical sources: candles, braziers, Wickbone Lanterns, glowing furnaces and weak shafts of dusty exterior light.</w:t>
      </w:r>
    </w:p>
    <w:p>
      <w:pPr>
        <w:spacing w:after="120" w:line="259" w:lineRule="auto"/>
      </w:pPr>
      <w:r>
        <w:t>Blackness matters here. Let certain rooms genuinely disappear beyond the light radius.</w:t>
      </w:r>
    </w:p>
    <w:p>
      <w:pPr>
        <w:spacing w:after="120" w:line="259" w:lineRule="auto"/>
      </w:pPr>
      <w:r>
        <w:rPr>
          <w:b/>
        </w:rPr>
        <w:t>Architecture:</w:t>
      </w:r>
      <w:r>
        <w:t xml:space="preserve"> heavy masonry and carved stone combined with alchemical machinery. Ribbed vaults, ossuary walls, enormous shelves, brass pipes, crucibles, sealed archive chambers and circular laboratories.</w:t>
      </w:r>
    </w:p>
    <w:p>
      <w:pPr>
        <w:spacing w:after="120" w:line="259" w:lineRule="auto"/>
      </w:pPr>
      <w:r>
        <w:t>Memory itself should leave visual residue.</w:t>
      </w:r>
    </w:p>
    <w:p>
      <w:pPr>
        <w:spacing w:after="120" w:line="259" w:lineRule="auto"/>
      </w:pPr>
      <w:r>
        <w:t>Touching an artifact might cause translucent text to crawl briefly across nearby walls.</w:t>
      </w:r>
    </w:p>
    <w:p>
      <w:pPr>
        <w:spacing w:after="120" w:line="259" w:lineRule="auto"/>
      </w:pPr>
      <w:r>
        <w:t>Old footprints appear in dust.</w:t>
      </w:r>
    </w:p>
    <w:p>
      <w:pPr>
        <w:spacing w:after="120" w:line="259" w:lineRule="auto"/>
      </w:pPr>
      <w:r>
        <w:t>A room temporarily reconstructs itself when an Echo triggers.</w:t>
      </w:r>
    </w:p>
    <w:p>
      <w:pPr>
        <w:spacing w:after="120" w:line="259" w:lineRule="auto"/>
      </w:pPr>
      <w:r>
        <w:t xml:space="preserve">This region should also use </w:t>
      </w:r>
      <w:r>
        <w:rPr>
          <w:b/>
        </w:rPr>
        <w:t>material age aggressively</w:t>
      </w:r>
      <w:r>
        <w:t>: cracked lacquer, oxidized copper, peeling vellum, corroded armor, blackened stone and mineral deposits.</w:t>
      </w:r>
    </w:p>
    <w:p>
      <w:pPr>
        <w:spacing w:after="120" w:line="259" w:lineRule="auto"/>
      </w:pPr>
      <w:r>
        <w:t>Core rule:</w:t>
      </w:r>
    </w:p>
    <w:p>
      <w:pPr>
        <w:pStyle w:val="BlockQuoteCustom"/>
        <w:spacing w:before="0" w:after="160" w:line="259" w:lineRule="auto"/>
      </w:pPr>
      <w:r>
        <w:t>Everything in Auralith should look like evidence.</w:t>
      </w:r>
    </w:p>
    <w:p>
      <w:pPr>
        <w:spacing w:after="120" w:line="259" w:lineRule="auto"/>
      </w:pPr>
      <w:r>
        <w:t>Even ordinary props should suggest someone lived here, catalogued something here, failed here, or attempted to preserve something here.</w:t>
      </w:r>
    </w:p>
    <w:p>
      <w:pPr>
        <w:pStyle w:val="Heading1"/>
      </w:pPr>
      <w:r>
        <w:t>⚫ Nullshade — The Colorless Core</w:t>
      </w:r>
    </w:p>
    <w:p>
      <w:pPr>
        <w:spacing w:after="120" w:line="259" w:lineRule="auto"/>
      </w:pPr>
      <w:r>
        <w:t>Nullshade should not look like another biome.</w:t>
      </w:r>
    </w:p>
    <w:p>
      <w:pPr>
        <w:spacing w:after="120" w:line="259" w:lineRule="auto"/>
      </w:pPr>
      <w:r>
        <w:t xml:space="preserve">It should look as though </w:t>
      </w:r>
      <w:r>
        <w:rPr>
          <w:b/>
        </w:rPr>
        <w:t>the rendering rules of the other six regions have started failing</w:t>
      </w:r>
      <w:r>
        <w:t>.</w:t>
      </w:r>
    </w:p>
    <w:p>
      <w:pPr>
        <w:spacing w:after="120" w:line="259" w:lineRule="auto"/>
      </w:pPr>
      <w:r>
        <w:t>That distinction is essential.</w:t>
      </w:r>
    </w:p>
    <w:p>
      <w:pPr>
        <w:spacing w:after="120" w:line="259" w:lineRule="auto"/>
      </w:pPr>
      <w:r>
        <w:rPr>
          <w:b/>
        </w:rPr>
        <w:t>Palette:</w:t>
      </w:r>
      <w:r>
        <w:t xml:space="preserve"> mostly graphite, black, white, dirty gray and translucent glass. Avoid pure grayscale everywhere, though. Tiny remnants of the six Hues should occasionally appear trapped inside cracks, crystals or enemies.</w:t>
      </w:r>
    </w:p>
    <w:p>
      <w:pPr>
        <w:spacing w:after="120" w:line="259" w:lineRule="auto"/>
      </w:pPr>
      <w:r>
        <w:t>Those tiny color remnants will become incredibly powerful visually.</w:t>
      </w:r>
    </w:p>
    <w:p>
      <w:pPr>
        <w:spacing w:after="120" w:line="259" w:lineRule="auto"/>
      </w:pPr>
      <w:r>
        <w:rPr>
          <w:b/>
        </w:rPr>
        <w:t>Terrain:</w:t>
      </w:r>
      <w:r>
        <w:t xml:space="preserve"> fractured versions of familiar geography. Floating pieces of architecture, stairways leading into walls, impossible horizons, recursive rooms and Shatterglass pools.</w:t>
      </w:r>
    </w:p>
    <w:p>
      <w:pPr>
        <w:spacing w:after="120" w:line="259" w:lineRule="auto"/>
      </w:pPr>
      <w:r>
        <w:t>Some landscapes could literally contain pieces of the other regions incorrectly assembled together.</w:t>
      </w:r>
    </w:p>
    <w:p>
      <w:pPr>
        <w:spacing w:after="120" w:line="259" w:lineRule="auto"/>
      </w:pPr>
      <w:r>
        <w:t>A Huevale root protrudes from a Vireyan fortress.</w:t>
      </w:r>
    </w:p>
    <w:p>
      <w:pPr>
        <w:spacing w:after="120" w:line="259" w:lineRule="auto"/>
      </w:pPr>
      <w:r>
        <w:t>An Iriseld bridge terminates inside Auralith masonry.</w:t>
      </w:r>
    </w:p>
    <w:p>
      <w:pPr>
        <w:spacing w:after="120" w:line="259" w:lineRule="auto"/>
      </w:pPr>
      <w:r>
        <w:t>Luxeran sunlight enters a room without any visible sun.</w:t>
      </w:r>
    </w:p>
    <w:p>
      <w:pPr>
        <w:spacing w:after="120" w:line="259" w:lineRule="auto"/>
      </w:pPr>
      <w:r>
        <w:rPr>
          <w:b/>
        </w:rPr>
        <w:t>Lighting:</w:t>
      </w:r>
      <w:r>
        <w:t xml:space="preserve"> deliberately impossible.</w:t>
      </w:r>
    </w:p>
    <w:p>
      <w:pPr>
        <w:spacing w:after="120" w:line="259" w:lineRule="auto"/>
      </w:pPr>
      <w:r>
        <w:t>Objects cast shadows toward different light sources.</w:t>
      </w:r>
    </w:p>
    <w:p>
      <w:pPr>
        <w:spacing w:after="120" w:line="259" w:lineRule="auto"/>
      </w:pPr>
      <w:r>
        <w:t>Some surfaces are brightly illuminated without producing light.</w:t>
      </w:r>
    </w:p>
    <w:p>
      <w:pPr>
        <w:spacing w:after="120" w:line="259" w:lineRule="auto"/>
      </w:pPr>
      <w:r>
        <w:t>Characters occasionally lose their shadows entirely.</w:t>
      </w:r>
    </w:p>
    <w:p>
      <w:pPr>
        <w:spacing w:after="120" w:line="259" w:lineRule="auto"/>
      </w:pPr>
      <w:r>
        <w:rPr>
          <w:b/>
        </w:rPr>
        <w:t>Architecture:</w:t>
      </w:r>
      <w:r>
        <w:t xml:space="preserve"> this is where normal perspective can fail. Repeated arches become smaller and then suddenly enormous. Corridors reconnect with themselves. Broken Prism structures intersect spaces at physically impossible angles.</w:t>
      </w:r>
    </w:p>
    <w:p>
      <w:pPr>
        <w:spacing w:after="120" w:line="259" w:lineRule="auto"/>
      </w:pPr>
      <w:r>
        <w:t xml:space="preserve">Use </w:t>
      </w:r>
      <w:r>
        <w:rPr>
          <w:b/>
        </w:rPr>
        <w:t>Shatterglass</w:t>
      </w:r>
      <w:r>
        <w:t xml:space="preserve"> as a major visual motif: fractured translucent planes floating through space and reflecting alternative states of the environment.</w:t>
      </w:r>
    </w:p>
    <w:p>
      <w:pPr>
        <w:spacing w:after="120" w:line="259" w:lineRule="auto"/>
      </w:pPr>
      <w:r>
        <w:t>The environment can also progressively desaturate around certain enemies, particularly the Shatterglass Choir.</w:t>
      </w:r>
    </w:p>
    <w:p>
      <w:pPr>
        <w:spacing w:after="120" w:line="259" w:lineRule="auto"/>
      </w:pPr>
      <w:r>
        <w:t>A Nullshade encounter might begin with a mostly intact environment and end with practically all hue stripped from it.</w:t>
      </w:r>
    </w:p>
    <w:p>
      <w:pPr>
        <w:spacing w:after="120" w:line="259" w:lineRule="auto"/>
      </w:pPr>
      <w:r>
        <w:t>UI contamination would reinforce this region, but should be restrained. The world itself should do most of the work.</w:t>
      </w:r>
    </w:p>
    <w:p>
      <w:pPr>
        <w:spacing w:after="120" w:line="259" w:lineRule="auto"/>
      </w:pPr>
      <w:r>
        <w:t>Core rule:</w:t>
      </w:r>
    </w:p>
    <w:p>
      <w:pPr>
        <w:pStyle w:val="BlockQuoteCustom"/>
        <w:spacing w:before="0" w:after="160" w:line="259" w:lineRule="auto"/>
      </w:pPr>
      <w:r>
        <w:t>Nullshade must violate visual conventions the player learned in the previous six regions.</w:t>
      </w:r>
    </w:p>
    <w:p>
      <w:pPr>
        <w:spacing w:after="120" w:line="259" w:lineRule="auto"/>
      </w:pPr>
      <w:r>
        <w:t>If blue previously meant water, Nullshade can contain rigid blue water.</w:t>
      </w:r>
    </w:p>
    <w:p>
      <w:pPr>
        <w:spacing w:after="120" w:line="259" w:lineRule="auto"/>
      </w:pPr>
      <w:r>
        <w:t>If shadows indicated solid objects in Luxeran, Nullshade can cast shadows from things that aren't there.</w:t>
      </w:r>
    </w:p>
    <w:p>
      <w:pPr>
        <w:spacing w:after="120" w:line="259" w:lineRule="auto"/>
      </w:pPr>
      <w:r>
        <w:t>If reflections revealed truth in Iriseld, Nullshade's reflections should lie.</w:t>
      </w:r>
    </w:p>
    <w:p>
      <w:pPr>
        <w:pStyle w:val="Heading1"/>
      </w:pPr>
      <w:r>
        <w:t>The most important global art-direction rule</w:t>
      </w:r>
    </w:p>
    <w:p>
      <w:pPr>
        <w:spacing w:before="0" w:after="120" w:line="259" w:lineRule="auto"/>
      </w:pPr>
      <w:r>
        <w:t>I would not make the regions monochromatic.</w:t>
      </w:r>
    </w:p>
    <w:p>
      <w:pPr>
        <w:spacing w:before="0" w:after="120" w:line="259" w:lineRule="auto"/>
      </w:pPr>
      <w:r>
        <w:t>A much stronger system is approximately:</w:t>
      </w:r>
    </w:p>
    <w:p>
      <w:pPr>
        <w:spacing w:before="0" w:after="120" w:line="259" w:lineRule="auto"/>
      </w:pPr>
      <w:r>
        <w:rPr>
          <w:b/>
        </w:rPr>
        <w:t>60% neutral/local natural material → 25% regional Hue family → 10% contrasting secondary colors → 5% supernatural saturation.</w:t>
      </w:r>
    </w:p>
    <w:p>
      <w:pPr>
        <w:spacing w:before="0" w:after="120" w:line="259" w:lineRule="auto"/>
      </w:pPr>
      <w:r>
        <w:t>That means a Vireyan cliff is mostly charcoal rock rather than bright red rock. Auralith is largely stone, rust and bone rather than uniformly brown. Myrrala doesn't become a purple filter.</w:t>
      </w:r>
    </w:p>
    <w:p>
      <w:pPr>
        <w:spacing w:before="0" w:after="120" w:line="259" w:lineRule="auto"/>
      </w:pPr>
      <w:r>
        <w:t xml:space="preserve">Then when something is genuinely </w:t>
      </w:r>
      <w:r>
        <w:rPr>
          <w:b/>
        </w:rPr>
        <w:t>Hue-powered</w:t>
      </w:r>
      <w:r>
        <w:t>, it can be extraordinarily saturated.</w:t>
      </w:r>
    </w:p>
    <w:p>
      <w:pPr>
        <w:spacing w:before="0" w:after="120" w:line="259" w:lineRule="auto"/>
      </w:pPr>
      <w:r>
        <w:t>That creates a clear visual hierarchy:</w:t>
      </w:r>
    </w:p>
    <w:p>
      <w:pPr>
        <w:spacing w:before="0" w:after="120" w:line="259" w:lineRule="auto"/>
      </w:pPr>
      <w:r>
        <w:rPr>
          <w:b/>
        </w:rPr>
        <w:t>ordinary world → regional influence → magical Hue → corrupted Hue → Nullshade.</w:t>
      </w:r>
    </w:p>
    <w:p>
      <w:pPr>
        <w:spacing w:before="0" w:after="120" w:line="259" w:lineRule="auto"/>
      </w:pPr>
      <w:r>
        <w:t>And because your game revolves around color itself, preserving that hierarchy is much more important here than it would be in most fantasy games.</w:t>
      </w:r>
    </w:p>
    <w:p>
      <w:pPr>
        <w:pStyle w:val="Heading2"/>
      </w:pPr>
      <w:r>
        <w:t>A useful target for each region</w:t>
      </w:r>
    </w:p>
    <w:p>
      <w:pPr>
        <w:spacing w:before="0" w:after="120" w:line="259" w:lineRule="auto"/>
      </w:pPr>
      <w:r>
        <w:t>If I were directing environment concept art, I would make sure a screenshot with the HUD removed could still be identified instantly:</w:t>
      </w:r>
    </w:p>
    <w:tbl>
      <w:tblPr>
        <w:tblStyle w:val="TableGrid"/>
        <w:tblW w:type="auto" w:w="0"/>
        <w:jc w:val="center"/>
        <w:tblLook w:firstColumn="1" w:firstRow="1" w:lastColumn="0" w:lastRow="0" w:noHBand="0" w:noVBand="1" w:val="04A0"/>
      </w:tblPr>
      <w:tblGrid>
        <w:gridCol w:w="5083"/>
        <w:gridCol w:w="5083"/>
      </w:tblGrid>
      <w:tr>
        <w:tc>
          <w:tcPr>
            <w:tcW w:type="dxa" w:w="8208"/>
            <w:vAlign w:val="center"/>
            <w:shd w:fill="E6E6E6"/>
          </w:tcPr>
          <w:p>
            <w:pPr>
              <w:spacing w:after="0" w:before="0" w:line="240" w:lineRule="auto"/>
            </w:pPr>
            <w:r/>
            <w:r>
              <w:rPr>
                <w:rFonts w:ascii="Liberation Sans" w:hAnsi="Liberation Sans" w:eastAsia="Liberation Sans"/>
                <w:b/>
                <w:sz w:val="18"/>
              </w:rPr>
              <w:t>Screenshot clue</w:t>
            </w:r>
          </w:p>
        </w:tc>
        <w:tc>
          <w:tcPr>
            <w:tcW w:type="dxa" w:w="2304"/>
            <w:vAlign w:val="center"/>
            <w:shd w:fill="E6E6E6"/>
          </w:tcPr>
          <w:p>
            <w:pPr>
              <w:spacing w:after="0" w:before="0" w:line="240" w:lineRule="auto"/>
            </w:pPr>
            <w:r/>
            <w:r>
              <w:rPr>
                <w:rFonts w:ascii="Liberation Sans" w:hAnsi="Liberation Sans" w:eastAsia="Liberation Sans"/>
                <w:b/>
                <w:sz w:val="18"/>
              </w:rPr>
              <w:t>Region</w:t>
            </w:r>
          </w:p>
        </w:tc>
      </w:tr>
      <w:tr>
        <w:tc>
          <w:tcPr>
            <w:tcW w:type="dxa" w:w="8208"/>
            <w:vAlign w:val="center"/>
          </w:tcPr>
          <w:p>
            <w:pPr>
              <w:spacing w:after="0" w:before="0" w:line="240" w:lineRule="auto"/>
            </w:pPr>
            <w:r/>
            <w:r>
              <w:rPr>
                <w:rFonts w:ascii="Liberation Sans" w:hAnsi="Liberation Sans" w:eastAsia="Liberation Sans"/>
                <w:b w:val="0"/>
                <w:sz w:val="18"/>
              </w:rPr>
              <w:t>Ancient masonry disappearing beneath luminous roots and mist</w:t>
            </w:r>
          </w:p>
        </w:tc>
        <w:tc>
          <w:tcPr>
            <w:tcW w:type="dxa" w:w="2304"/>
            <w:vAlign w:val="center"/>
          </w:tcPr>
          <w:p>
            <w:pPr>
              <w:spacing w:after="0" w:before="0" w:line="240" w:lineRule="auto"/>
            </w:pPr>
            <w:r/>
            <w:r>
              <w:rPr>
                <w:rFonts w:ascii="Liberation Sans" w:hAnsi="Liberation Sans" w:eastAsia="Liberation Sans"/>
                <w:b/>
                <w:sz w:val="18"/>
              </w:rPr>
              <w:t>Huevale</w:t>
            </w:r>
          </w:p>
        </w:tc>
      </w:tr>
      <w:tr>
        <w:tc>
          <w:tcPr>
            <w:tcW w:type="dxa" w:w="8208"/>
            <w:vAlign w:val="center"/>
          </w:tcPr>
          <w:p>
            <w:pPr>
              <w:spacing w:after="0" w:before="0" w:line="240" w:lineRule="auto"/>
            </w:pPr>
            <w:r/>
            <w:r>
              <w:rPr>
                <w:rFonts w:ascii="Liberation Sans" w:hAnsi="Liberation Sans" w:eastAsia="Liberation Sans"/>
                <w:b w:val="0"/>
                <w:sz w:val="18"/>
              </w:rPr>
              <w:t>Black battlefield silhouettes against smoke and molten cracks</w:t>
            </w:r>
          </w:p>
        </w:tc>
        <w:tc>
          <w:tcPr>
            <w:tcW w:type="dxa" w:w="2304"/>
            <w:vAlign w:val="center"/>
          </w:tcPr>
          <w:p>
            <w:pPr>
              <w:spacing w:after="0" w:before="0" w:line="240" w:lineRule="auto"/>
            </w:pPr>
            <w:r/>
            <w:r>
              <w:rPr>
                <w:rFonts w:ascii="Liberation Sans" w:hAnsi="Liberation Sans" w:eastAsia="Liberation Sans"/>
                <w:b/>
                <w:sz w:val="18"/>
              </w:rPr>
              <w:t>Vireya</w:t>
            </w:r>
          </w:p>
        </w:tc>
      </w:tr>
      <w:tr>
        <w:tc>
          <w:tcPr>
            <w:tcW w:type="dxa" w:w="8208"/>
            <w:vAlign w:val="center"/>
          </w:tcPr>
          <w:p>
            <w:pPr>
              <w:spacing w:after="0" w:before="0" w:line="240" w:lineRule="auto"/>
            </w:pPr>
            <w:r/>
            <w:r>
              <w:rPr>
                <w:rFonts w:ascii="Liberation Sans" w:hAnsi="Liberation Sans" w:eastAsia="Liberation Sans"/>
                <w:b w:val="0"/>
                <w:sz w:val="18"/>
              </w:rPr>
              <w:t>Glass ruins suspended over stormy ocean and clouds</w:t>
            </w:r>
          </w:p>
        </w:tc>
        <w:tc>
          <w:tcPr>
            <w:tcW w:type="dxa" w:w="2304"/>
            <w:vAlign w:val="center"/>
          </w:tcPr>
          <w:p>
            <w:pPr>
              <w:spacing w:after="0" w:before="0" w:line="240" w:lineRule="auto"/>
            </w:pPr>
            <w:r/>
            <w:r>
              <w:rPr>
                <w:rFonts w:ascii="Liberation Sans" w:hAnsi="Liberation Sans" w:eastAsia="Liberation Sans"/>
                <w:b/>
                <w:sz w:val="18"/>
              </w:rPr>
              <w:t>Iriseld</w:t>
            </w:r>
          </w:p>
        </w:tc>
      </w:tr>
      <w:tr>
        <w:tc>
          <w:tcPr>
            <w:tcW w:type="dxa" w:w="8208"/>
            <w:vAlign w:val="center"/>
          </w:tcPr>
          <w:p>
            <w:pPr>
              <w:spacing w:after="0" w:before="0" w:line="240" w:lineRule="auto"/>
            </w:pPr>
            <w:r/>
            <w:r>
              <w:rPr>
                <w:rFonts w:ascii="Liberation Sans" w:hAnsi="Liberation Sans" w:eastAsia="Liberation Sans"/>
                <w:b w:val="0"/>
                <w:sz w:val="18"/>
              </w:rPr>
              <w:t>Perfect twilight gardens containing subtle spatial impossibilities</w:t>
            </w:r>
          </w:p>
        </w:tc>
        <w:tc>
          <w:tcPr>
            <w:tcW w:type="dxa" w:w="2304"/>
            <w:vAlign w:val="center"/>
          </w:tcPr>
          <w:p>
            <w:pPr>
              <w:spacing w:after="0" w:before="0" w:line="240" w:lineRule="auto"/>
            </w:pPr>
            <w:r/>
            <w:r>
              <w:rPr>
                <w:rFonts w:ascii="Liberation Sans" w:hAnsi="Liberation Sans" w:eastAsia="Liberation Sans"/>
                <w:b/>
                <w:sz w:val="18"/>
              </w:rPr>
              <w:t>Myrrala</w:t>
            </w:r>
          </w:p>
        </w:tc>
      </w:tr>
      <w:tr>
        <w:tc>
          <w:tcPr>
            <w:tcW w:type="dxa" w:w="8208"/>
            <w:vAlign w:val="center"/>
          </w:tcPr>
          <w:p>
            <w:pPr>
              <w:spacing w:after="0" w:before="0" w:line="240" w:lineRule="auto"/>
            </w:pPr>
            <w:r/>
            <w:r>
              <w:rPr>
                <w:rFonts w:ascii="Liberation Sans" w:hAnsi="Liberation Sans" w:eastAsia="Liberation Sans"/>
                <w:b w:val="0"/>
                <w:sz w:val="18"/>
              </w:rPr>
              <w:t>Blinding monumental sandstone surrounded by razor-dark shadows</w:t>
            </w:r>
          </w:p>
        </w:tc>
        <w:tc>
          <w:tcPr>
            <w:tcW w:type="dxa" w:w="2304"/>
            <w:vAlign w:val="center"/>
          </w:tcPr>
          <w:p>
            <w:pPr>
              <w:spacing w:after="0" w:before="0" w:line="240" w:lineRule="auto"/>
            </w:pPr>
            <w:r/>
            <w:r>
              <w:rPr>
                <w:rFonts w:ascii="Liberation Sans" w:hAnsi="Liberation Sans" w:eastAsia="Liberation Sans"/>
                <w:b/>
                <w:sz w:val="18"/>
              </w:rPr>
              <w:t>Luxeran</w:t>
            </w:r>
          </w:p>
        </w:tc>
      </w:tr>
      <w:tr>
        <w:tc>
          <w:tcPr>
            <w:tcW w:type="dxa" w:w="8208"/>
            <w:vAlign w:val="center"/>
          </w:tcPr>
          <w:p>
            <w:pPr>
              <w:spacing w:after="0" w:before="0" w:line="240" w:lineRule="auto"/>
            </w:pPr>
            <w:r/>
            <w:r>
              <w:rPr>
                <w:rFonts w:ascii="Liberation Sans" w:hAnsi="Liberation Sans" w:eastAsia="Liberation Sans"/>
                <w:b w:val="0"/>
                <w:sz w:val="18"/>
              </w:rPr>
              <w:t>Candlelit catacomb/archive packed with rust, bone and forgotten records</w:t>
            </w:r>
          </w:p>
        </w:tc>
        <w:tc>
          <w:tcPr>
            <w:tcW w:type="dxa" w:w="2304"/>
            <w:vAlign w:val="center"/>
          </w:tcPr>
          <w:p>
            <w:pPr>
              <w:spacing w:after="0" w:before="0" w:line="240" w:lineRule="auto"/>
            </w:pPr>
            <w:r/>
            <w:r>
              <w:rPr>
                <w:rFonts w:ascii="Liberation Sans" w:hAnsi="Liberation Sans" w:eastAsia="Liberation Sans"/>
                <w:b/>
                <w:sz w:val="18"/>
              </w:rPr>
              <w:t>Auralith</w:t>
            </w:r>
          </w:p>
        </w:tc>
      </w:tr>
      <w:tr>
        <w:tc>
          <w:tcPr>
            <w:tcW w:type="dxa" w:w="8208"/>
            <w:vAlign w:val="center"/>
          </w:tcPr>
          <w:p>
            <w:pPr>
              <w:spacing w:after="0" w:before="0" w:line="240" w:lineRule="auto"/>
            </w:pPr>
            <w:r/>
            <w:r>
              <w:rPr>
                <w:rFonts w:ascii="Liberation Sans" w:hAnsi="Liberation Sans" w:eastAsia="Liberation Sans"/>
                <w:b w:val="0"/>
                <w:sz w:val="18"/>
              </w:rPr>
              <w:t>Broken pieces of several worlds suspended in impossible grayscale space</w:t>
            </w:r>
          </w:p>
        </w:tc>
        <w:tc>
          <w:tcPr>
            <w:tcW w:type="dxa" w:w="2304"/>
            <w:vAlign w:val="center"/>
          </w:tcPr>
          <w:p>
            <w:pPr>
              <w:spacing w:after="0" w:before="0" w:line="240" w:lineRule="auto"/>
            </w:pPr>
            <w:r/>
            <w:r>
              <w:rPr>
                <w:rFonts w:ascii="Liberation Sans" w:hAnsi="Liberation Sans" w:eastAsia="Liberation Sans"/>
                <w:b/>
                <w:sz w:val="18"/>
              </w:rPr>
              <w:t>Nullshade</w:t>
            </w:r>
          </w:p>
        </w:tc>
      </w:tr>
    </w:tbl>
    <w:p>
      <w:pPr>
        <w:spacing w:before="160" w:after="120" w:line="259" w:lineRule="auto"/>
      </w:pPr>
      <w:r>
        <w:t>This would give the game seven environments that belong to the same universe, while each has a highly recognizable silhouette, material vocabulary, lighting model, and environmental storytelling language.</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Liberation Sans" w:hAnsi="Liberation Sans" w:eastAsia="Liberation Sans"/>
      <w:b/>
      <w:bCs/>
      <w:color w:val="1E1E1E"/>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2D2D2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Custom">
    <w:name w:val="Block Quote Custom"/>
    <w:pPr>
      <w:spacing w:before="100" w:after="140"/>
      <w:ind w:left="504" w:right="288"/>
    </w:pPr>
    <w:rPr>
      <w:rFonts w:ascii="Liberation Sans" w:hAnsi="Liberation Sans" w:eastAsia="Liberation San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