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6774" w14:textId="00CF0CE8" w:rsidR="00AA052D" w:rsidRPr="00AE5FE9" w:rsidRDefault="009A6751" w:rsidP="009C4FC8">
      <w:pPr>
        <w:pStyle w:val="Heading1"/>
        <w:spacing w:line="360" w:lineRule="auto"/>
        <w:rPr>
          <w:rFonts w:asciiTheme="majorBidi" w:hAnsiTheme="majorBidi"/>
          <w:b/>
          <w:bCs/>
          <w:color w:val="auto"/>
          <w:sz w:val="40"/>
          <w:szCs w:val="40"/>
        </w:rPr>
      </w:pPr>
      <w:proofErr w:type="spellStart"/>
      <w:r w:rsidRPr="00AE5FE9">
        <w:rPr>
          <w:rFonts w:asciiTheme="majorBidi" w:hAnsiTheme="majorBidi"/>
          <w:b/>
          <w:bCs/>
          <w:color w:val="auto"/>
          <w:sz w:val="40"/>
          <w:szCs w:val="40"/>
        </w:rPr>
        <w:t>WeRateDogs</w:t>
      </w:r>
      <w:proofErr w:type="spellEnd"/>
      <w:r w:rsidRPr="00AE5FE9">
        <w:rPr>
          <w:rFonts w:asciiTheme="majorBidi" w:hAnsiTheme="majorBidi"/>
          <w:b/>
          <w:bCs/>
          <w:color w:val="auto"/>
          <w:sz w:val="40"/>
          <w:szCs w:val="40"/>
        </w:rPr>
        <w:t xml:space="preserve"> Analysis Insights</w:t>
      </w:r>
    </w:p>
    <w:p w14:paraId="36A0FA86" w14:textId="6AC12B1A" w:rsidR="00C87CF3" w:rsidRP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t xml:space="preserve">In our life animals play a crucial role, especially dogs. In fact, everyone has their own preferences when it comes to petting their dogs. In order to get more insights, I have decided to conduct </w:t>
      </w:r>
      <w:proofErr w:type="gramStart"/>
      <w:r w:rsidRPr="00DC3AE2">
        <w:rPr>
          <w:rFonts w:asciiTheme="majorBidi" w:hAnsiTheme="majorBidi" w:cstheme="majorBidi"/>
          <w:sz w:val="28"/>
          <w:szCs w:val="28"/>
        </w:rPr>
        <w:t>a small research</w:t>
      </w:r>
      <w:proofErr w:type="gramEnd"/>
      <w:r w:rsidRPr="00DC3AE2">
        <w:rPr>
          <w:rFonts w:asciiTheme="majorBidi" w:hAnsiTheme="majorBidi" w:cstheme="majorBidi"/>
          <w:sz w:val="28"/>
          <w:szCs w:val="28"/>
        </w:rPr>
        <w:t xml:space="preserve"> on the dog rating from the Twitter account "</w:t>
      </w:r>
      <w:proofErr w:type="spellStart"/>
      <w:r w:rsidRPr="00DC3AE2">
        <w:rPr>
          <w:rFonts w:asciiTheme="majorBidi" w:hAnsiTheme="majorBidi" w:cstheme="majorBidi"/>
          <w:sz w:val="28"/>
          <w:szCs w:val="28"/>
        </w:rPr>
        <w:t>WeRateDogs</w:t>
      </w:r>
      <w:proofErr w:type="spellEnd"/>
      <w:r w:rsidRPr="00DC3AE2">
        <w:rPr>
          <w:rFonts w:asciiTheme="majorBidi" w:hAnsiTheme="majorBidi" w:cstheme="majorBidi"/>
          <w:sz w:val="28"/>
          <w:szCs w:val="28"/>
        </w:rPr>
        <w:t>".</w:t>
      </w:r>
    </w:p>
    <w:p w14:paraId="5CDF7FFE" w14:textId="307C40ED" w:rsidR="00DC3AE2" w:rsidRP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t xml:space="preserve">An average increase and the most preferred posts were discovered during the analysis. The first chart describes the highest rating scores among the dog tweets. An American representative dog Atticus was on the highest podium stage which might be named after the fictional character Atticus Finch in Harper Lee's award-winning novel in 1960, To Kill a Mockingbird. </w:t>
      </w:r>
    </w:p>
    <w:p w14:paraId="29D395D9" w14:textId="7C2B10D8" w:rsid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noProof/>
          <w:sz w:val="28"/>
          <w:szCs w:val="28"/>
        </w:rPr>
        <w:drawing>
          <wp:inline distT="0" distB="0" distL="0" distR="0" wp14:anchorId="54C8F3C8" wp14:editId="644C604F">
            <wp:extent cx="5669280" cy="434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3675" cy="4346180"/>
                    </a:xfrm>
                    <a:prstGeom prst="rect">
                      <a:avLst/>
                    </a:prstGeom>
                    <a:noFill/>
                    <a:ln>
                      <a:noFill/>
                    </a:ln>
                  </pic:spPr>
                </pic:pic>
              </a:graphicData>
            </a:graphic>
          </wp:inline>
        </w:drawing>
      </w:r>
    </w:p>
    <w:p w14:paraId="1B321666" w14:textId="06598B0E" w:rsidR="009C4FC8" w:rsidRPr="0033195C" w:rsidRDefault="009C4FC8" w:rsidP="0033195C">
      <w:pPr>
        <w:spacing w:line="360" w:lineRule="auto"/>
        <w:jc w:val="center"/>
        <w:rPr>
          <w:rFonts w:asciiTheme="majorBidi" w:hAnsiTheme="majorBidi" w:cstheme="majorBidi"/>
          <w:sz w:val="24"/>
          <w:szCs w:val="24"/>
        </w:rPr>
      </w:pPr>
      <w:r w:rsidRPr="0033195C">
        <w:rPr>
          <w:rFonts w:asciiTheme="majorBidi" w:hAnsiTheme="majorBidi" w:cstheme="majorBidi"/>
          <w:sz w:val="24"/>
          <w:szCs w:val="24"/>
        </w:rPr>
        <w:lastRenderedPageBreak/>
        <w:t>* The name “None” indicates the unknown entry</w:t>
      </w:r>
    </w:p>
    <w:p w14:paraId="0552D94F" w14:textId="58B7BA99" w:rsid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t xml:space="preserve">The second chart shows the distribution of </w:t>
      </w:r>
      <w:proofErr w:type="spellStart"/>
      <w:r w:rsidRPr="00DC3AE2">
        <w:rPr>
          <w:rFonts w:asciiTheme="majorBidi" w:hAnsiTheme="majorBidi" w:cstheme="majorBidi"/>
          <w:sz w:val="28"/>
          <w:szCs w:val="28"/>
        </w:rPr>
        <w:t>WeRateDog</w:t>
      </w:r>
      <w:proofErr w:type="spellEnd"/>
      <w:r w:rsidRPr="00DC3AE2">
        <w:rPr>
          <w:rFonts w:asciiTheme="majorBidi" w:hAnsiTheme="majorBidi" w:cstheme="majorBidi"/>
          <w:sz w:val="28"/>
          <w:szCs w:val="28"/>
        </w:rPr>
        <w:t xml:space="preserve"> post likes. The majority of posts had slightly more than 15K likes, whereas a few of them reached 120K likes. Additionally, the post with the most likes contained over 130K enjoys. </w:t>
      </w:r>
    </w:p>
    <w:p w14:paraId="1B7E6A35" w14:textId="77777777" w:rsidR="00C87CF3" w:rsidRDefault="00C87CF3" w:rsidP="009C4FC8">
      <w:pPr>
        <w:spacing w:line="360" w:lineRule="auto"/>
        <w:rPr>
          <w:rFonts w:asciiTheme="majorBidi" w:hAnsiTheme="majorBidi" w:cstheme="majorBidi"/>
          <w:sz w:val="28"/>
          <w:szCs w:val="28"/>
        </w:rPr>
      </w:pPr>
    </w:p>
    <w:p w14:paraId="5C541E05" w14:textId="29C7A055" w:rsidR="00DC3AE2" w:rsidRPr="00DC3AE2" w:rsidRDefault="00DC3AE2" w:rsidP="009C4FC8">
      <w:pPr>
        <w:spacing w:line="360" w:lineRule="auto"/>
        <w:rPr>
          <w:rFonts w:asciiTheme="majorBidi" w:hAnsiTheme="majorBidi" w:cstheme="majorBidi"/>
          <w:sz w:val="28"/>
          <w:szCs w:val="28"/>
        </w:rPr>
      </w:pPr>
      <w:r>
        <w:rPr>
          <w:noProof/>
        </w:rPr>
        <w:drawing>
          <wp:inline distT="0" distB="0" distL="0" distR="0" wp14:anchorId="1F5A3448" wp14:editId="7F58374A">
            <wp:extent cx="5943600" cy="474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053E262F" w14:textId="77777777" w:rsidR="00C87CF3" w:rsidRDefault="00C87CF3" w:rsidP="009C4FC8">
      <w:pPr>
        <w:spacing w:line="360" w:lineRule="auto"/>
        <w:rPr>
          <w:rFonts w:asciiTheme="majorBidi" w:hAnsiTheme="majorBidi" w:cstheme="majorBidi"/>
          <w:sz w:val="28"/>
          <w:szCs w:val="28"/>
        </w:rPr>
      </w:pPr>
      <w:r>
        <w:rPr>
          <w:rFonts w:asciiTheme="majorBidi" w:hAnsiTheme="majorBidi" w:cstheme="majorBidi"/>
          <w:sz w:val="28"/>
          <w:szCs w:val="28"/>
        </w:rPr>
        <w:br w:type="page"/>
      </w:r>
    </w:p>
    <w:p w14:paraId="2EBE03A9" w14:textId="222EC48C" w:rsid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lastRenderedPageBreak/>
        <w:t>Apparently, the popularity of tweets is linked to retweets as much as likes. Over the period of 2015-2017, the average retweets counts have gradually increased. The line graph below demonstrates a 20-tweet moving average retweet number. The colossal number of post forwards occurred in 2017's first quarter.</w:t>
      </w:r>
    </w:p>
    <w:p w14:paraId="77370566" w14:textId="14D71DE5" w:rsidR="009C4FC8" w:rsidRDefault="009C4FC8" w:rsidP="009C4FC8">
      <w:pPr>
        <w:spacing w:line="360" w:lineRule="auto"/>
        <w:rPr>
          <w:rFonts w:asciiTheme="majorBidi" w:hAnsiTheme="majorBidi" w:cstheme="majorBidi"/>
          <w:sz w:val="28"/>
          <w:szCs w:val="28"/>
        </w:rPr>
      </w:pPr>
    </w:p>
    <w:p w14:paraId="1BA2916B" w14:textId="77777777" w:rsidR="009C4FC8" w:rsidRDefault="009C4FC8" w:rsidP="009C4FC8">
      <w:pPr>
        <w:spacing w:line="360" w:lineRule="auto"/>
        <w:rPr>
          <w:rFonts w:asciiTheme="majorBidi" w:hAnsiTheme="majorBidi" w:cstheme="majorBidi"/>
          <w:sz w:val="28"/>
          <w:szCs w:val="28"/>
        </w:rPr>
      </w:pPr>
    </w:p>
    <w:p w14:paraId="2AFEF46A" w14:textId="1F240E4A" w:rsidR="00DC3AE2" w:rsidRPr="00DC3AE2" w:rsidRDefault="00DC3AE2" w:rsidP="009C4FC8">
      <w:pPr>
        <w:spacing w:line="360" w:lineRule="auto"/>
        <w:rPr>
          <w:rFonts w:asciiTheme="majorBidi" w:hAnsiTheme="majorBidi" w:cstheme="majorBidi"/>
          <w:sz w:val="28"/>
          <w:szCs w:val="28"/>
        </w:rPr>
      </w:pPr>
      <w:r>
        <w:rPr>
          <w:noProof/>
        </w:rPr>
        <w:drawing>
          <wp:inline distT="0" distB="0" distL="0" distR="0" wp14:anchorId="6CA6661C" wp14:editId="65CA0194">
            <wp:extent cx="5943600" cy="3043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38B23687" w14:textId="77777777" w:rsidR="00C87CF3" w:rsidRDefault="00C87CF3" w:rsidP="009C4FC8">
      <w:pPr>
        <w:spacing w:line="360" w:lineRule="auto"/>
        <w:rPr>
          <w:rFonts w:asciiTheme="majorBidi" w:hAnsiTheme="majorBidi" w:cstheme="majorBidi"/>
          <w:sz w:val="28"/>
          <w:szCs w:val="28"/>
        </w:rPr>
      </w:pPr>
      <w:r>
        <w:rPr>
          <w:rFonts w:asciiTheme="majorBidi" w:hAnsiTheme="majorBidi" w:cstheme="majorBidi"/>
          <w:sz w:val="28"/>
          <w:szCs w:val="28"/>
        </w:rPr>
        <w:br w:type="page"/>
      </w:r>
    </w:p>
    <w:p w14:paraId="3D36AFAD" w14:textId="3C4B8821" w:rsidR="00CB1FF7" w:rsidRP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lastRenderedPageBreak/>
        <w:t xml:space="preserve">One of the captivating aspects of </w:t>
      </w:r>
      <w:proofErr w:type="spellStart"/>
      <w:r w:rsidRPr="00DC3AE2">
        <w:rPr>
          <w:rFonts w:asciiTheme="majorBidi" w:hAnsiTheme="majorBidi" w:cstheme="majorBidi"/>
          <w:sz w:val="28"/>
          <w:szCs w:val="28"/>
        </w:rPr>
        <w:t>WeRateDogs</w:t>
      </w:r>
      <w:proofErr w:type="spellEnd"/>
      <w:r w:rsidRPr="00DC3AE2">
        <w:rPr>
          <w:rFonts w:asciiTheme="majorBidi" w:hAnsiTheme="majorBidi" w:cstheme="majorBidi"/>
          <w:sz w:val="28"/>
          <w:szCs w:val="28"/>
        </w:rPr>
        <w:t xml:space="preserve"> is assigning stages to dogs. According to the pie chart below, "</w:t>
      </w:r>
      <w:proofErr w:type="spellStart"/>
      <w:r w:rsidRPr="00DC3AE2">
        <w:rPr>
          <w:rFonts w:asciiTheme="majorBidi" w:hAnsiTheme="majorBidi" w:cstheme="majorBidi"/>
          <w:sz w:val="28"/>
          <w:szCs w:val="28"/>
        </w:rPr>
        <w:t>pupper</w:t>
      </w:r>
      <w:proofErr w:type="spellEnd"/>
      <w:r w:rsidRPr="00DC3AE2">
        <w:rPr>
          <w:rFonts w:asciiTheme="majorBidi" w:hAnsiTheme="majorBidi" w:cstheme="majorBidi"/>
          <w:sz w:val="28"/>
          <w:szCs w:val="28"/>
        </w:rPr>
        <w:t>" was the most common one making up 66,5%, followed by "doggo" with 24%, "</w:t>
      </w:r>
      <w:proofErr w:type="spellStart"/>
      <w:r w:rsidRPr="00DC3AE2">
        <w:rPr>
          <w:rFonts w:asciiTheme="majorBidi" w:hAnsiTheme="majorBidi" w:cstheme="majorBidi"/>
          <w:sz w:val="28"/>
          <w:szCs w:val="28"/>
        </w:rPr>
        <w:t>puppo</w:t>
      </w:r>
      <w:proofErr w:type="spellEnd"/>
      <w:r w:rsidRPr="00DC3AE2">
        <w:rPr>
          <w:rFonts w:asciiTheme="majorBidi" w:hAnsiTheme="majorBidi" w:cstheme="majorBidi"/>
          <w:sz w:val="28"/>
          <w:szCs w:val="28"/>
        </w:rPr>
        <w:t>" with 7.2</w:t>
      </w:r>
      <w:proofErr w:type="gramStart"/>
      <w:r w:rsidRPr="00DC3AE2">
        <w:rPr>
          <w:rFonts w:asciiTheme="majorBidi" w:hAnsiTheme="majorBidi" w:cstheme="majorBidi"/>
          <w:sz w:val="28"/>
          <w:szCs w:val="28"/>
        </w:rPr>
        <w:t>%,  and</w:t>
      </w:r>
      <w:proofErr w:type="gramEnd"/>
      <w:r w:rsidRPr="00DC3AE2">
        <w:rPr>
          <w:rFonts w:asciiTheme="majorBidi" w:hAnsiTheme="majorBidi" w:cstheme="majorBidi"/>
          <w:sz w:val="28"/>
          <w:szCs w:val="28"/>
        </w:rPr>
        <w:t xml:space="preserve"> "</w:t>
      </w:r>
      <w:proofErr w:type="spellStart"/>
      <w:r w:rsidRPr="00DC3AE2">
        <w:rPr>
          <w:rFonts w:asciiTheme="majorBidi" w:hAnsiTheme="majorBidi" w:cstheme="majorBidi"/>
          <w:sz w:val="28"/>
          <w:szCs w:val="28"/>
        </w:rPr>
        <w:t>floof</w:t>
      </w:r>
      <w:proofErr w:type="spellEnd"/>
      <w:r w:rsidRPr="00DC3AE2">
        <w:rPr>
          <w:rFonts w:asciiTheme="majorBidi" w:hAnsiTheme="majorBidi" w:cstheme="majorBidi"/>
          <w:sz w:val="28"/>
          <w:szCs w:val="28"/>
        </w:rPr>
        <w:t>" with 2.4%.</w:t>
      </w:r>
    </w:p>
    <w:p w14:paraId="4EAB870A" w14:textId="3E0DEF86" w:rsidR="00DC3AE2" w:rsidRPr="00DC3AE2" w:rsidRDefault="00DC3AE2" w:rsidP="009C4FC8">
      <w:pPr>
        <w:spacing w:line="360" w:lineRule="auto"/>
        <w:rPr>
          <w:rFonts w:asciiTheme="majorBidi" w:hAnsiTheme="majorBidi" w:cstheme="majorBidi"/>
          <w:sz w:val="28"/>
          <w:szCs w:val="28"/>
        </w:rPr>
      </w:pPr>
      <w:r>
        <w:rPr>
          <w:noProof/>
        </w:rPr>
        <w:drawing>
          <wp:inline distT="0" distB="0" distL="0" distR="0" wp14:anchorId="1580BC48" wp14:editId="7D764A51">
            <wp:extent cx="528828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5257800"/>
                    </a:xfrm>
                    <a:prstGeom prst="rect">
                      <a:avLst/>
                    </a:prstGeom>
                    <a:noFill/>
                    <a:ln>
                      <a:noFill/>
                    </a:ln>
                  </pic:spPr>
                </pic:pic>
              </a:graphicData>
            </a:graphic>
          </wp:inline>
        </w:drawing>
      </w:r>
    </w:p>
    <w:p w14:paraId="32AF32F0" w14:textId="6BF1A60D" w:rsidR="00DC3AE2" w:rsidRPr="00DC3AE2" w:rsidRDefault="00DC3AE2" w:rsidP="009C4FC8">
      <w:pPr>
        <w:spacing w:line="360" w:lineRule="auto"/>
        <w:rPr>
          <w:rFonts w:asciiTheme="majorBidi" w:hAnsiTheme="majorBidi" w:cstheme="majorBidi"/>
          <w:sz w:val="28"/>
          <w:szCs w:val="28"/>
        </w:rPr>
      </w:pPr>
      <w:r w:rsidRPr="00DC3AE2">
        <w:rPr>
          <w:rFonts w:asciiTheme="majorBidi" w:hAnsiTheme="majorBidi" w:cstheme="majorBidi"/>
          <w:sz w:val="28"/>
          <w:szCs w:val="28"/>
        </w:rPr>
        <w:t>In conclusion, the research aimed to deliver the most crucial parts of "</w:t>
      </w:r>
      <w:proofErr w:type="spellStart"/>
      <w:r w:rsidRPr="00DC3AE2">
        <w:rPr>
          <w:rFonts w:asciiTheme="majorBidi" w:hAnsiTheme="majorBidi" w:cstheme="majorBidi"/>
          <w:sz w:val="28"/>
          <w:szCs w:val="28"/>
        </w:rPr>
        <w:t>WeRateDogs</w:t>
      </w:r>
      <w:proofErr w:type="spellEnd"/>
      <w:r w:rsidRPr="00DC3AE2">
        <w:rPr>
          <w:rFonts w:asciiTheme="majorBidi" w:hAnsiTheme="majorBidi" w:cstheme="majorBidi"/>
          <w:sz w:val="28"/>
          <w:szCs w:val="28"/>
        </w:rPr>
        <w:t>" tweets. Moreover, the visuals were partially demonstrated to provide more accurate insights into findings. Thus, we can agree on the increasing popularity of this Twitter account.</w:t>
      </w:r>
    </w:p>
    <w:sectPr w:rsidR="00DC3AE2" w:rsidRPr="00DC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E2"/>
    <w:rsid w:val="0033195C"/>
    <w:rsid w:val="0048279A"/>
    <w:rsid w:val="009A6751"/>
    <w:rsid w:val="009C4FC8"/>
    <w:rsid w:val="00AA052D"/>
    <w:rsid w:val="00AE5FE9"/>
    <w:rsid w:val="00C87CF3"/>
    <w:rsid w:val="00CB1FF7"/>
    <w:rsid w:val="00DC3AE2"/>
    <w:rsid w:val="00F91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170"/>
  <w15:chartTrackingRefBased/>
  <w15:docId w15:val="{4E1F1A96-14B1-4F94-B8DA-50FE1348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267</Words>
  <Characters>1496</Characters>
  <Application>Microsoft Office Word</Application>
  <DocSecurity>0</DocSecurity>
  <Lines>41</Lines>
  <Paragraphs>14</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Saydobid Khusanov</dc:creator>
  <cp:keywords/>
  <dc:description/>
  <cp:lastModifiedBy>Saydobid Khusanov</cp:lastModifiedBy>
  <cp:revision>10</cp:revision>
  <dcterms:created xsi:type="dcterms:W3CDTF">2023-06-24T09:55:00Z</dcterms:created>
  <dcterms:modified xsi:type="dcterms:W3CDTF">2023-06-24T10:13:00Z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675b4c5a-7198-43d8-a742-a7fbbf90c78b</vt:lpwstr>
  </property>
</Properties>
</file>