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rsidR="00E047AC" w:rsidRPr="00FD37AE" w:rsidRDefault="00E047AC" w:rsidP="00E047AC">
      <w:pPr>
        <w:jc w:val="center"/>
      </w:pPr>
      <w:r>
        <w:rPr>
          <w:noProof/>
          <w:color w:val="4472C4" w:themeColor="accent1"/>
        </w:rPr>
        <w:drawing>
          <wp:inline distT="0" distB="0" distL="0" distR="0" wp14:anchorId="4AFA1BF0" wp14:editId="780EAA97">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rsidR="00E047AC" w:rsidRDefault="00E047AC" w:rsidP="00E047AC">
      <w:pPr>
        <w:jc w:val="center"/>
      </w:pPr>
      <w:r>
        <w:rPr>
          <w:noProof/>
        </w:rPr>
        <w:drawing>
          <wp:inline distT="0" distB="0" distL="0" distR="0" wp14:anchorId="65B34BFA" wp14:editId="2A76B008">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rsidR="00E047AC" w:rsidRDefault="00E047AC" w:rsidP="00E047AC">
      <w:pPr>
        <w:jc w:val="center"/>
        <w:rPr>
          <w:rtl/>
        </w:rPr>
      </w:pPr>
      <w:r>
        <w:rPr>
          <w:noProof/>
          <w:color w:val="4472C4" w:themeColor="accent1"/>
        </w:rPr>
        <w:drawing>
          <wp:inline distT="0" distB="0" distL="0" distR="0" wp14:anchorId="264BE033" wp14:editId="47E4CE55">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47AC" w:rsidRPr="00EA2B7D" w:rsidRDefault="00E047AC" w:rsidP="00E047AC">
      <w:pPr>
        <w:jc w:val="center"/>
        <w:rPr>
          <w:b/>
          <w:bCs/>
          <w:i/>
          <w:iCs/>
          <w:sz w:val="30"/>
          <w:szCs w:val="30"/>
        </w:rPr>
      </w:pPr>
      <w:r w:rsidRPr="00EA2B7D">
        <w:rPr>
          <w:b/>
          <w:bCs/>
          <w:i/>
          <w:iCs/>
          <w:sz w:val="30"/>
          <w:szCs w:val="30"/>
        </w:rPr>
        <w:t>Producers :</w:t>
      </w:r>
    </w:p>
    <w:p w:rsidR="00E047AC" w:rsidRPr="00EA2B7D" w:rsidRDefault="00E047AC" w:rsidP="00E047AC">
      <w:pPr>
        <w:jc w:val="center"/>
        <w:rPr>
          <w:i/>
          <w:iCs/>
          <w:sz w:val="30"/>
          <w:szCs w:val="30"/>
          <w:rtl/>
        </w:rPr>
      </w:pPr>
      <w:r w:rsidRPr="00EA2B7D">
        <w:rPr>
          <w:i/>
          <w:iCs/>
          <w:sz w:val="30"/>
          <w:szCs w:val="30"/>
        </w:rPr>
        <w:t>Sayyed Hossein Hosseini</w:t>
      </w:r>
    </w:p>
    <w:p w:rsidR="00E047AC" w:rsidRPr="00EA2B7D" w:rsidRDefault="00E047AC" w:rsidP="00E047AC">
      <w:pPr>
        <w:spacing w:after="0" w:line="240" w:lineRule="auto"/>
        <w:jc w:val="center"/>
        <w:rPr>
          <w:i/>
          <w:iCs/>
          <w:sz w:val="30"/>
          <w:szCs w:val="30"/>
          <w:rtl/>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Supervisor :</w:t>
      </w:r>
    </w:p>
    <w:p w:rsidR="00E047AC" w:rsidRPr="00EA2B7D" w:rsidRDefault="00E047AC" w:rsidP="00E047AC">
      <w:pPr>
        <w:bidi/>
        <w:jc w:val="center"/>
        <w:rPr>
          <w:i/>
          <w:iCs/>
          <w:sz w:val="30"/>
          <w:szCs w:val="30"/>
          <w:lang w:bidi="fa-IR"/>
        </w:rPr>
      </w:pPr>
      <w:r w:rsidRPr="00EA2B7D">
        <w:rPr>
          <w:i/>
          <w:iCs/>
          <w:sz w:val="30"/>
          <w:szCs w:val="30"/>
          <w:lang w:bidi="fa-IR"/>
        </w:rPr>
        <w:t xml:space="preserve">Dr Mohammad Reza </w:t>
      </w:r>
      <w:proofErr w:type="spellStart"/>
      <w:r w:rsidRPr="00EA2B7D">
        <w:rPr>
          <w:i/>
          <w:iCs/>
          <w:sz w:val="30"/>
          <w:szCs w:val="30"/>
          <w:lang w:bidi="fa-IR"/>
        </w:rPr>
        <w:t>Sharbaf</w:t>
      </w:r>
      <w:proofErr w:type="spellEnd"/>
    </w:p>
    <w:p w:rsidR="00E047AC" w:rsidRPr="00EA2B7D" w:rsidRDefault="00E047AC" w:rsidP="00E047AC">
      <w:pPr>
        <w:bidi/>
        <w:spacing w:before="0" w:line="240" w:lineRule="auto"/>
        <w:jc w:val="center"/>
        <w:rPr>
          <w:i/>
          <w:iCs/>
          <w:sz w:val="30"/>
          <w:szCs w:val="30"/>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Teacher assistant :</w:t>
      </w:r>
    </w:p>
    <w:p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rsidR="00E047AC" w:rsidRPr="00D31751" w:rsidRDefault="00E047AC" w:rsidP="00E047AC">
      <w:pPr>
        <w:jc w:val="center"/>
        <w:rPr>
          <w:b/>
          <w:bCs/>
          <w:i/>
          <w:iCs/>
        </w:rPr>
      </w:pPr>
      <w:r w:rsidRPr="00D31751">
        <w:rPr>
          <w:b/>
          <w:bCs/>
          <w:i/>
          <w:iCs/>
        </w:rPr>
        <w:t>Faculty of Computer Engineering, University of Isfahan</w:t>
      </w:r>
    </w:p>
    <w:p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rsidR="00C20ED3" w:rsidRPr="00EE37C8" w:rsidRDefault="00C20ED3" w:rsidP="00C20ED3">
          <w:pPr>
            <w:pStyle w:val="Title"/>
          </w:pPr>
          <w:r w:rsidRPr="00EE37C8">
            <w:t>Table of Contents</w:t>
          </w:r>
          <w:r w:rsidRPr="00EE37C8">
            <w:tab/>
          </w:r>
        </w:p>
        <w:p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rsidR="00001E9B" w:rsidRPr="00001E9B" w:rsidRDefault="00000000" w:rsidP="00001E9B">
      <w:pPr>
        <w:pStyle w:val="TOC2"/>
        <w:rPr>
          <w:color w:val="0563C1" w:themeColor="hyperlink"/>
        </w:rPr>
      </w:pPr>
      <w:hyperlink w:anchor="_resource_:" w:history="1">
        <w:r w:rsidR="00001E9B" w:rsidRPr="00001E9B">
          <w:rPr>
            <w:rStyle w:val="Hyperlink"/>
            <w:u w:val="none"/>
          </w:rPr>
          <w:t>Resource</w:t>
        </w:r>
        <w:r w:rsidR="00001E9B" w:rsidRPr="00001E9B">
          <w:rPr>
            <w:rStyle w:val="Hyperlink"/>
            <w:u w:val="none"/>
          </w:rPr>
          <w:ptab w:relativeTo="margin" w:alignment="right" w:leader="dot"/>
        </w:r>
        <w:r w:rsidR="00001E9B" w:rsidRPr="00001E9B">
          <w:rPr>
            <w:rStyle w:val="Hyperlink"/>
            <w:u w:val="none"/>
          </w:rPr>
          <w:t>6</w:t>
        </w:r>
      </w:hyperlink>
    </w:p>
    <w:p w:rsidR="00F70CAD" w:rsidRPr="00001E9B" w:rsidRDefault="00F70CAD" w:rsidP="00F70CAD">
      <w:pPr>
        <w:pStyle w:val="TOC2"/>
        <w:rPr>
          <w:color w:val="0563C1" w:themeColor="hyperlink"/>
        </w:rPr>
      </w:pPr>
      <w:hyperlink w:anchor="_time_scale_:" w:history="1">
        <w:r w:rsidRPr="00F70CAD">
          <w:rPr>
            <w:rStyle w:val="Hyperlink"/>
            <w:u w:val="none"/>
          </w:rPr>
          <w:t>Time Scale</w:t>
        </w:r>
        <w:r w:rsidRPr="00F70CAD">
          <w:rPr>
            <w:rStyle w:val="Hyperlink"/>
            <w:u w:val="none"/>
          </w:rPr>
          <w:ptab w:relativeTo="margin" w:alignment="right" w:leader="dot"/>
        </w:r>
        <w:r>
          <w:rPr>
            <w:rStyle w:val="Hyperlink"/>
            <w:u w:val="none"/>
          </w:rPr>
          <w:t>7</w:t>
        </w:r>
      </w:hyperlink>
    </w:p>
    <w:p w:rsidR="00C20ED3" w:rsidRDefault="00C20ED3" w:rsidP="00C20ED3">
      <w:pPr>
        <w:pStyle w:val="TOC2"/>
      </w:pPr>
    </w:p>
    <w:p w:rsidR="00C20ED3" w:rsidRDefault="00C20ED3" w:rsidP="00E047AC">
      <w:pPr>
        <w:rPr>
          <w:rFonts w:hint="cs"/>
          <w:rtl/>
          <w:lang w:bidi="fa-IR"/>
        </w:rPr>
      </w:pPr>
    </w:p>
    <w:p w:rsidR="00C20ED3" w:rsidRDefault="00C20ED3" w:rsidP="00C20ED3">
      <w:r>
        <w:br w:type="page"/>
      </w:r>
    </w:p>
    <w:p w:rsidR="00C20ED3" w:rsidRDefault="00C20ED3" w:rsidP="00C20ED3">
      <w:pPr>
        <w:pStyle w:val="Heading3"/>
      </w:pPr>
      <w:bookmarkStart w:id="0" w:name="_microsoft_project_:"/>
      <w:bookmarkEnd w:id="0"/>
      <w:r>
        <w:lastRenderedPageBreak/>
        <w:t>microsoft project :</w:t>
      </w:r>
    </w:p>
    <w:p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rsidR="00475449" w:rsidRDefault="00475449" w:rsidP="00475449">
      <w:pPr>
        <w:spacing w:line="360" w:lineRule="auto"/>
        <w:jc w:val="both"/>
        <w:rPr>
          <w:lang w:bidi="fa-IR"/>
        </w:rPr>
      </w:pPr>
      <w:r w:rsidRPr="00475449">
        <w:rPr>
          <w:lang w:bidi="fa-IR"/>
        </w:rPr>
        <w:t>Now we go to the project implementation process</w:t>
      </w:r>
      <w:r>
        <w:rPr>
          <w:lang w:bidi="fa-IR"/>
        </w:rPr>
        <w:t xml:space="preserve"> </w:t>
      </w:r>
      <w:r w:rsidRPr="00475449">
        <w:rPr>
          <w:lang w:bidi="fa-IR"/>
        </w:rPr>
        <w:t>:</w:t>
      </w:r>
    </w:p>
    <w:p w:rsidR="00475449" w:rsidRDefault="00475449" w:rsidP="00475449">
      <w:pPr>
        <w:pStyle w:val="Heading3"/>
      </w:pPr>
      <w:bookmarkStart w:id="1" w:name="_change_working_time"/>
      <w:bookmarkEnd w:id="1"/>
      <w:r>
        <w:t>change working time :</w:t>
      </w:r>
    </w:p>
    <w:p w:rsidR="00475449" w:rsidRDefault="00800871" w:rsidP="007D7572">
      <w:pPr>
        <w:spacing w:line="360" w:lineRule="auto"/>
        <w:jc w:val="both"/>
        <w:rPr>
          <w:lang w:bidi="fa-IR"/>
        </w:rPr>
      </w:pPr>
      <w:r w:rsidRPr="00800871">
        <w:rPr>
          <w:lang w:bidi="fa-IR"/>
        </w:rPr>
        <w:t>First, according to the procedure, this option can be seen on the top bar in the project section</w:t>
      </w:r>
      <w:r>
        <w:rPr>
          <w:lang w:bidi="fa-IR"/>
        </w:rPr>
        <w:t xml:space="preserve"> :</w:t>
      </w:r>
    </w:p>
    <w:p w:rsidR="00800871" w:rsidRDefault="00800871" w:rsidP="00800871">
      <w:pPr>
        <w:spacing w:line="240" w:lineRule="auto"/>
        <w:jc w:val="both"/>
        <w:rPr>
          <w:lang w:bidi="fa-IR"/>
        </w:rPr>
      </w:pPr>
    </w:p>
    <w:p w:rsidR="00800871" w:rsidRDefault="00800871" w:rsidP="007D7572">
      <w:pPr>
        <w:spacing w:line="360" w:lineRule="auto"/>
        <w:jc w:val="both"/>
        <w:rPr>
          <w:lang w:bidi="fa-IR"/>
        </w:rPr>
      </w:pPr>
      <w:r>
        <w:rPr>
          <w:noProof/>
          <w:lang w:bidi="fa-IR"/>
        </w:rPr>
        <w:drawing>
          <wp:inline distT="0" distB="0" distL="0" distR="0">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rsidR="00475449" w:rsidRPr="00C20ED3" w:rsidRDefault="00475449" w:rsidP="007D7572">
      <w:pPr>
        <w:spacing w:line="360" w:lineRule="auto"/>
        <w:jc w:val="both"/>
        <w:rPr>
          <w:rtl/>
          <w:lang w:bidi="fa-IR"/>
        </w:rPr>
      </w:pPr>
    </w:p>
    <w:p w:rsidR="00C20ED3" w:rsidRDefault="00C20ED3" w:rsidP="00E047AC"/>
    <w:p w:rsidR="00800871" w:rsidRDefault="00800871" w:rsidP="00800871">
      <w:pPr>
        <w:jc w:val="center"/>
      </w:pPr>
      <w:r>
        <w:t>1</w:t>
      </w:r>
    </w:p>
    <w:p w:rsidR="00C20ED3" w:rsidRDefault="00D631DC" w:rsidP="00800871">
      <w:pPr>
        <w:spacing w:line="480" w:lineRule="auto"/>
      </w:pPr>
      <w:r>
        <w:lastRenderedPageBreak/>
        <w:t xml:space="preserve">   </w:t>
      </w:r>
      <w:r w:rsidR="00800871" w:rsidRPr="00800871">
        <w:t>Then, after selecting and clicking on the desired icon in the opened window, create a calendar with the desired name so that we can apply our preferences</w:t>
      </w:r>
      <w:r w:rsidR="00800871">
        <w:rPr>
          <w:rFonts w:hint="cs"/>
          <w:rtl/>
        </w:rPr>
        <w:t xml:space="preserve"> </w:t>
      </w:r>
      <w:r w:rsidR="00800871">
        <w:t xml:space="preserve"> :</w:t>
      </w:r>
    </w:p>
    <w:p w:rsidR="00D631DC" w:rsidRDefault="00D631DC" w:rsidP="00800871">
      <w:pPr>
        <w:spacing w:line="480" w:lineRule="auto"/>
      </w:pPr>
    </w:p>
    <w:p w:rsidR="00D631DC" w:rsidRDefault="0044292C" w:rsidP="00D631DC">
      <w:pPr>
        <w:jc w:val="center"/>
        <w:rPr>
          <w:lang w:bidi="fa-IR"/>
        </w:rPr>
      </w:pPr>
      <w:r>
        <w:rPr>
          <w:noProof/>
        </w:rPr>
        <w:drawing>
          <wp:inline distT="0" distB="0" distL="0" distR="0">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rsidR="00D631DC" w:rsidRDefault="00D631DC" w:rsidP="00D631DC">
      <w:pPr>
        <w:spacing w:line="480" w:lineRule="auto"/>
        <w:rPr>
          <w:lang w:bidi="fa-IR"/>
        </w:rPr>
      </w:pPr>
    </w:p>
    <w:p w:rsidR="00D631DC" w:rsidRDefault="00D631DC" w:rsidP="00D631DC">
      <w:pPr>
        <w:spacing w:line="240" w:lineRule="auto"/>
        <w:rPr>
          <w:lang w:bidi="fa-IR"/>
        </w:rPr>
      </w:pPr>
    </w:p>
    <w:p w:rsidR="00D631DC" w:rsidRDefault="00D631DC" w:rsidP="00D631DC">
      <w:pPr>
        <w:spacing w:line="480" w:lineRule="auto"/>
        <w:jc w:val="center"/>
        <w:rPr>
          <w:lang w:bidi="fa-IR"/>
        </w:rPr>
      </w:pPr>
      <w:r>
        <w:rPr>
          <w:lang w:bidi="fa-IR"/>
        </w:rPr>
        <w:t>2</w:t>
      </w:r>
    </w:p>
    <w:p w:rsidR="00D631DC" w:rsidRDefault="00D631DC" w:rsidP="00D631DC">
      <w:pPr>
        <w:spacing w:line="480" w:lineRule="auto"/>
        <w:rPr>
          <w:lang w:bidi="fa-IR"/>
        </w:rPr>
      </w:pPr>
      <w:r>
        <w:rPr>
          <w:lang w:bidi="fa-IR"/>
        </w:rPr>
        <w:lastRenderedPageBreak/>
        <w:t xml:space="preserve">   </w:t>
      </w:r>
      <w:r w:rsidRPr="00D631DC">
        <w:rPr>
          <w:lang w:bidi="fa-IR"/>
        </w:rPr>
        <w:t>After creating the calendar, one item can be seen by default from the Work Weeks section, and then we will check the details section</w:t>
      </w:r>
      <w:r>
        <w:rPr>
          <w:lang w:bidi="fa-IR"/>
        </w:rPr>
        <w:t xml:space="preserve"> :</w:t>
      </w:r>
    </w:p>
    <w:p w:rsidR="0044292C" w:rsidRDefault="0044292C" w:rsidP="00D631DC">
      <w:pPr>
        <w:spacing w:line="480" w:lineRule="auto"/>
        <w:rPr>
          <w:rtl/>
          <w:lang w:bidi="fa-IR"/>
        </w:rPr>
      </w:pPr>
    </w:p>
    <w:p w:rsidR="00D631DC" w:rsidRDefault="00D631DC" w:rsidP="00D631DC">
      <w:pPr>
        <w:spacing w:line="480" w:lineRule="auto"/>
        <w:jc w:val="center"/>
        <w:rPr>
          <w:rtl/>
          <w:lang w:bidi="fa-IR"/>
        </w:rPr>
      </w:pPr>
      <w:r>
        <w:rPr>
          <w:noProof/>
          <w:lang w:bidi="fa-IR"/>
        </w:rPr>
        <w:drawing>
          <wp:inline distT="0" distB="0" distL="0" distR="0">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rsidR="0044292C" w:rsidRDefault="0044292C" w:rsidP="0044292C">
      <w:pPr>
        <w:spacing w:line="480" w:lineRule="auto"/>
        <w:rPr>
          <w:lang w:bidi="fa-IR"/>
        </w:rPr>
      </w:pPr>
      <w:r>
        <w:rPr>
          <w:rFonts w:hint="cs"/>
          <w:rtl/>
          <w:lang w:bidi="fa-IR"/>
        </w:rPr>
        <w:t xml:space="preserve">   </w:t>
      </w:r>
    </w:p>
    <w:p w:rsidR="00D631DC" w:rsidRDefault="0044292C" w:rsidP="0044292C">
      <w:pPr>
        <w:spacing w:line="480" w:lineRule="auto"/>
        <w:rPr>
          <w:lang w:bidi="fa-IR"/>
        </w:rPr>
      </w:pPr>
      <w:r>
        <w:rPr>
          <w:lang w:bidi="fa-IR"/>
        </w:rPr>
        <w:t xml:space="preserve">   </w:t>
      </w:r>
      <w:r w:rsidRPr="0044292C">
        <w:rPr>
          <w:lang w:bidi="fa-IR"/>
        </w:rPr>
        <w:t>Here, according to the desired picture, we specify the working hours and the closed times to be applied in the schedule, and then in the option section at the bottom of the page, we need to change a series of events according to our wishes in order to apply the changes correctly. to be</w:t>
      </w:r>
      <w:r>
        <w:rPr>
          <w:lang w:bidi="fa-IR"/>
        </w:rPr>
        <w:t xml:space="preserve"> :</w:t>
      </w: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Default="0044292C" w:rsidP="0044292C">
      <w:pPr>
        <w:rPr>
          <w:lang w:bidi="fa-IR"/>
        </w:rPr>
      </w:pPr>
    </w:p>
    <w:p w:rsidR="0044292C" w:rsidRDefault="0044292C" w:rsidP="0044292C">
      <w:pPr>
        <w:jc w:val="center"/>
        <w:rPr>
          <w:lang w:bidi="fa-IR"/>
        </w:rPr>
      </w:pPr>
    </w:p>
    <w:p w:rsidR="0044292C" w:rsidRDefault="0044292C" w:rsidP="0044292C">
      <w:pPr>
        <w:jc w:val="center"/>
        <w:rPr>
          <w:lang w:bidi="fa-IR"/>
        </w:rPr>
      </w:pPr>
      <w:r>
        <w:rPr>
          <w:lang w:bidi="fa-IR"/>
        </w:rPr>
        <w:t>3</w:t>
      </w:r>
    </w:p>
    <w:p w:rsidR="0044292C" w:rsidRDefault="0044292C" w:rsidP="0044292C">
      <w:pPr>
        <w:jc w:val="center"/>
        <w:rPr>
          <w:rtl/>
          <w:lang w:bidi="fa-IR"/>
        </w:rPr>
      </w:pPr>
      <w:r>
        <w:rPr>
          <w:noProof/>
        </w:rPr>
        <w:lastRenderedPageBreak/>
        <w:drawing>
          <wp:inline distT="0" distB="0" distL="0" distR="0">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rsidR="0044292C" w:rsidRDefault="0044292C" w:rsidP="0044292C">
      <w:pPr>
        <w:jc w:val="center"/>
        <w:rPr>
          <w:rtl/>
          <w:lang w:bidi="fa-IR"/>
        </w:rPr>
      </w:pPr>
    </w:p>
    <w:p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rsidR="0044292C" w:rsidRDefault="0044292C" w:rsidP="003D0323">
      <w:pPr>
        <w:jc w:val="center"/>
        <w:rPr>
          <w:b/>
          <w:bCs/>
          <w:i/>
          <w:iCs/>
          <w:rtl/>
          <w:lang w:bidi="fa-IR"/>
        </w:rPr>
      </w:pPr>
      <w:r w:rsidRPr="003D0323">
        <w:rPr>
          <w:b/>
          <w:bCs/>
          <w:i/>
          <w:iCs/>
          <w:lang w:bidi="fa-IR"/>
        </w:rPr>
        <w:t>See attached project for full details</w:t>
      </w: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lang w:bidi="fa-IR"/>
        </w:rPr>
      </w:pPr>
      <w:r>
        <w:rPr>
          <w:lang w:bidi="fa-IR"/>
        </w:rPr>
        <w:t>4</w:t>
      </w:r>
    </w:p>
    <w:p w:rsidR="001B7D83" w:rsidRDefault="001B7D83" w:rsidP="001B7D83">
      <w:pPr>
        <w:pStyle w:val="Heading3"/>
      </w:pPr>
      <w:bookmarkStart w:id="2" w:name="_project_information_:"/>
      <w:bookmarkEnd w:id="2"/>
      <w:r>
        <w:lastRenderedPageBreak/>
        <w:t>project information :</w:t>
      </w:r>
    </w:p>
    <w:p w:rsidR="001B7D83" w:rsidRDefault="001B7D83" w:rsidP="001B7D83">
      <w:pPr>
        <w:jc w:val="center"/>
        <w:rPr>
          <w:rtl/>
          <w:lang w:bidi="fa-IR"/>
        </w:rPr>
      </w:pPr>
      <w:r>
        <w:rPr>
          <w:noProof/>
        </w:rPr>
        <w:drawing>
          <wp:inline distT="0" distB="0" distL="0" distR="0">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1B7D83" w:rsidRDefault="001B7D83" w:rsidP="001B7D83">
      <w:pPr>
        <w:spacing w:line="480" w:lineRule="auto"/>
        <w:rPr>
          <w:lang w:bidi="fa-IR"/>
        </w:rPr>
      </w:pPr>
      <w:r>
        <w:rPr>
          <w:rFonts w:hint="cs"/>
          <w:rtl/>
          <w:lang w:bidi="fa-IR"/>
        </w:rPr>
        <w:t xml:space="preserve">   </w:t>
      </w:r>
      <w:r w:rsidRPr="001B7D83">
        <w:rPr>
          <w:lang w:bidi="fa-IR"/>
        </w:rPr>
        <w:t>In the same project bar, we go to the project information section so that we can apply the created calendar and specify the start time of the project</w:t>
      </w:r>
      <w:r>
        <w:rPr>
          <w:lang w:bidi="fa-IR"/>
        </w:rPr>
        <w:t xml:space="preserve"> :</w:t>
      </w:r>
    </w:p>
    <w:p w:rsidR="001B7D83" w:rsidRDefault="001B7D83" w:rsidP="001B7D83">
      <w:pPr>
        <w:spacing w:line="480" w:lineRule="auto"/>
        <w:jc w:val="center"/>
        <w:rPr>
          <w:lang w:bidi="fa-IR"/>
        </w:rPr>
      </w:pPr>
      <w:r>
        <w:rPr>
          <w:noProof/>
        </w:rPr>
        <w:drawing>
          <wp:inline distT="0" distB="0" distL="0" distR="0">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rsidR="001B7D83" w:rsidRDefault="001B7D83" w:rsidP="00D17467">
      <w:pPr>
        <w:spacing w:line="480" w:lineRule="auto"/>
        <w:jc w:val="center"/>
        <w:rPr>
          <w:rtl/>
          <w:lang w:bidi="fa-IR"/>
        </w:rPr>
      </w:pPr>
      <w:r>
        <w:rPr>
          <w:lang w:bidi="fa-IR"/>
        </w:rPr>
        <w:t>5</w:t>
      </w:r>
    </w:p>
    <w:p w:rsidR="00001E9B" w:rsidRDefault="00001E9B" w:rsidP="00001E9B">
      <w:pPr>
        <w:pStyle w:val="Heading3"/>
      </w:pPr>
      <w:bookmarkStart w:id="3" w:name="_resource_:"/>
      <w:bookmarkEnd w:id="3"/>
      <w:r>
        <w:lastRenderedPageBreak/>
        <w:t>resource :</w:t>
      </w:r>
    </w:p>
    <w:p w:rsidR="00001E9B" w:rsidRDefault="00001E9B" w:rsidP="00D17467">
      <w:pPr>
        <w:spacing w:line="480" w:lineRule="auto"/>
        <w:jc w:val="center"/>
        <w:rPr>
          <w:lang w:bidi="fa-IR"/>
        </w:rPr>
      </w:pPr>
      <w:r>
        <w:rPr>
          <w:noProof/>
        </w:rPr>
        <w:drawing>
          <wp:inline distT="0" distB="0" distL="0" distR="0">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Now, in the upper bar, in the view section, we must go to the specified section to be able to specify the resources and people who participate in the project</w:t>
      </w:r>
      <w:r>
        <w:rPr>
          <w:lang w:bidi="fa-IR"/>
        </w:rPr>
        <w:t xml:space="preserve"> </w:t>
      </w:r>
      <w:r w:rsidRPr="00001E9B">
        <w:rPr>
          <w:lang w:bidi="fa-IR"/>
        </w:rPr>
        <w:t>:</w:t>
      </w:r>
    </w:p>
    <w:p w:rsidR="00001E9B" w:rsidRDefault="00001E9B" w:rsidP="00001E9B">
      <w:pPr>
        <w:spacing w:line="480" w:lineRule="auto"/>
        <w:rPr>
          <w:rtl/>
          <w:lang w:bidi="fa-IR"/>
        </w:rPr>
      </w:pPr>
      <w:r>
        <w:rPr>
          <w:noProof/>
        </w:rPr>
        <w:drawing>
          <wp:inline distT="0" distB="0" distL="0" distR="0">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r>
        <w:rPr>
          <w:lang w:bidi="fa-IR"/>
        </w:rPr>
        <w:t xml:space="preserve"> .</w:t>
      </w:r>
    </w:p>
    <w:p w:rsidR="00001E9B" w:rsidRDefault="00001E9B" w:rsidP="00001E9B">
      <w:pPr>
        <w:spacing w:line="480" w:lineRule="auto"/>
        <w:rPr>
          <w:lang w:bidi="fa-IR"/>
        </w:rPr>
      </w:pPr>
    </w:p>
    <w:p w:rsidR="00001E9B" w:rsidRDefault="00001E9B" w:rsidP="00001E9B">
      <w:pPr>
        <w:spacing w:line="480" w:lineRule="auto"/>
        <w:rPr>
          <w:lang w:bidi="fa-IR"/>
        </w:rPr>
      </w:pPr>
    </w:p>
    <w:p w:rsidR="00001E9B" w:rsidRDefault="00001E9B" w:rsidP="00001E9B">
      <w:pPr>
        <w:spacing w:line="480" w:lineRule="auto"/>
        <w:jc w:val="center"/>
        <w:rPr>
          <w:lang w:bidi="fa-IR"/>
        </w:rPr>
      </w:pPr>
      <w:r>
        <w:rPr>
          <w:lang w:bidi="fa-IR"/>
        </w:rPr>
        <w:t>6</w:t>
      </w:r>
    </w:p>
    <w:p w:rsidR="00F70CAD" w:rsidRDefault="00F70CAD" w:rsidP="00F70CAD">
      <w:pPr>
        <w:pStyle w:val="Heading3"/>
      </w:pPr>
      <w:bookmarkStart w:id="4" w:name="_time_scale_:"/>
      <w:bookmarkEnd w:id="4"/>
      <w:r>
        <w:lastRenderedPageBreak/>
        <w:t>time scale</w:t>
      </w:r>
      <w:r>
        <w:t xml:space="preserve"> :</w:t>
      </w:r>
    </w:p>
    <w:p w:rsidR="00F70CAD" w:rsidRDefault="00F70CAD" w:rsidP="00F70CAD">
      <w:pPr>
        <w:spacing w:line="480" w:lineRule="auto"/>
        <w:rPr>
          <w:rtl/>
          <w:lang w:bidi="fa-IR"/>
        </w:rPr>
      </w:pPr>
      <w:r>
        <w:rPr>
          <w:noProof/>
        </w:rPr>
        <w:drawing>
          <wp:inline distT="0" distB="0" distL="0" distR="0">
            <wp:extent cx="5943600" cy="2962275"/>
            <wp:effectExtent l="0" t="0" r="0" b="9525"/>
            <wp:docPr id="9687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F70CAD" w:rsidRDefault="00F70CAD" w:rsidP="00F70CAD">
      <w:pPr>
        <w:spacing w:line="480" w:lineRule="auto"/>
        <w:rPr>
          <w:lang w:bidi="fa-IR"/>
        </w:rPr>
      </w:pPr>
      <w:r>
        <w:rPr>
          <w:lang w:bidi="fa-IR"/>
        </w:rPr>
        <w:t xml:space="preserve">   </w:t>
      </w:r>
      <w:r w:rsidRPr="00F70CAD">
        <w:rPr>
          <w:lang w:bidi="fa-IR"/>
        </w:rPr>
        <w:t>In this section, in the time scale section, we must double-click on the specified section, and we must also apply the created calendar in this section</w:t>
      </w:r>
      <w:r>
        <w:rPr>
          <w:lang w:bidi="fa-IR"/>
        </w:rPr>
        <w:t xml:space="preserve"> : </w:t>
      </w:r>
    </w:p>
    <w:p w:rsidR="00F70CAD" w:rsidRDefault="00F70CAD" w:rsidP="00F70CAD">
      <w:pPr>
        <w:spacing w:line="480" w:lineRule="auto"/>
        <w:jc w:val="center"/>
        <w:rPr>
          <w:lang w:bidi="fa-IR"/>
        </w:rPr>
      </w:pPr>
      <w:r>
        <w:rPr>
          <w:noProof/>
        </w:rPr>
        <w:drawing>
          <wp:inline distT="0" distB="0" distL="0" distR="0">
            <wp:extent cx="4709044" cy="3284220"/>
            <wp:effectExtent l="0" t="0" r="0" b="0"/>
            <wp:docPr id="188360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442" cy="3287984"/>
                    </a:xfrm>
                    <a:prstGeom prst="rect">
                      <a:avLst/>
                    </a:prstGeom>
                    <a:noFill/>
                    <a:ln>
                      <a:noFill/>
                    </a:ln>
                  </pic:spPr>
                </pic:pic>
              </a:graphicData>
            </a:graphic>
          </wp:inline>
        </w:drawing>
      </w:r>
    </w:p>
    <w:p w:rsidR="00F70CAD" w:rsidRPr="003D0323" w:rsidRDefault="00F70CAD" w:rsidP="00F70CAD">
      <w:pPr>
        <w:spacing w:line="480" w:lineRule="auto"/>
        <w:jc w:val="center"/>
        <w:rPr>
          <w:rFonts w:hint="cs"/>
          <w:rtl/>
          <w:lang w:bidi="fa-IR"/>
        </w:rPr>
      </w:pPr>
      <w:r>
        <w:rPr>
          <w:lang w:bidi="fa-IR"/>
        </w:rPr>
        <w:t>7</w:t>
      </w:r>
    </w:p>
    <w:sectPr w:rsidR="00F70CAD" w:rsidRPr="003D0323" w:rsidSect="009408FD">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08FD" w:rsidRDefault="009408FD" w:rsidP="00475449">
      <w:pPr>
        <w:spacing w:before="0" w:after="0" w:line="240" w:lineRule="auto"/>
      </w:pPr>
      <w:r>
        <w:separator/>
      </w:r>
    </w:p>
  </w:endnote>
  <w:endnote w:type="continuationSeparator" w:id="0">
    <w:p w:rsidR="009408FD" w:rsidRDefault="009408FD"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08FD" w:rsidRDefault="009408FD" w:rsidP="00475449">
      <w:pPr>
        <w:spacing w:before="0" w:after="0" w:line="240" w:lineRule="auto"/>
      </w:pPr>
      <w:r>
        <w:separator/>
      </w:r>
    </w:p>
  </w:footnote>
  <w:footnote w:type="continuationSeparator" w:id="0">
    <w:p w:rsidR="009408FD" w:rsidRDefault="009408FD"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3D0323"/>
    <w:rsid w:val="0044292C"/>
    <w:rsid w:val="00475449"/>
    <w:rsid w:val="00544694"/>
    <w:rsid w:val="007D7572"/>
    <w:rsid w:val="00800871"/>
    <w:rsid w:val="008221E8"/>
    <w:rsid w:val="009408FD"/>
    <w:rsid w:val="00985214"/>
    <w:rsid w:val="00AE3247"/>
    <w:rsid w:val="00C20ED3"/>
    <w:rsid w:val="00D17467"/>
    <w:rsid w:val="00D631DC"/>
    <w:rsid w:val="00E047AC"/>
    <w:rsid w:val="00F52D0E"/>
    <w:rsid w:val="00F70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9757F"/>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9</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6</cp:revision>
  <dcterms:created xsi:type="dcterms:W3CDTF">2023-12-21T21:46:00Z</dcterms:created>
  <dcterms:modified xsi:type="dcterms:W3CDTF">2023-12-22T12:29:00Z</dcterms:modified>
</cp:coreProperties>
</file>