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40AE" w14:textId="2DCAEAB8" w:rsidR="00F75D61" w:rsidRPr="00F75D61" w:rsidRDefault="00F75D61" w:rsidP="00F75D61">
      <w:pPr>
        <w:jc w:val="center"/>
        <w:rPr>
          <w:rFonts w:ascii="Times New Roman" w:hAnsi="Times New Roman" w:cs="Times New Roman"/>
          <w:b/>
          <w:bCs/>
          <w:sz w:val="24"/>
          <w:szCs w:val="24"/>
        </w:rPr>
      </w:pPr>
      <w:r w:rsidRPr="00F75D61">
        <w:rPr>
          <w:rFonts w:ascii="Times New Roman" w:hAnsi="Times New Roman" w:cs="Times New Roman"/>
          <w:b/>
          <w:bCs/>
          <w:sz w:val="24"/>
          <w:szCs w:val="24"/>
        </w:rPr>
        <w:t>General Zia-ul-Haq</w:t>
      </w:r>
      <w:r w:rsidRPr="00F75D61">
        <w:rPr>
          <w:rFonts w:ascii="Times New Roman" w:hAnsi="Times New Roman" w:cs="Times New Roman"/>
          <w:b/>
          <w:bCs/>
          <w:sz w:val="24"/>
          <w:szCs w:val="24"/>
        </w:rPr>
        <w:t>’s Process of Islamization</w:t>
      </w:r>
    </w:p>
    <w:p w14:paraId="1183E2BA" w14:textId="736432A8" w:rsidR="00F75D61" w:rsidRPr="00F75D61" w:rsidRDefault="00F75D61" w:rsidP="00F75D61">
      <w:r w:rsidRPr="00F75D61">
        <w:t>The process of Islamization under General Zia-ul-Haq, who ruled Pakistan from 1977 to 1988, marked a transformative and controversial era in the country’s history. Zia’s Islamization policies were driven by a combination of political, ideological, and strategic factors, and they played a crucial role in reshaping Pakistan’s legal, political, and social systems. This period was characterized by the formal endorsement of Islamic laws and values, with the aim of aligning the state's governance with Islamic principles and reinforcing Pakistan’s identity as an Islamic republic. These policies were not only designed to consolidate Zia’s political power after his military coup but were also seen as a means of gaining the support of religious groups and aligning with broader geopolitical dynamics, particularly the Cold War context and the Soviet invasion of Afghanistan.</w:t>
      </w:r>
    </w:p>
    <w:p w14:paraId="0B9DC63A" w14:textId="5BE7D3B0" w:rsidR="00F75D61" w:rsidRPr="00F75D61" w:rsidRDefault="00F75D61" w:rsidP="00F75D61">
      <w:pPr>
        <w:rPr>
          <w:b/>
          <w:bCs/>
        </w:rPr>
      </w:pPr>
      <w:r w:rsidRPr="00F75D61">
        <w:rPr>
          <w:b/>
          <w:bCs/>
        </w:rPr>
        <w:t xml:space="preserve">Background </w:t>
      </w:r>
    </w:p>
    <w:p w14:paraId="3ECA4B94" w14:textId="013B52E5" w:rsidR="00F75D61" w:rsidRPr="00F75D61" w:rsidRDefault="00F75D61" w:rsidP="00F75D61">
      <w:r w:rsidRPr="00F75D61">
        <w:t xml:space="preserve">When Zia came to power in 1977, following a military coup that ousted Prime Minister Zulfikar Ali Bhutto, his regime was initially met with skepticism and opposition. In order to secure political legitimacy, Zia turned to Islamization as a strategy to consolidate his rule and gain the backing of religious factions. Islamization was seen as a way to forge a political identity rooted in religious ideology, addressing the aspirations of the public, particularly the religious right. Zia’s policies aimed to establish Pakistan as an Islamic state by implementing Sharia law as the foundation of governance. </w:t>
      </w:r>
    </w:p>
    <w:p w14:paraId="71C2428E" w14:textId="74CBA6BC" w:rsidR="00F75D61" w:rsidRPr="00F75D61" w:rsidRDefault="00F75D61" w:rsidP="00F75D61">
      <w:r w:rsidRPr="00F75D61">
        <w:t xml:space="preserve">The strategic context of Zia’s Islamization was heavily influenced by the Soviet Union’s invasion of Afghanistan in 1979. This conflict offered Zia a unique opportunity to </w:t>
      </w:r>
      <w:r w:rsidR="008B7DB1" w:rsidRPr="00F75D61">
        <w:t>strengthen</w:t>
      </w:r>
      <w:r w:rsidRPr="00F75D61">
        <w:t xml:space="preserve"> his regime through international support, particularly from the United States and Saudi Arabia, who saw him as an ally in the broader fight against Soviet expansionism. Zia’s emphasis on Islam, and his role as a leader of the Afghan Jihad, helped solidify his position as a defender of the Muslim world, gaining him both domestic and international legitimacy.</w:t>
      </w:r>
    </w:p>
    <w:p w14:paraId="448040F7" w14:textId="77777777" w:rsidR="00F75D61" w:rsidRPr="00F75D61" w:rsidRDefault="00F75D61" w:rsidP="00F75D61">
      <w:pPr>
        <w:rPr>
          <w:b/>
          <w:bCs/>
        </w:rPr>
      </w:pPr>
      <w:r w:rsidRPr="00F75D61">
        <w:rPr>
          <w:b/>
          <w:bCs/>
        </w:rPr>
        <w:t>Legal and Judicial Reforms</w:t>
      </w:r>
    </w:p>
    <w:p w14:paraId="0749157B" w14:textId="77777777" w:rsidR="00F75D61" w:rsidRPr="00F75D61" w:rsidRDefault="00F75D61" w:rsidP="00F75D61">
      <w:r w:rsidRPr="00F75D61">
        <w:t>One of the most significant aspects of Zia’s Islamization was the overhaul of Pakistan’s legal and judicial system to bring it in line with Islamic principles. In 1979, Zia introduced the </w:t>
      </w:r>
      <w:r w:rsidRPr="00F75D61">
        <w:rPr>
          <w:b/>
          <w:bCs/>
        </w:rPr>
        <w:t>Hudood Ordinances</w:t>
      </w:r>
      <w:r w:rsidRPr="00F75D61">
        <w:t>, a set of laws that implemented punishments based on Islamic Sharia for crimes such as theft, adultery, and the consumption of alcohol. The ordinances created significant controversy, particularly the laws related to </w:t>
      </w:r>
      <w:r w:rsidRPr="00F75D61">
        <w:rPr>
          <w:b/>
          <w:bCs/>
        </w:rPr>
        <w:t>zina</w:t>
      </w:r>
      <w:r w:rsidRPr="00F75D61">
        <w:t> (adultery and fornication) and </w:t>
      </w:r>
      <w:proofErr w:type="spellStart"/>
      <w:r w:rsidRPr="00F75D61">
        <w:rPr>
          <w:b/>
          <w:bCs/>
        </w:rPr>
        <w:t>qazf</w:t>
      </w:r>
      <w:proofErr w:type="spellEnd"/>
      <w:r w:rsidRPr="00F75D61">
        <w:t> (false accusation of zina), which critics argued disproportionately affected women, especially in cases of rape where the victim had to provide four male witnesses to prove the crime.</w:t>
      </w:r>
    </w:p>
    <w:p w14:paraId="19C9C9AE" w14:textId="7D554F24" w:rsidR="00F75D61" w:rsidRPr="00F75D61" w:rsidRDefault="00F75D61" w:rsidP="00F75D61">
      <w:r w:rsidRPr="00F75D61">
        <w:t>In addition to the Hudood Ordinances, Zia established the </w:t>
      </w:r>
      <w:r w:rsidRPr="00F75D61">
        <w:rPr>
          <w:b/>
          <w:bCs/>
        </w:rPr>
        <w:t>Federal Shariat Court (FSC)</w:t>
      </w:r>
      <w:r w:rsidRPr="00F75D61">
        <w:t> and the </w:t>
      </w:r>
      <w:r w:rsidRPr="00F75D61">
        <w:rPr>
          <w:b/>
          <w:bCs/>
        </w:rPr>
        <w:t>Shariat Appellate Bench</w:t>
      </w:r>
      <w:r w:rsidRPr="00F75D61">
        <w:t xml:space="preserve"> in 1980. These institutions were tasked with ensuring that Pakistani laws conformed to Islamic principles. The FSC had the authority to review and declare laws unconstitutional if they were found to be inconsistent with Sharia, thereby giving religious authorities a prominent role in shaping Pakistan’s legal </w:t>
      </w:r>
      <w:r w:rsidR="008B7DB1" w:rsidRPr="00F75D61">
        <w:t>scene</w:t>
      </w:r>
      <w:r w:rsidRPr="00F75D61">
        <w:t>. Zia’s government also introduced the </w:t>
      </w:r>
      <w:proofErr w:type="spellStart"/>
      <w:r w:rsidRPr="00F75D61">
        <w:rPr>
          <w:b/>
          <w:bCs/>
        </w:rPr>
        <w:t>Qisas</w:t>
      </w:r>
      <w:proofErr w:type="spellEnd"/>
      <w:r w:rsidRPr="00F75D61">
        <w:rPr>
          <w:b/>
          <w:bCs/>
        </w:rPr>
        <w:t xml:space="preserve"> and </w:t>
      </w:r>
      <w:proofErr w:type="spellStart"/>
      <w:r w:rsidRPr="00F75D61">
        <w:rPr>
          <w:b/>
          <w:bCs/>
        </w:rPr>
        <w:t>Diyat</w:t>
      </w:r>
      <w:proofErr w:type="spellEnd"/>
      <w:r w:rsidRPr="00F75D61">
        <w:rPr>
          <w:b/>
          <w:bCs/>
        </w:rPr>
        <w:t xml:space="preserve"> Ordinances</w:t>
      </w:r>
      <w:r w:rsidRPr="00F75D61">
        <w:t>, which incorporated Islamic principles of retribution and blood money into the criminal justice system, further cementing the role of Sharia in Pakistan's legal framework.</w:t>
      </w:r>
    </w:p>
    <w:p w14:paraId="4BC1E44D" w14:textId="77777777" w:rsidR="008B7DB1" w:rsidRDefault="008B7DB1" w:rsidP="00F75D61"/>
    <w:p w14:paraId="6CD9098D" w14:textId="3D2B9362" w:rsidR="00F75D61" w:rsidRPr="00F75D61" w:rsidRDefault="00F75D61" w:rsidP="00F75D61">
      <w:pPr>
        <w:rPr>
          <w:b/>
          <w:bCs/>
        </w:rPr>
      </w:pPr>
      <w:r w:rsidRPr="00F75D61">
        <w:rPr>
          <w:b/>
          <w:bCs/>
        </w:rPr>
        <w:lastRenderedPageBreak/>
        <w:t>Economic Reforms</w:t>
      </w:r>
    </w:p>
    <w:p w14:paraId="5D50550A" w14:textId="0A10AF8E" w:rsidR="00F75D61" w:rsidRPr="00F75D61" w:rsidRDefault="00F75D61" w:rsidP="00F75D61">
      <w:r w:rsidRPr="00F75D61">
        <w:t xml:space="preserve">Zia’s Islamization also extended to economic policies, most </w:t>
      </w:r>
      <w:r w:rsidR="008B7DB1">
        <w:t>importantly</w:t>
      </w:r>
      <w:r w:rsidRPr="00F75D61">
        <w:t xml:space="preserve"> through the </w:t>
      </w:r>
      <w:r w:rsidRPr="00F75D61">
        <w:rPr>
          <w:b/>
          <w:bCs/>
        </w:rPr>
        <w:t xml:space="preserve">Zakat and </w:t>
      </w:r>
      <w:proofErr w:type="spellStart"/>
      <w:r w:rsidRPr="00F75D61">
        <w:rPr>
          <w:b/>
          <w:bCs/>
        </w:rPr>
        <w:t>Ushr</w:t>
      </w:r>
      <w:proofErr w:type="spellEnd"/>
      <w:r w:rsidRPr="00F75D61">
        <w:rPr>
          <w:b/>
          <w:bCs/>
        </w:rPr>
        <w:t xml:space="preserve"> Ordinance</w:t>
      </w:r>
      <w:r w:rsidRPr="00F75D61">
        <w:t xml:space="preserve"> introduced in 1980. This law mandated the collection of zakat and </w:t>
      </w:r>
      <w:proofErr w:type="spellStart"/>
      <w:r w:rsidRPr="00F75D61">
        <w:t>ushr</w:t>
      </w:r>
      <w:proofErr w:type="spellEnd"/>
      <w:r w:rsidRPr="00F75D61">
        <w:t xml:space="preserve"> (a tax on agricultural produce) from Muslims to fund welfare programs. While these taxes were intended to promote social welfare and redistribute wealth, they generated resistance from minority sects, particularly Shia Muslims, who viewed state-controlled zakat collection as a violation of their religious autonomy.</w:t>
      </w:r>
    </w:p>
    <w:p w14:paraId="6DDB5358" w14:textId="77777777" w:rsidR="00F75D61" w:rsidRPr="00F75D61" w:rsidRDefault="00F75D61" w:rsidP="00F75D61">
      <w:r w:rsidRPr="00F75D61">
        <w:t>In the financial sector, Zia sought to transition Pakistan’s banking system to </w:t>
      </w:r>
      <w:r w:rsidRPr="00F75D61">
        <w:rPr>
          <w:b/>
          <w:bCs/>
        </w:rPr>
        <w:t>Islamic banking</w:t>
      </w:r>
      <w:r w:rsidRPr="00F75D61">
        <w:t> by discouraging interest-based transactions, which were seen as usurious under Islamic law. He encouraged the development of profit-and-loss-sharing financial models, aiming to create a banking system that adhered to Islamic principles. This transition, however, proved challenging and was only partially implemented.</w:t>
      </w:r>
    </w:p>
    <w:p w14:paraId="12195AB2" w14:textId="77777777" w:rsidR="00F75D61" w:rsidRPr="00F75D61" w:rsidRDefault="00F75D61" w:rsidP="00F75D61">
      <w:pPr>
        <w:rPr>
          <w:b/>
          <w:bCs/>
        </w:rPr>
      </w:pPr>
      <w:r w:rsidRPr="00F75D61">
        <w:rPr>
          <w:b/>
          <w:bCs/>
        </w:rPr>
        <w:t>Education and Cultural Reforms</w:t>
      </w:r>
    </w:p>
    <w:p w14:paraId="71B91EBA" w14:textId="77777777" w:rsidR="00F75D61" w:rsidRPr="00F75D61" w:rsidRDefault="00F75D61" w:rsidP="00F75D61">
      <w:r w:rsidRPr="00F75D61">
        <w:t>Education played a key role in Zia’s Islamization agenda. Islamic studies were made a mandatory subject at all levels of education, and textbooks were revised to emphasize Islamic history and ideology, particularly the Two-Nation Theory, which articulated the distinction between Muslims and Hindus in the Indian subcontinent. Zia sought to create an Islamic national consciousness among young Pakistanis, ensuring that future generations were ideologically aligned with his vision of an Islamic state.</w:t>
      </w:r>
    </w:p>
    <w:p w14:paraId="65DCAB05" w14:textId="399232C6" w:rsidR="00F75D61" w:rsidRPr="00F75D61" w:rsidRDefault="00F75D61" w:rsidP="00F75D61">
      <w:r w:rsidRPr="00F75D61">
        <w:t>The regime also encouraged the establishment of </w:t>
      </w:r>
      <w:r w:rsidRPr="00F75D61">
        <w:rPr>
          <w:b/>
          <w:bCs/>
        </w:rPr>
        <w:t>madrassahs</w:t>
      </w:r>
      <w:r w:rsidRPr="00F75D61">
        <w:t> (religious seminaries)</w:t>
      </w:r>
      <w:r w:rsidR="008B7DB1">
        <w:t>.</w:t>
      </w:r>
      <w:r w:rsidRPr="00F75D61">
        <w:t xml:space="preserve"> These madrassahs, often operating outside state control, became key institutions for puritanical interpretation of Islam.</w:t>
      </w:r>
    </w:p>
    <w:p w14:paraId="5D99DCEB" w14:textId="37E311C7" w:rsidR="00F75D61" w:rsidRPr="00F75D61" w:rsidRDefault="00F75D61" w:rsidP="00F75D61">
      <w:r w:rsidRPr="00F75D61">
        <w:t xml:space="preserve">Cultural reforms under Zia also sought to promote Islamic values in public life. The </w:t>
      </w:r>
      <w:proofErr w:type="gramStart"/>
      <w:r w:rsidRPr="00F75D61">
        <w:t>regime imposed</w:t>
      </w:r>
      <w:proofErr w:type="gramEnd"/>
      <w:r w:rsidRPr="00F75D61">
        <w:t xml:space="preserve"> restrictions on the media, banning content deemed </w:t>
      </w:r>
      <w:r w:rsidRPr="00F75D61">
        <w:rPr>
          <w:b/>
          <w:bCs/>
        </w:rPr>
        <w:t>un-Islamic</w:t>
      </w:r>
      <w:r w:rsidRPr="00F75D61">
        <w:t xml:space="preserve">, including certain television shows, </w:t>
      </w:r>
      <w:r w:rsidR="008B7DB1" w:rsidRPr="00F75D61">
        <w:t xml:space="preserve">films </w:t>
      </w:r>
      <w:r w:rsidRPr="00F75D61">
        <w:t>and literature. At the same time, Zia promoted Islamic cultural norms, encouraging modesty in dress and behavior, especially for women, who were encouraged to wear the hijab in public and on state television.</w:t>
      </w:r>
    </w:p>
    <w:p w14:paraId="72BD181B" w14:textId="77777777" w:rsidR="00F75D61" w:rsidRPr="00F75D61" w:rsidRDefault="00F75D61" w:rsidP="00F75D61">
      <w:pPr>
        <w:rPr>
          <w:b/>
          <w:bCs/>
        </w:rPr>
      </w:pPr>
      <w:r w:rsidRPr="00F75D61">
        <w:rPr>
          <w:b/>
          <w:bCs/>
        </w:rPr>
        <w:t>Social Reforms</w:t>
      </w:r>
    </w:p>
    <w:p w14:paraId="5B52C3DC" w14:textId="0123D59A" w:rsidR="00F75D61" w:rsidRPr="00F75D61" w:rsidRDefault="00F75D61" w:rsidP="00F75D61">
      <w:r w:rsidRPr="00F75D61">
        <w:t>Zia’s social reforms were heavily influenced by Islamic morality, and his regime sought to enforce a</w:t>
      </w:r>
      <w:r w:rsidR="009B12B6">
        <w:t xml:space="preserve"> </w:t>
      </w:r>
      <w:r w:rsidRPr="00F75D61">
        <w:t>code of conduct. The most visible aspect of these reforms was the promotion of an </w:t>
      </w:r>
      <w:r w:rsidRPr="00F75D61">
        <w:rPr>
          <w:b/>
          <w:bCs/>
        </w:rPr>
        <w:t>Islamic dress code</w:t>
      </w:r>
      <w:r w:rsidRPr="00F75D61">
        <w:t xml:space="preserve">, particularly for women, which included wearing the hijab or other modest clothing in public. </w:t>
      </w:r>
      <w:r w:rsidR="009B12B6">
        <w:t>T</w:t>
      </w:r>
      <w:r w:rsidRPr="00F75D61">
        <w:t xml:space="preserve">he introduction of public flogging for crimes like drinking alcohol or adultery, which were seen as violations of Islamic ethics. The regime </w:t>
      </w:r>
      <w:proofErr w:type="spellStart"/>
      <w:r w:rsidRPr="00F75D61">
        <w:t>emphasis</w:t>
      </w:r>
      <w:r w:rsidR="009B12B6">
        <w:t>ed</w:t>
      </w:r>
      <w:proofErr w:type="spellEnd"/>
      <w:r w:rsidRPr="00F75D61">
        <w:t xml:space="preserve"> on enforcing Islamic values in everyday life particularly for women</w:t>
      </w:r>
      <w:r w:rsidR="009B12B6">
        <w:t>.</w:t>
      </w:r>
    </w:p>
    <w:p w14:paraId="1130B919" w14:textId="77777777" w:rsidR="00F75D61" w:rsidRPr="00F75D61" w:rsidRDefault="00F75D61" w:rsidP="00F75D61">
      <w:pPr>
        <w:rPr>
          <w:b/>
          <w:bCs/>
        </w:rPr>
      </w:pPr>
      <w:r w:rsidRPr="00F75D61">
        <w:rPr>
          <w:b/>
          <w:bCs/>
        </w:rPr>
        <w:t>Role in the Afghan Jihad</w:t>
      </w:r>
    </w:p>
    <w:p w14:paraId="1539B652" w14:textId="77777777" w:rsidR="00F75D61" w:rsidRPr="00F75D61" w:rsidRDefault="00F75D61" w:rsidP="00F75D61">
      <w:r w:rsidRPr="00F75D61">
        <w:t>One of the most significant aspects of Zia’s Islamization was his role in the </w:t>
      </w:r>
      <w:r w:rsidRPr="00F75D61">
        <w:rPr>
          <w:b/>
          <w:bCs/>
        </w:rPr>
        <w:t>Afghan Jihad</w:t>
      </w:r>
      <w:r w:rsidRPr="00F75D61">
        <w:t> against the Soviet Union. Zia’s government used Islam as a rallying cry to mobilize domestic and international support for the Afghan resistance, presenting the conflict as a religious duty for Muslims. Zia’s regime forged strong alliances with the United States and Saudi Arabia, which provided financial and military support for the Mujahideen, the Afghan resistance fighters. The Afghan Jihad not only solidified Zia’s standing in the Muslim world but also helped him gain legitimacy both at home and abroad.</w:t>
      </w:r>
    </w:p>
    <w:p w14:paraId="43AC94F6" w14:textId="77777777" w:rsidR="00F75D61" w:rsidRPr="00F75D61" w:rsidRDefault="00F75D61" w:rsidP="00F75D61">
      <w:pPr>
        <w:rPr>
          <w:b/>
          <w:bCs/>
        </w:rPr>
      </w:pPr>
      <w:r w:rsidRPr="00F75D61">
        <w:rPr>
          <w:b/>
          <w:bCs/>
        </w:rPr>
        <w:t>Legacy of Zia’s Islamization</w:t>
      </w:r>
    </w:p>
    <w:p w14:paraId="53F01EFD" w14:textId="4B5E7C56" w:rsidR="00F75D61" w:rsidRPr="00F75D61" w:rsidRDefault="00F75D61" w:rsidP="00F75D61">
      <w:r w:rsidRPr="00F75D61">
        <w:lastRenderedPageBreak/>
        <w:t>The </w:t>
      </w:r>
      <w:r w:rsidRPr="00F75D61">
        <w:rPr>
          <w:b/>
          <w:bCs/>
        </w:rPr>
        <w:t>legacy of Zia’s Islamization</w:t>
      </w:r>
      <w:r w:rsidRPr="00F75D61">
        <w:t xml:space="preserve"> continues to shape Pakistan’s societal fabric. His policies reinforced the dominance of conservative religious groups, solidified the role of the military in politics, and established an ideological framework that continues to influence political discourse in Pakistan today. While Zia’s Islamization was framed as an effort to align the state with Islamic principles, it often served his political purposes, consolidating his power and </w:t>
      </w:r>
      <w:r w:rsidRPr="00F75D61">
        <w:t>promotin</w:t>
      </w:r>
      <w:r>
        <w:t>g</w:t>
      </w:r>
      <w:r w:rsidRPr="00F75D61">
        <w:t xml:space="preserve"> alliances with religious factions. The long-term consequences of these policies have been a polarized society, sectarian violence, and a continued struggle to balance Islamization with democratic governance</w:t>
      </w:r>
      <w:r>
        <w:t>.</w:t>
      </w:r>
    </w:p>
    <w:p w14:paraId="38EDE968" w14:textId="77777777" w:rsidR="009614BD" w:rsidRDefault="009614BD"/>
    <w:sectPr w:rsidR="0096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75"/>
    <w:rsid w:val="001F5A75"/>
    <w:rsid w:val="0025655F"/>
    <w:rsid w:val="00326874"/>
    <w:rsid w:val="003927BB"/>
    <w:rsid w:val="007C0C84"/>
    <w:rsid w:val="008B7DB1"/>
    <w:rsid w:val="009614BD"/>
    <w:rsid w:val="009B12B6"/>
    <w:rsid w:val="00F7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97BE"/>
  <w15:chartTrackingRefBased/>
  <w15:docId w15:val="{0790AFAA-2353-40AD-AFCE-455D4E39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150836">
      <w:bodyDiv w:val="1"/>
      <w:marLeft w:val="0"/>
      <w:marRight w:val="0"/>
      <w:marTop w:val="0"/>
      <w:marBottom w:val="0"/>
      <w:divBdr>
        <w:top w:val="none" w:sz="0" w:space="0" w:color="auto"/>
        <w:left w:val="none" w:sz="0" w:space="0" w:color="auto"/>
        <w:bottom w:val="none" w:sz="0" w:space="0" w:color="auto"/>
        <w:right w:val="none" w:sz="0" w:space="0" w:color="auto"/>
      </w:divBdr>
    </w:div>
    <w:div w:id="18607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Amin</dc:creator>
  <cp:keywords/>
  <dc:description/>
  <cp:lastModifiedBy>Tariq Amin</cp:lastModifiedBy>
  <cp:revision>3</cp:revision>
  <dcterms:created xsi:type="dcterms:W3CDTF">2024-12-01T06:24:00Z</dcterms:created>
  <dcterms:modified xsi:type="dcterms:W3CDTF">2024-12-01T06:43:00Z</dcterms:modified>
</cp:coreProperties>
</file>