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B99F" w14:textId="09B9F45C" w:rsidR="00F4273A" w:rsidRDefault="00CC57F3" w:rsidP="00CC57F3">
      <w:pPr>
        <w:jc w:val="center"/>
      </w:pPr>
      <w:r>
        <w:rPr>
          <w:noProof/>
        </w:rPr>
        <mc:AlternateContent>
          <mc:Choice Requires="wpg">
            <w:drawing>
              <wp:anchor distT="0" distB="0" distL="114300" distR="114300" simplePos="0" relativeHeight="251661312" behindDoc="0" locked="0" layoutInCell="1" allowOverlap="1" wp14:anchorId="3DE02B63" wp14:editId="6D0C6B81">
                <wp:simplePos x="0" y="0"/>
                <wp:positionH relativeFrom="column">
                  <wp:posOffset>-914400</wp:posOffset>
                </wp:positionH>
                <wp:positionV relativeFrom="paragraph">
                  <wp:posOffset>-914400</wp:posOffset>
                </wp:positionV>
                <wp:extent cx="7753350" cy="10198100"/>
                <wp:effectExtent l="0" t="0" r="19050" b="12700"/>
                <wp:wrapNone/>
                <wp:docPr id="7" name="Group 7"/>
                <wp:cNvGraphicFramePr/>
                <a:graphic xmlns:a="http://schemas.openxmlformats.org/drawingml/2006/main">
                  <a:graphicData uri="http://schemas.microsoft.com/office/word/2010/wordprocessingGroup">
                    <wpg:wgp>
                      <wpg:cNvGrpSpPr/>
                      <wpg:grpSpPr>
                        <a:xfrm>
                          <a:off x="0" y="0"/>
                          <a:ext cx="7753350" cy="10198100"/>
                          <a:chOff x="0" y="0"/>
                          <a:chExt cx="7753350" cy="10198100"/>
                        </a:xfrm>
                      </wpg:grpSpPr>
                      <wps:wsp>
                        <wps:cNvPr id="1" name="Right Triangle 1"/>
                        <wps:cNvSpPr/>
                        <wps:spPr>
                          <a:xfrm rot="5400000">
                            <a:off x="38100" y="-38100"/>
                            <a:ext cx="1949450" cy="20256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Triangle 2"/>
                        <wps:cNvSpPr/>
                        <wps:spPr>
                          <a:xfrm>
                            <a:off x="25400" y="4648200"/>
                            <a:ext cx="7696200" cy="5384800"/>
                          </a:xfrm>
                          <a:prstGeom prst="rtTriangle">
                            <a:avLst/>
                          </a:prstGeom>
                          <a:solidFill>
                            <a:schemeClr val="tx1">
                              <a:lumMod val="65000"/>
                              <a:lumOff val="3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Triangle 3"/>
                        <wps:cNvSpPr/>
                        <wps:spPr>
                          <a:xfrm rot="16200000">
                            <a:off x="1028700" y="3473450"/>
                            <a:ext cx="6337300" cy="7112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81A63" id="Group 7" o:spid="_x0000_s1026" style="position:absolute;margin-left:-1in;margin-top:-1in;width:610.5pt;height:803pt;z-index:251661312" coordsize="77533,10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27" type="#_x0000_t6" style="position:absolute;left:381;top:-381;width:19494;height:20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" fillcolor="#4472c4 [3204]" strokecolor="#1f3763 [1604]" strokeweight="1pt"/>
                <v:shape id="Right Triangle 2" o:spid="_x0000_s1028" type="#_x0000_t6" style="position:absolute;left:254;top:46482;width:76962;height:5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" fillcolor="#5a5a5a [2109]" stroked="f" strokeweight="1pt"/>
                <v:shape id="Right Triangle 3" o:spid="_x0000_s1029" type="#_x0000_t6" style="position:absolute;left:10286;top:34735;width:63373;height:711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" fillcolor="#4472c4 [3204]" strokecolor="#1f3763 [1604]" strokeweight="1pt"/>
              </v:group>
            </w:pict>
          </mc:Fallback>
        </mc:AlternateContent>
      </w:r>
      <w:r>
        <w:rPr>
          <w:noProof/>
        </w:rPr>
        <mc:AlternateContent>
          <mc:Choice Requires="wps">
            <w:drawing>
              <wp:anchor distT="0" distB="0" distL="114300" distR="114300" simplePos="0" relativeHeight="251666432" behindDoc="0" locked="0" layoutInCell="1" allowOverlap="1" wp14:anchorId="31F8D22B" wp14:editId="11417C22">
                <wp:simplePos x="0" y="0"/>
                <wp:positionH relativeFrom="page">
                  <wp:align>left</wp:align>
                </wp:positionH>
                <wp:positionV relativeFrom="paragraph">
                  <wp:posOffset>-774700</wp:posOffset>
                </wp:positionV>
                <wp:extent cx="1676400" cy="6223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676400" cy="622300"/>
                        </a:xfrm>
                        <a:prstGeom prst="rect">
                          <a:avLst/>
                        </a:prstGeom>
                        <a:noFill/>
                        <a:ln w="6350">
                          <a:noFill/>
                        </a:ln>
                      </wps:spPr>
                      <wps:txbx>
                        <w:txbxContent>
                          <w:p w14:paraId="42EE86F2" w14:textId="658A46BC" w:rsidR="00CC57F3" w:rsidRPr="00CC57F3" w:rsidRDefault="00CC57F3">
                            <w:pPr>
                              <w:rPr>
                                <w:color w:val="FFFFFF" w:themeColor="background1"/>
                              </w:rPr>
                            </w:pPr>
                            <w:r w:rsidRPr="00CC57F3">
                              <w:rPr>
                                <w:color w:val="FFFFFF" w:themeColor="background1"/>
                              </w:rPr>
                              <w:t>Design by: Musawar Ali Shah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F8D22B" id="_x0000_t202" coordsize="21600,21600" o:spt="202" path="m,l,21600r21600,l21600,xe">
                <v:stroke joinstyle="miter"/>
                <v:path gradientshapeok="t" o:connecttype="rect"/>
              </v:shapetype>
              <v:shape id="Text Box 6" o:spid="_x0000_s1026" type="#_x0000_t202" style="position:absolute;left:0;text-align:left;margin-left:0;margin-top:-61pt;width:132pt;height:49pt;z-index:25166643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" filled="f" stroked="f" strokeweight=".5pt">
                <v:textbox>
                  <w:txbxContent>
                    <w:p w14:paraId="42EE86F2" w14:textId="658A46BC" w:rsidR="00CC57F3" w:rsidRPr="00CC57F3" w:rsidRDefault="00CC57F3">
                      <w:pPr>
                        <w:rPr>
                          <w:color w:val="FFFFFF" w:themeColor="background1"/>
                        </w:rPr>
                      </w:pPr>
                      <w:r w:rsidRPr="00CC57F3">
                        <w:rPr>
                          <w:color w:val="FFFFFF" w:themeColor="background1"/>
                        </w:rPr>
                        <w:t>Design by: Musawar Ali Shah</w:t>
                      </w:r>
                    </w:p>
                  </w:txbxContent>
                </v:textbox>
                <w10:wrap anchorx="page"/>
              </v:shape>
            </w:pict>
          </mc:Fallback>
        </mc:AlternateContent>
      </w:r>
      <w:r>
        <w:rPr>
          <w:noProof/>
        </w:rPr>
        <w:drawing>
          <wp:inline distT="0" distB="0" distL="0" distR="0" wp14:anchorId="6E659642" wp14:editId="1843E8D7">
            <wp:extent cx="41910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191000" cy="1095375"/>
                    </a:xfrm>
                    <a:prstGeom prst="rect">
                      <a:avLst/>
                    </a:prstGeom>
                  </pic:spPr>
                </pic:pic>
              </a:graphicData>
            </a:graphic>
          </wp:inline>
        </w:drawing>
      </w:r>
    </w:p>
    <w:p w14:paraId="3076FB2C" w14:textId="3404D2AC" w:rsidR="00CC57F3" w:rsidRPr="00CC57F3" w:rsidRDefault="00CC57F3" w:rsidP="00CC57F3">
      <w:pPr>
        <w:jc w:val="both"/>
        <w:rPr>
          <w:sz w:val="56"/>
          <w:szCs w:val="56"/>
          <w:u w:val="single"/>
        </w:rPr>
      </w:pPr>
      <w:r w:rsidRPr="00CC57F3">
        <w:rPr>
          <w:sz w:val="56"/>
          <w:szCs w:val="56"/>
          <w:u w:val="single"/>
        </w:rPr>
        <w:t xml:space="preserve">Name: </w:t>
      </w:r>
      <w:r w:rsidRPr="00CC57F3">
        <w:rPr>
          <w:color w:val="2F5496" w:themeColor="accent1" w:themeShade="BF"/>
          <w:sz w:val="56"/>
          <w:szCs w:val="56"/>
          <w:u w:val="single"/>
        </w:rPr>
        <w:t>Muhammad Musawar Ali Shah</w:t>
      </w:r>
    </w:p>
    <w:p w14:paraId="3812F111" w14:textId="1C37DE42" w:rsidR="00CC57F3" w:rsidRPr="00CC57F3" w:rsidRDefault="00CC57F3" w:rsidP="00CC57F3">
      <w:pPr>
        <w:jc w:val="both"/>
        <w:rPr>
          <w:sz w:val="56"/>
          <w:szCs w:val="56"/>
          <w:u w:val="single"/>
        </w:rPr>
      </w:pPr>
      <w:r w:rsidRPr="00CC57F3">
        <w:rPr>
          <w:sz w:val="56"/>
          <w:szCs w:val="56"/>
          <w:u w:val="single"/>
        </w:rPr>
        <w:t xml:space="preserve">Roll No. </w:t>
      </w:r>
      <w:r w:rsidRPr="00CC57F3">
        <w:rPr>
          <w:color w:val="2F5496" w:themeColor="accent1" w:themeShade="BF"/>
          <w:sz w:val="56"/>
          <w:szCs w:val="56"/>
          <w:u w:val="single"/>
        </w:rPr>
        <w:t>24P-0619</w:t>
      </w:r>
    </w:p>
    <w:p w14:paraId="26565A3A" w14:textId="193DDDA1" w:rsidR="00CC57F3" w:rsidRPr="00CC57F3" w:rsidRDefault="00CC57F3" w:rsidP="00CC57F3">
      <w:pPr>
        <w:jc w:val="both"/>
        <w:rPr>
          <w:sz w:val="56"/>
          <w:szCs w:val="56"/>
          <w:u w:val="single"/>
        </w:rPr>
      </w:pPr>
      <w:r w:rsidRPr="00CC57F3">
        <w:rPr>
          <w:sz w:val="56"/>
          <w:szCs w:val="56"/>
          <w:u w:val="single"/>
        </w:rPr>
        <w:t xml:space="preserve">Dept: </w:t>
      </w:r>
      <w:r w:rsidRPr="00CC57F3">
        <w:rPr>
          <w:color w:val="2F5496" w:themeColor="accent1" w:themeShade="BF"/>
          <w:sz w:val="56"/>
          <w:szCs w:val="56"/>
          <w:u w:val="single"/>
        </w:rPr>
        <w:t>BSCS</w:t>
      </w:r>
    </w:p>
    <w:p w14:paraId="09C3131C" w14:textId="0A66B26B" w:rsidR="002A3D23" w:rsidRDefault="00CC57F3" w:rsidP="00CC57F3">
      <w:pPr>
        <w:jc w:val="both"/>
        <w:rPr>
          <w:color w:val="2F5496" w:themeColor="accent1" w:themeShade="BF"/>
          <w:sz w:val="56"/>
          <w:szCs w:val="56"/>
          <w:u w:val="single"/>
        </w:rPr>
      </w:pPr>
      <w:r w:rsidRPr="00CC57F3">
        <w:rPr>
          <w:noProof/>
          <w:sz w:val="56"/>
          <w:szCs w:val="56"/>
          <w:u w:val="single"/>
        </w:rPr>
        <mc:AlternateContent>
          <mc:Choice Requires="wps">
            <w:drawing>
              <wp:anchor distT="45720" distB="45720" distL="114300" distR="114300" simplePos="0" relativeHeight="251663360" behindDoc="0" locked="0" layoutInCell="1" allowOverlap="1" wp14:anchorId="56DD3050" wp14:editId="53BBC83B">
                <wp:simplePos x="0" y="0"/>
                <wp:positionH relativeFrom="page">
                  <wp:align>left</wp:align>
                </wp:positionH>
                <wp:positionV relativeFrom="paragraph">
                  <wp:posOffset>3597910</wp:posOffset>
                </wp:positionV>
                <wp:extent cx="3911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0" cy="1404620"/>
                        </a:xfrm>
                        <a:prstGeom prst="rect">
                          <a:avLst/>
                        </a:prstGeom>
                        <a:noFill/>
                        <a:ln w="9525">
                          <a:noFill/>
                          <a:miter lim="800000"/>
                          <a:headEnd/>
                          <a:tailEnd/>
                        </a:ln>
                      </wps:spPr>
                      <wps:txbx>
                        <w:txbxContent>
                          <w:p w14:paraId="75917BDF" w14:textId="14FE7ADB" w:rsidR="00CC57F3" w:rsidRPr="00CC57F3" w:rsidRDefault="00CC57F3">
                            <w:pPr>
                              <w:rPr>
                                <w:color w:val="FFFFFF" w:themeColor="background1"/>
                                <w:sz w:val="72"/>
                                <w:szCs w:val="72"/>
                              </w:rPr>
                            </w:pPr>
                            <w:r w:rsidRPr="00CC57F3">
                              <w:rPr>
                                <w:color w:val="FFFFFF" w:themeColor="background1"/>
                                <w:sz w:val="72"/>
                                <w:szCs w:val="72"/>
                              </w:rPr>
                              <w:t>Submitted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D3050" id="Text Box 2" o:spid="_x0000_s1027" type="#_x0000_t202" style="position:absolute;left:0;text-align:left;margin-left:0;margin-top:283.3pt;width:308pt;height:110.6pt;z-index:25166336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" filled="f" stroked="f">
                <v:textbox style="mso-fit-shape-to-text:t">
                  <w:txbxContent>
                    <w:p w14:paraId="75917BDF" w14:textId="14FE7ADB" w:rsidR="00CC57F3" w:rsidRPr="00CC57F3" w:rsidRDefault="00CC57F3">
                      <w:pPr>
                        <w:rPr>
                          <w:color w:val="FFFFFF" w:themeColor="background1"/>
                          <w:sz w:val="72"/>
                          <w:szCs w:val="72"/>
                        </w:rPr>
                      </w:pPr>
                      <w:r w:rsidRPr="00CC57F3">
                        <w:rPr>
                          <w:color w:val="FFFFFF" w:themeColor="background1"/>
                          <w:sz w:val="72"/>
                          <w:szCs w:val="72"/>
                        </w:rPr>
                        <w:t>Submitted To:</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3F7DAC0F" wp14:editId="200AE446">
                <wp:simplePos x="0" y="0"/>
                <wp:positionH relativeFrom="page">
                  <wp:align>right</wp:align>
                </wp:positionH>
                <wp:positionV relativeFrom="paragraph">
                  <wp:posOffset>3432810</wp:posOffset>
                </wp:positionV>
                <wp:extent cx="3822700" cy="1404620"/>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404620"/>
                        </a:xfrm>
                        <a:prstGeom prst="rect">
                          <a:avLst/>
                        </a:prstGeom>
                        <a:noFill/>
                        <a:ln w="9525">
                          <a:noFill/>
                          <a:miter lim="800000"/>
                          <a:headEnd/>
                          <a:tailEnd/>
                        </a:ln>
                      </wps:spPr>
                      <wps:txbx>
                        <w:txbxContent>
                          <w:p w14:paraId="5A696699" w14:textId="1C51A08F" w:rsidR="00CC57F3" w:rsidRPr="00CC57F3" w:rsidRDefault="00CC57F3">
                            <w:pPr>
                              <w:rPr>
                                <w:color w:val="FFFFFF" w:themeColor="background1"/>
                                <w:sz w:val="72"/>
                                <w:szCs w:val="72"/>
                              </w:rPr>
                            </w:pPr>
                            <w:r w:rsidRPr="00CC57F3">
                              <w:rPr>
                                <w:color w:val="FFFFFF" w:themeColor="background1"/>
                                <w:sz w:val="72"/>
                                <w:szCs w:val="72"/>
                              </w:rPr>
                              <w:t xml:space="preserve">Sir </w:t>
                            </w:r>
                            <w:r w:rsidR="002A3D23">
                              <w:rPr>
                                <w:color w:val="FFFFFF" w:themeColor="background1"/>
                                <w:sz w:val="72"/>
                                <w:szCs w:val="72"/>
                              </w:rPr>
                              <w:t>Alamgir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DAC0F" id="_x0000_s1028" type="#_x0000_t202" style="position:absolute;left:0;text-align:left;margin-left:249.8pt;margin-top:270.3pt;width:301pt;height:110.6pt;z-index:25166540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" filled="f" stroked="f">
                <v:textbox style="mso-fit-shape-to-text:t">
                  <w:txbxContent>
                    <w:p w14:paraId="5A696699" w14:textId="1C51A08F" w:rsidR="00CC57F3" w:rsidRPr="00CC57F3" w:rsidRDefault="00CC57F3">
                      <w:pPr>
                        <w:rPr>
                          <w:color w:val="FFFFFF" w:themeColor="background1"/>
                          <w:sz w:val="72"/>
                          <w:szCs w:val="72"/>
                        </w:rPr>
                      </w:pPr>
                      <w:r w:rsidRPr="00CC57F3">
                        <w:rPr>
                          <w:color w:val="FFFFFF" w:themeColor="background1"/>
                          <w:sz w:val="72"/>
                          <w:szCs w:val="72"/>
                        </w:rPr>
                        <w:t xml:space="preserve">Sir </w:t>
                      </w:r>
                      <w:r w:rsidR="002A3D23">
                        <w:rPr>
                          <w:color w:val="FFFFFF" w:themeColor="background1"/>
                          <w:sz w:val="72"/>
                          <w:szCs w:val="72"/>
                        </w:rPr>
                        <w:t>Alamgir</w:t>
                      </w:r>
                    </w:p>
                  </w:txbxContent>
                </v:textbox>
                <w10:wrap type="square" anchorx="page"/>
              </v:shape>
            </w:pict>
          </mc:Fallback>
        </mc:AlternateContent>
      </w:r>
      <w:r w:rsidRPr="00CC57F3">
        <w:rPr>
          <w:sz w:val="56"/>
          <w:szCs w:val="56"/>
          <w:u w:val="single"/>
        </w:rPr>
        <w:t xml:space="preserve">Subject: </w:t>
      </w:r>
      <w:r w:rsidR="002A3D23">
        <w:rPr>
          <w:color w:val="2F5496" w:themeColor="accent1" w:themeShade="BF"/>
          <w:sz w:val="56"/>
          <w:szCs w:val="56"/>
          <w:u w:val="single"/>
        </w:rPr>
        <w:t>Sociology</w:t>
      </w:r>
    </w:p>
    <w:p w14:paraId="20D7593D" w14:textId="77777777" w:rsidR="002A3D23" w:rsidRDefault="002A3D23">
      <w:pPr>
        <w:rPr>
          <w:color w:val="2F5496" w:themeColor="accent1" w:themeShade="BF"/>
          <w:sz w:val="56"/>
          <w:szCs w:val="56"/>
          <w:u w:val="single"/>
        </w:rPr>
      </w:pPr>
      <w:r>
        <w:rPr>
          <w:color w:val="2F5496" w:themeColor="accent1" w:themeShade="BF"/>
          <w:sz w:val="56"/>
          <w:szCs w:val="56"/>
          <w:u w:val="single"/>
        </w:rPr>
        <w:br w:type="page"/>
      </w:r>
    </w:p>
    <w:p w14:paraId="44C2D901" w14:textId="77777777" w:rsidR="002A3D23" w:rsidRPr="002A3D23" w:rsidRDefault="002A3D23" w:rsidP="002A3D23">
      <w:pPr>
        <w:pStyle w:val="Title"/>
        <w:jc w:val="center"/>
        <w:rPr>
          <w:b/>
          <w:bCs/>
          <w:noProof/>
        </w:rPr>
      </w:pPr>
      <w:r w:rsidRPr="002A3D23">
        <w:rPr>
          <w:b/>
          <w:bCs/>
          <w:noProof/>
        </w:rPr>
        <w:lastRenderedPageBreak/>
        <w:t>Personal Reflection on Society and Sociology</w:t>
      </w:r>
    </w:p>
    <w:p w14:paraId="020BD342" w14:textId="77777777" w:rsidR="002A3D23" w:rsidRPr="004C0CCD" w:rsidRDefault="002A3D23" w:rsidP="002A3D23">
      <w:r>
        <w:rPr>
          <w:noProof/>
        </w:rPr>
        <mc:AlternateContent>
          <mc:Choice Requires="wps">
            <w:drawing>
              <wp:anchor distT="0" distB="0" distL="114300" distR="114300" simplePos="0" relativeHeight="251668480" behindDoc="0" locked="0" layoutInCell="1" allowOverlap="1" wp14:anchorId="780CE5F9" wp14:editId="21DF839C">
                <wp:simplePos x="0" y="0"/>
                <wp:positionH relativeFrom="column">
                  <wp:posOffset>-908050</wp:posOffset>
                </wp:positionH>
                <wp:positionV relativeFrom="paragraph">
                  <wp:posOffset>46355</wp:posOffset>
                </wp:positionV>
                <wp:extent cx="7804150" cy="1905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7804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3E49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1.5pt,3.65pt" to="54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" strokecolor="#4472c4 [3204]" strokeweight=".5pt">
                <v:stroke joinstyle="miter"/>
              </v:line>
            </w:pict>
          </mc:Fallback>
        </mc:AlternateContent>
      </w:r>
    </w:p>
    <w:p w14:paraId="10B18874" w14:textId="77777777" w:rsidR="003674CF" w:rsidRDefault="003674CF" w:rsidP="00194379">
      <w:pPr>
        <w:pStyle w:val="Heading1"/>
        <w:jc w:val="both"/>
        <w:rPr>
          <w:rFonts w:asciiTheme="minorHAnsi" w:eastAsiaTheme="minorHAnsi" w:hAnsiTheme="minorHAnsi" w:cstheme="minorBidi"/>
          <w:noProof/>
          <w:color w:val="auto"/>
          <w:kern w:val="0"/>
          <w:sz w:val="24"/>
          <w:szCs w:val="24"/>
          <w14:ligatures w14:val="none"/>
        </w:rPr>
      </w:pPr>
      <w:r w:rsidRPr="003674CF">
        <w:rPr>
          <w:rFonts w:asciiTheme="minorHAnsi" w:eastAsiaTheme="minorHAnsi" w:hAnsiTheme="minorHAnsi" w:cstheme="minorBidi"/>
          <w:noProof/>
          <w:color w:val="auto"/>
          <w:kern w:val="0"/>
          <w:sz w:val="24"/>
          <w:szCs w:val="24"/>
          <w14:ligatures w14:val="none"/>
        </w:rPr>
        <w:t>My name is Muhammad Musawar Ali Shah. I am 20 years old and currently pursuing my studies in the field of Computer Science from FAST National University of Computer and Emerging Sciences, Peshawar Campus. I am originally from Hyderabad, a historic city located in the Sindh province of Pakistan. My family consists of seven members: my parents, two younger sisters, two older sisters, and myself. My father works as a Professor at the University of Sindh, Jamshoro, while my mother is a homemaker. My elder sister is studying at university, and my younger sisters are currently in college. Studying society is important to me personally because it helps me understand the dynamics of the world I live in. It teaches me how individuals interact, how traditions and cultures shape our behavior, and how social institutions influence our everyday lives. Sociology allows me to analyze my surroundings in a more informed way and prepares me to contribute positively to my community</w:t>
      </w:r>
    </w:p>
    <w:p w14:paraId="7314F758" w14:textId="51DFC5BB" w:rsidR="002A3D23" w:rsidRPr="002A3D23" w:rsidRDefault="002A3D23" w:rsidP="002A3D23">
      <w:pPr>
        <w:pStyle w:val="Heading1"/>
        <w:rPr>
          <w:b/>
          <w:bCs/>
          <w:noProof/>
        </w:rPr>
      </w:pPr>
      <w:r w:rsidRPr="002A3D23">
        <w:rPr>
          <w:b/>
          <w:bCs/>
          <w:noProof/>
        </w:rPr>
        <w:t>Social Interaction:</w:t>
      </w:r>
    </w:p>
    <w:p w14:paraId="0661E2DC" w14:textId="77777777" w:rsidR="002A3D23" w:rsidRPr="002A3D23" w:rsidRDefault="002A3D23" w:rsidP="002A3D23">
      <w:pPr>
        <w:jc w:val="both"/>
        <w:rPr>
          <w:noProof/>
          <w:sz w:val="24"/>
          <w:szCs w:val="24"/>
        </w:rPr>
      </w:pPr>
      <w:r w:rsidRPr="004C0CCD">
        <w:rPr>
          <w:noProof/>
        </w:rPr>
        <w:br/>
      </w:r>
      <w:r w:rsidRPr="002A3D23">
        <w:rPr>
          <w:noProof/>
          <w:sz w:val="24"/>
          <w:szCs w:val="24"/>
        </w:rPr>
        <w:t>Social interaction has been a fundamental part of my life in Hyderabad. Within my family, there is a deep sense of understanding and communication. My parents have always emphasized respect, education, and mutual support. Outside the home, I’ve observed how neighbors in our area interact warmly—often visiting each other during festivals or family events. The local markets, especially the bustling Shahi Bazaar and Resham Gali, are filled with lively conversations between vendors and customers. People are generally polite, often greeting one another with phrases like "Assalamualaikum" and showing respect regardless of age or status.</w:t>
      </w:r>
    </w:p>
    <w:p w14:paraId="7448B702" w14:textId="77777777" w:rsidR="002A3D23" w:rsidRDefault="002A3D23" w:rsidP="002A3D23">
      <w:pPr>
        <w:pStyle w:val="Heading1"/>
        <w:rPr>
          <w:b/>
          <w:bCs/>
          <w:noProof/>
        </w:rPr>
      </w:pPr>
      <w:r w:rsidRPr="002A3D23">
        <w:rPr>
          <w:b/>
          <w:bCs/>
          <w:noProof/>
        </w:rPr>
        <w:t>Culture:</w:t>
      </w:r>
    </w:p>
    <w:p w14:paraId="120CFBCA" w14:textId="5E934D16" w:rsidR="003674CF" w:rsidRPr="003674CF" w:rsidRDefault="003674CF" w:rsidP="003674CF">
      <w:pPr>
        <w:pStyle w:val="Heading2"/>
        <w:rPr>
          <w:b/>
          <w:bCs/>
        </w:rPr>
      </w:pPr>
      <w:r>
        <w:rPr>
          <w:b/>
          <w:bCs/>
        </w:rPr>
        <w:t>History of Culture:</w:t>
      </w:r>
    </w:p>
    <w:p w14:paraId="6CFE6D1A" w14:textId="7EC622A6" w:rsidR="002A3D23" w:rsidRDefault="002A3D23" w:rsidP="00194379">
      <w:pPr>
        <w:jc w:val="both"/>
        <w:rPr>
          <w:b/>
          <w:bCs/>
          <w:noProof/>
        </w:rPr>
      </w:pPr>
      <w:r w:rsidRPr="004C0CCD">
        <w:rPr>
          <w:noProof/>
        </w:rPr>
        <w:br/>
      </w:r>
      <w:r w:rsidR="00194379" w:rsidRPr="00194379">
        <w:rPr>
          <w:noProof/>
          <w:sz w:val="24"/>
          <w:szCs w:val="24"/>
        </w:rPr>
        <w:t xml:space="preserve">Tracing the history of Sindhi culture involves exploring a rich tapestry that dates back to the ancient Indus Valley Civilization, one of the world’s earliest urban cultures. Over centuries, Sindh has been influenced by various rulers including the Persians, Greeks, Arabs, Mughals, and British. The Arab conquest in the 8th century introduced Islam, significantly shaping the region’s religious and cultural landscape. Hyderabad, founded in 1768 by Mian Ghulam Shah Kalhoro, 1 emerged </w:t>
      </w:r>
      <w:r w:rsidR="00194379" w:rsidRPr="00194379">
        <w:rPr>
          <w:noProof/>
          <w:sz w:val="24"/>
          <w:szCs w:val="24"/>
        </w:rPr>
        <w:lastRenderedPageBreak/>
        <w:t xml:space="preserve">as a cultural hub with its unique blend of Sindhi traditions and influences from these diverse civilizations. </w:t>
      </w:r>
    </w:p>
    <w:p w14:paraId="4706B0CD" w14:textId="266EE500" w:rsidR="00194379" w:rsidRDefault="00194379" w:rsidP="00194379">
      <w:pPr>
        <w:pStyle w:val="Heading2"/>
        <w:rPr>
          <w:b/>
          <w:bCs/>
          <w:noProof/>
        </w:rPr>
      </w:pPr>
      <w:r>
        <w:rPr>
          <w:b/>
          <w:bCs/>
          <w:noProof/>
        </w:rPr>
        <w:t>Types Of Culture:</w:t>
      </w:r>
    </w:p>
    <w:p w14:paraId="3B848A8F" w14:textId="39B24047" w:rsidR="00194379" w:rsidRDefault="00194379" w:rsidP="00194379">
      <w:pPr>
        <w:pStyle w:val="ListParagraph"/>
        <w:numPr>
          <w:ilvl w:val="0"/>
          <w:numId w:val="1"/>
        </w:numPr>
        <w:jc w:val="both"/>
        <w:rPr>
          <w:sz w:val="24"/>
          <w:szCs w:val="24"/>
        </w:rPr>
      </w:pPr>
      <w:r w:rsidRPr="00194379">
        <w:rPr>
          <w:b/>
          <w:bCs/>
          <w:sz w:val="24"/>
          <w:szCs w:val="24"/>
        </w:rPr>
        <w:t>Material Culture:</w:t>
      </w:r>
      <w:r w:rsidRPr="00194379">
        <w:rPr>
          <w:sz w:val="24"/>
          <w:szCs w:val="24"/>
        </w:rPr>
        <w:t xml:space="preserve"> In Hyderabad, material culture is evident in the traditional Sindhi attire such as </w:t>
      </w:r>
      <w:proofErr w:type="spellStart"/>
      <w:r w:rsidRPr="00194379">
        <w:rPr>
          <w:sz w:val="24"/>
          <w:szCs w:val="24"/>
        </w:rPr>
        <w:t>Ajrak</w:t>
      </w:r>
      <w:proofErr w:type="spellEnd"/>
      <w:r w:rsidRPr="00194379">
        <w:rPr>
          <w:sz w:val="24"/>
          <w:szCs w:val="24"/>
        </w:rPr>
        <w:t xml:space="preserve"> and Sindhi </w:t>
      </w:r>
      <w:proofErr w:type="spellStart"/>
      <w:r w:rsidRPr="00194379">
        <w:rPr>
          <w:sz w:val="24"/>
          <w:szCs w:val="24"/>
        </w:rPr>
        <w:t>topi</w:t>
      </w:r>
      <w:proofErr w:type="spellEnd"/>
      <w:r w:rsidRPr="00194379">
        <w:rPr>
          <w:sz w:val="24"/>
          <w:szCs w:val="24"/>
        </w:rPr>
        <w:t xml:space="preserve">, intricate handicrafts, and architectural landmarks like the </w:t>
      </w:r>
      <w:proofErr w:type="spellStart"/>
      <w:r w:rsidRPr="00194379">
        <w:rPr>
          <w:sz w:val="24"/>
          <w:szCs w:val="24"/>
        </w:rPr>
        <w:t>Pacco</w:t>
      </w:r>
      <w:proofErr w:type="spellEnd"/>
      <w:r w:rsidRPr="00194379">
        <w:rPr>
          <w:sz w:val="24"/>
          <w:szCs w:val="24"/>
        </w:rPr>
        <w:t xml:space="preserve"> </w:t>
      </w:r>
      <w:proofErr w:type="spellStart"/>
      <w:r w:rsidRPr="00194379">
        <w:rPr>
          <w:sz w:val="24"/>
          <w:szCs w:val="24"/>
        </w:rPr>
        <w:t>Qillo</w:t>
      </w:r>
      <w:proofErr w:type="spellEnd"/>
      <w:r w:rsidRPr="00194379">
        <w:rPr>
          <w:sz w:val="24"/>
          <w:szCs w:val="24"/>
        </w:rPr>
        <w:t xml:space="preserve"> (Hyderabad Fort). The local cuisine, including Sindhi Biryani and Sai Bhaji, also forms a significant part of this material heritage.</w:t>
      </w:r>
    </w:p>
    <w:p w14:paraId="425748CD" w14:textId="2E53FAF2" w:rsidR="00194379" w:rsidRDefault="00194379" w:rsidP="00194379">
      <w:pPr>
        <w:pStyle w:val="ListParagraph"/>
        <w:numPr>
          <w:ilvl w:val="0"/>
          <w:numId w:val="1"/>
        </w:numPr>
        <w:jc w:val="both"/>
        <w:rPr>
          <w:sz w:val="24"/>
          <w:szCs w:val="24"/>
        </w:rPr>
      </w:pPr>
      <w:r w:rsidRPr="00194379">
        <w:rPr>
          <w:b/>
          <w:bCs/>
          <w:sz w:val="24"/>
          <w:szCs w:val="24"/>
        </w:rPr>
        <w:t>Non-material Culture:</w:t>
      </w:r>
      <w:r w:rsidRPr="00194379">
        <w:rPr>
          <w:sz w:val="24"/>
          <w:szCs w:val="24"/>
        </w:rPr>
        <w:t xml:space="preserve"> This includes the values, beliefs, and customs of the Sindhi people, such as hospitality, respect for elders, and the celebration of festivals like Sindhi Cultural Day and Eid. Oral traditions, folk music, and poetry, particularly the works of Shah Abdul Latif </w:t>
      </w:r>
      <w:proofErr w:type="spellStart"/>
      <w:r w:rsidRPr="00194379">
        <w:rPr>
          <w:sz w:val="24"/>
          <w:szCs w:val="24"/>
        </w:rPr>
        <w:t>Bhitai</w:t>
      </w:r>
      <w:proofErr w:type="spellEnd"/>
      <w:r w:rsidRPr="00194379">
        <w:rPr>
          <w:sz w:val="24"/>
          <w:szCs w:val="24"/>
        </w:rPr>
        <w:t>, are integral to this non-material culture.</w:t>
      </w:r>
    </w:p>
    <w:p w14:paraId="4A8CDB64" w14:textId="77777777" w:rsidR="00194379" w:rsidRDefault="00194379" w:rsidP="00194379">
      <w:pPr>
        <w:rPr>
          <w:sz w:val="24"/>
          <w:szCs w:val="24"/>
        </w:rPr>
      </w:pPr>
      <w:r w:rsidRPr="00194379">
        <w:rPr>
          <w:b/>
          <w:bCs/>
          <w:sz w:val="24"/>
          <w:szCs w:val="24"/>
        </w:rPr>
        <w:t>Components of Sindhi Culture</w:t>
      </w:r>
    </w:p>
    <w:p w14:paraId="7F71E8DA" w14:textId="77777777" w:rsidR="00194379" w:rsidRDefault="00194379" w:rsidP="00194379">
      <w:pPr>
        <w:ind w:firstLine="720"/>
        <w:jc w:val="both"/>
        <w:rPr>
          <w:sz w:val="24"/>
          <w:szCs w:val="24"/>
        </w:rPr>
      </w:pPr>
      <w:r w:rsidRPr="00194379">
        <w:rPr>
          <w:sz w:val="24"/>
          <w:szCs w:val="24"/>
        </w:rPr>
        <w:t xml:space="preserve"> • Symbols: The </w:t>
      </w:r>
      <w:proofErr w:type="spellStart"/>
      <w:r w:rsidRPr="00194379">
        <w:rPr>
          <w:sz w:val="24"/>
          <w:szCs w:val="24"/>
        </w:rPr>
        <w:t>Ajrak</w:t>
      </w:r>
      <w:proofErr w:type="spellEnd"/>
      <w:r w:rsidRPr="00194379">
        <w:rPr>
          <w:sz w:val="24"/>
          <w:szCs w:val="24"/>
        </w:rPr>
        <w:t xml:space="preserve"> and Sindhi cap serve as powerful symbols of Sindhi identity. </w:t>
      </w:r>
    </w:p>
    <w:p w14:paraId="0330FD5B" w14:textId="77777777" w:rsidR="00194379" w:rsidRDefault="00194379" w:rsidP="00194379">
      <w:pPr>
        <w:ind w:firstLine="720"/>
        <w:jc w:val="both"/>
        <w:rPr>
          <w:sz w:val="24"/>
          <w:szCs w:val="24"/>
        </w:rPr>
      </w:pPr>
      <w:r w:rsidRPr="00194379">
        <w:rPr>
          <w:sz w:val="24"/>
          <w:szCs w:val="24"/>
        </w:rPr>
        <w:t xml:space="preserve">• Language: Sindhi and Urdu are the primary languages, with Sindhi reflecting a rich literary tradition. </w:t>
      </w:r>
    </w:p>
    <w:p w14:paraId="495D7779" w14:textId="77777777" w:rsidR="00194379" w:rsidRDefault="00194379" w:rsidP="00194379">
      <w:pPr>
        <w:ind w:firstLine="720"/>
        <w:jc w:val="both"/>
        <w:rPr>
          <w:sz w:val="24"/>
          <w:szCs w:val="24"/>
        </w:rPr>
      </w:pPr>
      <w:r w:rsidRPr="00194379">
        <w:rPr>
          <w:sz w:val="24"/>
          <w:szCs w:val="24"/>
        </w:rPr>
        <w:t xml:space="preserve">• Attitude: Sindhis exhibit a welcoming and resilient attitude, shaped by their historical challenges and diverse influences. </w:t>
      </w:r>
    </w:p>
    <w:p w14:paraId="7325232E" w14:textId="77777777" w:rsidR="00194379" w:rsidRDefault="00194379" w:rsidP="00194379">
      <w:pPr>
        <w:ind w:firstLine="720"/>
        <w:jc w:val="both"/>
        <w:rPr>
          <w:sz w:val="24"/>
          <w:szCs w:val="24"/>
        </w:rPr>
      </w:pPr>
      <w:r w:rsidRPr="00194379">
        <w:rPr>
          <w:sz w:val="24"/>
          <w:szCs w:val="24"/>
        </w:rPr>
        <w:t xml:space="preserve">• Beliefs: Islam forms the core belief system, complemented by Sufi traditions that promote tolerance and spirituality. </w:t>
      </w:r>
    </w:p>
    <w:p w14:paraId="5404FFFB" w14:textId="77777777" w:rsidR="00194379" w:rsidRDefault="00194379" w:rsidP="00194379">
      <w:pPr>
        <w:ind w:firstLine="720"/>
        <w:jc w:val="both"/>
        <w:rPr>
          <w:sz w:val="24"/>
          <w:szCs w:val="24"/>
        </w:rPr>
      </w:pPr>
      <w:r w:rsidRPr="00194379">
        <w:rPr>
          <w:sz w:val="24"/>
          <w:szCs w:val="24"/>
        </w:rPr>
        <w:t xml:space="preserve">• Norms (mores/folkways): Norms include hospitality towards guests and respect for community gatherings. </w:t>
      </w:r>
    </w:p>
    <w:p w14:paraId="632AEAA0" w14:textId="77777777" w:rsidR="00194379" w:rsidRDefault="00194379" w:rsidP="00194379">
      <w:pPr>
        <w:ind w:firstLine="720"/>
        <w:jc w:val="both"/>
        <w:rPr>
          <w:sz w:val="24"/>
          <w:szCs w:val="24"/>
        </w:rPr>
      </w:pPr>
      <w:r w:rsidRPr="00194379">
        <w:rPr>
          <w:sz w:val="24"/>
          <w:szCs w:val="24"/>
        </w:rPr>
        <w:t xml:space="preserve">• Law </w:t>
      </w:r>
      <w:proofErr w:type="spellStart"/>
      <w:r w:rsidRPr="00194379">
        <w:rPr>
          <w:sz w:val="24"/>
          <w:szCs w:val="24"/>
        </w:rPr>
        <w:t>etc</w:t>
      </w:r>
      <w:proofErr w:type="spellEnd"/>
      <w:r w:rsidRPr="00194379">
        <w:rPr>
          <w:sz w:val="24"/>
          <w:szCs w:val="24"/>
        </w:rPr>
        <w:t xml:space="preserve">: Traditional customs are often guided by local tribal laws and Islamic principles, alongside modern legal systems. </w:t>
      </w:r>
    </w:p>
    <w:p w14:paraId="37ABADD3" w14:textId="5EDD1992" w:rsidR="00194379" w:rsidRDefault="00194379" w:rsidP="00194379">
      <w:pPr>
        <w:jc w:val="both"/>
        <w:rPr>
          <w:sz w:val="24"/>
          <w:szCs w:val="24"/>
        </w:rPr>
      </w:pPr>
      <w:r w:rsidRPr="00194379">
        <w:rPr>
          <w:sz w:val="24"/>
          <w:szCs w:val="24"/>
        </w:rPr>
        <w:t xml:space="preserve">Hyderabad has a vibrant culture enriched by centuries of history. The people primarily speak Sindhi and Urdu, and we celebrate many traditional festivals like Eid, Independence Day, and local melas (fairs). During weddings, it is customary to see women dressed in traditional </w:t>
      </w:r>
      <w:proofErr w:type="spellStart"/>
      <w:r w:rsidRPr="00194379">
        <w:rPr>
          <w:sz w:val="24"/>
          <w:szCs w:val="24"/>
        </w:rPr>
        <w:t>Ajrak</w:t>
      </w:r>
      <w:proofErr w:type="spellEnd"/>
      <w:r w:rsidRPr="00194379">
        <w:rPr>
          <w:sz w:val="24"/>
          <w:szCs w:val="24"/>
        </w:rPr>
        <w:t xml:space="preserve"> and bangles, while men often wear Sindhi caps. Music, dance, and local cuisine are key elements of our cultural identity. The city is also famous for its handicrafts, particularly </w:t>
      </w:r>
      <w:proofErr w:type="spellStart"/>
      <w:r w:rsidRPr="00194379">
        <w:rPr>
          <w:sz w:val="24"/>
          <w:szCs w:val="24"/>
        </w:rPr>
        <w:t>Ajrak</w:t>
      </w:r>
      <w:proofErr w:type="spellEnd"/>
      <w:r w:rsidRPr="00194379">
        <w:rPr>
          <w:sz w:val="24"/>
          <w:szCs w:val="24"/>
        </w:rPr>
        <w:t xml:space="preserve"> and Sindhi </w:t>
      </w:r>
      <w:proofErr w:type="spellStart"/>
      <w:r w:rsidRPr="00194379">
        <w:rPr>
          <w:sz w:val="24"/>
          <w:szCs w:val="24"/>
        </w:rPr>
        <w:t>topis</w:t>
      </w:r>
      <w:proofErr w:type="spellEnd"/>
      <w:r w:rsidRPr="00194379">
        <w:rPr>
          <w:sz w:val="24"/>
          <w:szCs w:val="24"/>
        </w:rPr>
        <w:t>. These customs and traditions foster a strong sense of pride and unity among residents.</w:t>
      </w:r>
    </w:p>
    <w:p w14:paraId="13FB8C81" w14:textId="77777777" w:rsidR="00194379" w:rsidRPr="00194379" w:rsidRDefault="00194379" w:rsidP="00194379">
      <w:pPr>
        <w:pStyle w:val="Heading1"/>
        <w:rPr>
          <w:b/>
          <w:bCs/>
        </w:rPr>
      </w:pPr>
      <w:r w:rsidRPr="00194379">
        <w:rPr>
          <w:b/>
          <w:bCs/>
        </w:rPr>
        <w:t xml:space="preserve">Social Groups </w:t>
      </w:r>
    </w:p>
    <w:p w14:paraId="4851671F" w14:textId="0077EE3F" w:rsidR="00194379" w:rsidRDefault="00194379" w:rsidP="00194379">
      <w:pPr>
        <w:jc w:val="both"/>
        <w:rPr>
          <w:sz w:val="24"/>
          <w:szCs w:val="24"/>
        </w:rPr>
      </w:pPr>
      <w:r w:rsidRPr="00194379">
        <w:rPr>
          <w:sz w:val="24"/>
          <w:szCs w:val="24"/>
        </w:rPr>
        <w:t xml:space="preserve">I belong to several social groups that shape my identity. My family is my primary group. I am also part of a study circle of fellow Computer Science students, which helps me in both academic and personal growth. I participate in religious gatherings and youth discussion forums where we talk </w:t>
      </w:r>
      <w:r w:rsidRPr="00194379">
        <w:rPr>
          <w:sz w:val="24"/>
          <w:szCs w:val="24"/>
        </w:rPr>
        <w:lastRenderedPageBreak/>
        <w:t>about community issues, ethics, and leadership. These groups are essential for emotional support, learning, and community engagement.</w:t>
      </w:r>
    </w:p>
    <w:p w14:paraId="4758968B" w14:textId="77777777" w:rsidR="00194379" w:rsidRPr="00194379" w:rsidRDefault="00194379" w:rsidP="00194379">
      <w:pPr>
        <w:rPr>
          <w:sz w:val="24"/>
          <w:szCs w:val="24"/>
        </w:rPr>
      </w:pPr>
    </w:p>
    <w:p w14:paraId="2AD4CE0F" w14:textId="77777777" w:rsidR="002A3D23" w:rsidRPr="002A3D23" w:rsidRDefault="002A3D23" w:rsidP="002A3D23">
      <w:pPr>
        <w:pStyle w:val="Heading1"/>
        <w:rPr>
          <w:b/>
          <w:bCs/>
          <w:noProof/>
        </w:rPr>
      </w:pPr>
      <w:r w:rsidRPr="002A3D23">
        <w:rPr>
          <w:b/>
          <w:bCs/>
          <w:noProof/>
        </w:rPr>
        <w:t>Society and Community:</w:t>
      </w:r>
    </w:p>
    <w:p w14:paraId="40F1CE9F" w14:textId="77777777" w:rsidR="002A3D23" w:rsidRPr="002A3D23" w:rsidRDefault="002A3D23" w:rsidP="002A3D23">
      <w:pPr>
        <w:jc w:val="both"/>
        <w:rPr>
          <w:noProof/>
          <w:sz w:val="24"/>
          <w:szCs w:val="24"/>
        </w:rPr>
      </w:pPr>
      <w:r w:rsidRPr="004C0CCD">
        <w:rPr>
          <w:noProof/>
        </w:rPr>
        <w:br/>
      </w:r>
      <w:r w:rsidRPr="002A3D23">
        <w:rPr>
          <w:noProof/>
          <w:sz w:val="24"/>
          <w:szCs w:val="24"/>
        </w:rPr>
        <w:t>Hyderabad is a diverse city where people from different ethnic and religious backgrounds coexist. The city is a blend of urban and traditional lifestyles. Communities often come together to celebrate festivals, resolve issues, or help those in need. Whether it's during floods or any local crisis, the collective response of Hyderabadis reflects a strong communal spirit. Localities like Latifabad and Qasimabad are known for their distinct community feel, where people often know each other and interact regularly.</w:t>
      </w:r>
    </w:p>
    <w:p w14:paraId="179073F2" w14:textId="77777777" w:rsidR="002A3D23" w:rsidRPr="002A3D23" w:rsidRDefault="002A3D23" w:rsidP="002A3D23">
      <w:pPr>
        <w:pStyle w:val="Heading1"/>
        <w:rPr>
          <w:b/>
          <w:bCs/>
          <w:noProof/>
        </w:rPr>
      </w:pPr>
      <w:r w:rsidRPr="002A3D23">
        <w:rPr>
          <w:b/>
          <w:bCs/>
          <w:noProof/>
        </w:rPr>
        <w:t>Social Stratification:</w:t>
      </w:r>
    </w:p>
    <w:p w14:paraId="1BBCB7A6" w14:textId="77777777" w:rsidR="002A3D23" w:rsidRPr="002A3D23" w:rsidRDefault="002A3D23" w:rsidP="002A3D23">
      <w:pPr>
        <w:jc w:val="both"/>
        <w:rPr>
          <w:noProof/>
          <w:sz w:val="24"/>
          <w:szCs w:val="24"/>
        </w:rPr>
      </w:pPr>
      <w:r w:rsidRPr="004C0CCD">
        <w:rPr>
          <w:noProof/>
        </w:rPr>
        <w:br/>
      </w:r>
      <w:r w:rsidRPr="002A3D23">
        <w:rPr>
          <w:noProof/>
          <w:sz w:val="24"/>
          <w:szCs w:val="24"/>
        </w:rPr>
        <w:t>Social differences are quite visible in Hyderabad. While some areas like Defence and Kohsar offer a high standard of living with private schools and hospitals, other neighborhoods struggle with poor infrastructure and limited resources. The differences in clothing, language accent, and access to technology often reflect the socio-economic status of individuals. These stratifications affect access to opportunities and can lead to social tension if not addressed properly.</w:t>
      </w:r>
    </w:p>
    <w:p w14:paraId="31DE1FA4" w14:textId="77777777" w:rsidR="002A3D23" w:rsidRPr="002A3D23" w:rsidRDefault="002A3D23" w:rsidP="002A3D23">
      <w:pPr>
        <w:pStyle w:val="Heading1"/>
        <w:rPr>
          <w:b/>
          <w:bCs/>
          <w:noProof/>
        </w:rPr>
      </w:pPr>
      <w:r w:rsidRPr="002A3D23">
        <w:rPr>
          <w:b/>
          <w:bCs/>
          <w:noProof/>
        </w:rPr>
        <w:t>Institutions:</w:t>
      </w:r>
    </w:p>
    <w:p w14:paraId="3170A33B" w14:textId="77777777" w:rsidR="002A3D23" w:rsidRPr="002A3D23" w:rsidRDefault="002A3D23" w:rsidP="002A3D23">
      <w:pPr>
        <w:jc w:val="both"/>
        <w:rPr>
          <w:noProof/>
          <w:sz w:val="24"/>
          <w:szCs w:val="24"/>
        </w:rPr>
      </w:pPr>
      <w:r w:rsidRPr="004C0CCD">
        <w:rPr>
          <w:noProof/>
        </w:rPr>
        <w:br/>
      </w:r>
      <w:r w:rsidRPr="002A3D23">
        <w:rPr>
          <w:noProof/>
          <w:sz w:val="24"/>
          <w:szCs w:val="24"/>
        </w:rPr>
        <w:t>Educational institutions like the University of Sindh, Mehran University of Engineering and Technology, and various private colleges play a major role in shaping the youth. My own father’s role as a professor has exposed me to the importance of education in societal development. Religious institutions also contribute significantly to moral and ethical training. Government offices, police stations, and healthcare centers are essential institutions that impact daily life in Hyderabad, though many face challenges like resource shortages and bureaucracy.</w:t>
      </w:r>
    </w:p>
    <w:p w14:paraId="4932E14E" w14:textId="77777777" w:rsidR="002A3D23" w:rsidRPr="002A3D23" w:rsidRDefault="002A3D23" w:rsidP="002A3D23">
      <w:pPr>
        <w:pStyle w:val="Heading1"/>
        <w:rPr>
          <w:b/>
          <w:bCs/>
          <w:noProof/>
        </w:rPr>
      </w:pPr>
      <w:r w:rsidRPr="002A3D23">
        <w:rPr>
          <w:b/>
          <w:bCs/>
          <w:noProof/>
        </w:rPr>
        <w:t>Technology and Society:</w:t>
      </w:r>
    </w:p>
    <w:p w14:paraId="3FFA4321" w14:textId="77777777" w:rsidR="002A3D23" w:rsidRPr="002A3D23" w:rsidRDefault="002A3D23" w:rsidP="002A3D23">
      <w:pPr>
        <w:jc w:val="both"/>
        <w:rPr>
          <w:noProof/>
          <w:sz w:val="24"/>
          <w:szCs w:val="24"/>
        </w:rPr>
      </w:pPr>
      <w:r w:rsidRPr="004C0CCD">
        <w:rPr>
          <w:noProof/>
        </w:rPr>
        <w:br/>
      </w:r>
      <w:r w:rsidRPr="002A3D23">
        <w:rPr>
          <w:noProof/>
          <w:sz w:val="24"/>
          <w:szCs w:val="24"/>
        </w:rPr>
        <w:t xml:space="preserve">Technology has greatly transformed life in Hyderabad. Almost everyone now has access to smartphones, and the internet is used for education, business, and social networking. Online classes, particularly during the COVID-19 pandemic, were a major shift. Many young people now earn through freelancing and e-commerce platforms. Social media is widely used for awareness </w:t>
      </w:r>
      <w:r w:rsidRPr="002A3D23">
        <w:rPr>
          <w:noProof/>
          <w:sz w:val="24"/>
          <w:szCs w:val="24"/>
        </w:rPr>
        <w:lastRenderedPageBreak/>
        <w:t>campaigns, local news, and even political mobilization. Television and radio remain important sources of information in many households.</w:t>
      </w:r>
    </w:p>
    <w:p w14:paraId="7EEE2200" w14:textId="77777777" w:rsidR="002A3D23" w:rsidRPr="002A3D23" w:rsidRDefault="002A3D23" w:rsidP="002A3D23">
      <w:pPr>
        <w:pStyle w:val="Heading1"/>
        <w:rPr>
          <w:b/>
          <w:bCs/>
        </w:rPr>
      </w:pPr>
      <w:r w:rsidRPr="002A3D23">
        <w:rPr>
          <w:b/>
          <w:bCs/>
        </w:rPr>
        <w:t>Socialization and Change:</w:t>
      </w:r>
    </w:p>
    <w:p w14:paraId="109B521D" w14:textId="77777777" w:rsidR="002A3D23" w:rsidRPr="002A3D23" w:rsidRDefault="002A3D23" w:rsidP="002A3D23">
      <w:pPr>
        <w:jc w:val="both"/>
        <w:rPr>
          <w:noProof/>
          <w:sz w:val="24"/>
          <w:szCs w:val="24"/>
        </w:rPr>
      </w:pPr>
      <w:r w:rsidRPr="004C0CCD">
        <w:rPr>
          <w:noProof/>
        </w:rPr>
        <w:br/>
      </w:r>
      <w:r w:rsidRPr="002A3D23">
        <w:rPr>
          <w:noProof/>
          <w:sz w:val="24"/>
          <w:szCs w:val="24"/>
        </w:rPr>
        <w:t>My behavior has been influenced by various agents of socialization. My parents instilled in me the values of hard work and honesty. Teachers encouraged analytical thinking and creativity. Friends helped me develop communication and problem-solving skills. Media played a role in shaping my views on global issues and career aspirations. Hyderabad’s diverse environment exposed me to different perspectives and encouraged openness and tolerance.</w:t>
      </w:r>
    </w:p>
    <w:p w14:paraId="31A9DC9B" w14:textId="77777777" w:rsidR="002A3D23" w:rsidRPr="002A3D23" w:rsidRDefault="002A3D23" w:rsidP="002A3D23">
      <w:pPr>
        <w:pStyle w:val="Heading1"/>
        <w:rPr>
          <w:b/>
          <w:bCs/>
          <w:noProof/>
        </w:rPr>
      </w:pPr>
      <w:r w:rsidRPr="002A3D23">
        <w:rPr>
          <w:b/>
          <w:bCs/>
          <w:noProof/>
        </w:rPr>
        <w:t>Deviance and Crime:</w:t>
      </w:r>
    </w:p>
    <w:p w14:paraId="5C80F761" w14:textId="77777777" w:rsidR="002A3D23" w:rsidRPr="002A3D23" w:rsidRDefault="002A3D23" w:rsidP="002A3D23">
      <w:pPr>
        <w:jc w:val="both"/>
        <w:rPr>
          <w:noProof/>
          <w:sz w:val="24"/>
          <w:szCs w:val="24"/>
        </w:rPr>
      </w:pPr>
      <w:r w:rsidRPr="004C0CCD">
        <w:rPr>
          <w:noProof/>
        </w:rPr>
        <w:br/>
      </w:r>
      <w:r w:rsidRPr="002A3D23">
        <w:rPr>
          <w:noProof/>
          <w:sz w:val="24"/>
          <w:szCs w:val="24"/>
        </w:rPr>
        <w:t>Like many urban areas, Hyderabad also faces challenges related to crime and deviance. Street crimes, such as mobile snatching and theft, are common in some neighborhoods. Traffic violations and political unrest also disrupt social harmony at times. However, local community policing and awareness initiatives are gradually helping to reduce such issues. It is essential for the rule of law to be strengthened to create a more peaceful environment.</w:t>
      </w:r>
    </w:p>
    <w:p w14:paraId="5A9F329B" w14:textId="77777777" w:rsidR="002A3D23" w:rsidRPr="002A3D23" w:rsidRDefault="002A3D23" w:rsidP="002A3D23">
      <w:pPr>
        <w:pStyle w:val="Heading1"/>
        <w:rPr>
          <w:b/>
          <w:bCs/>
          <w:noProof/>
        </w:rPr>
      </w:pPr>
      <w:r w:rsidRPr="002A3D23">
        <w:rPr>
          <w:b/>
          <w:bCs/>
          <w:noProof/>
        </w:rPr>
        <w:t>Personality Development:</w:t>
      </w:r>
    </w:p>
    <w:p w14:paraId="28655381" w14:textId="77777777" w:rsidR="002A3D23" w:rsidRPr="002A3D23" w:rsidRDefault="002A3D23" w:rsidP="002A3D23">
      <w:pPr>
        <w:jc w:val="both"/>
        <w:rPr>
          <w:noProof/>
          <w:sz w:val="24"/>
          <w:szCs w:val="24"/>
        </w:rPr>
      </w:pPr>
      <w:r w:rsidRPr="004C0CCD">
        <w:rPr>
          <w:noProof/>
        </w:rPr>
        <w:br/>
      </w:r>
      <w:r w:rsidRPr="002A3D23">
        <w:rPr>
          <w:noProof/>
          <w:sz w:val="24"/>
          <w:szCs w:val="24"/>
        </w:rPr>
        <w:t>Growing up in Hyderabad has shaped my personality in many ways. The city's educational environment, combined with cultural richness, has made me more confident and aware. The challenges I’ve faced—whether academic or social—have taught me resilience and adaptability. My interest in technology and community service was nurtured by my environment and peer groups. Public speaking events, coding competitions, and community activities have all contributed to making me a well-rounded individual.</w:t>
      </w:r>
    </w:p>
    <w:p w14:paraId="5241449E" w14:textId="77777777" w:rsidR="002A3D23" w:rsidRPr="002A3D23" w:rsidRDefault="002A3D23" w:rsidP="002A3D23">
      <w:pPr>
        <w:pStyle w:val="Heading1"/>
        <w:rPr>
          <w:b/>
          <w:bCs/>
          <w:noProof/>
        </w:rPr>
      </w:pPr>
      <w:r w:rsidRPr="002A3D23">
        <w:rPr>
          <w:b/>
          <w:bCs/>
          <w:noProof/>
        </w:rPr>
        <w:t>Sociological Impacts of AI and Emerging Technologies:</w:t>
      </w:r>
    </w:p>
    <w:p w14:paraId="2CF2498D" w14:textId="77777777" w:rsidR="002A3D23" w:rsidRPr="002A3D23" w:rsidRDefault="002A3D23" w:rsidP="002A3D23">
      <w:pPr>
        <w:jc w:val="both"/>
        <w:rPr>
          <w:noProof/>
          <w:sz w:val="24"/>
          <w:szCs w:val="24"/>
        </w:rPr>
      </w:pPr>
      <w:r w:rsidRPr="004C0CCD">
        <w:rPr>
          <w:noProof/>
        </w:rPr>
        <w:br/>
      </w:r>
      <w:r w:rsidRPr="002A3D23">
        <w:rPr>
          <w:noProof/>
          <w:sz w:val="24"/>
          <w:szCs w:val="24"/>
        </w:rPr>
        <w:t>Though AI is still emerging in Pakistan, I’ve noticed small impacts in Hyderabad. Banks use AI for fraud detection. Local hospitals are beginning to implement automated systems for patient management. Students use AI tools like ChatGPT to assist in learning and research. These technologies are slowly changing the way we work, learn, and interact. As a Computer Science student, I am particularly excited about how these tools can be used to solve real-life problems in society.</w:t>
      </w:r>
    </w:p>
    <w:p w14:paraId="65FC6C21" w14:textId="77777777" w:rsidR="002A3D23" w:rsidRPr="002A3D23" w:rsidRDefault="002A3D23" w:rsidP="002A3D23">
      <w:pPr>
        <w:pStyle w:val="Heading1"/>
        <w:rPr>
          <w:b/>
          <w:bCs/>
          <w:noProof/>
        </w:rPr>
      </w:pPr>
      <w:r w:rsidRPr="002A3D23">
        <w:rPr>
          <w:b/>
          <w:bCs/>
          <w:noProof/>
        </w:rPr>
        <w:lastRenderedPageBreak/>
        <w:t>What I Have Learned:</w:t>
      </w:r>
    </w:p>
    <w:p w14:paraId="1FCD19E3" w14:textId="77777777" w:rsidR="002A3D23" w:rsidRPr="002A3D23" w:rsidRDefault="002A3D23" w:rsidP="002A3D23">
      <w:pPr>
        <w:jc w:val="both"/>
        <w:rPr>
          <w:noProof/>
          <w:sz w:val="24"/>
          <w:szCs w:val="24"/>
        </w:rPr>
      </w:pPr>
      <w:r w:rsidRPr="004C0CCD">
        <w:rPr>
          <w:noProof/>
        </w:rPr>
        <w:br/>
      </w:r>
      <w:r w:rsidRPr="002A3D23">
        <w:rPr>
          <w:noProof/>
          <w:sz w:val="24"/>
          <w:szCs w:val="24"/>
        </w:rPr>
        <w:t>Through this assignment, I have learned how social interactions, institutions, and cultural norms shape our behavior and society. Sociology has given me tools to understand inequality, group dynamics, and the need for social reforms. It encourages empathy, critical thinking, and informed decision-making. I now better appreciate the importance of community building and the role I can play in contributing to a more just and progressive society. Understanding sociology helps me become a responsible citizen and a thoughtful leader for the future.</w:t>
      </w:r>
    </w:p>
    <w:p w14:paraId="1A66E286" w14:textId="77777777" w:rsidR="002A3D23" w:rsidRPr="004C0CCD" w:rsidRDefault="002A3D23" w:rsidP="002A3D23">
      <w:pPr>
        <w:jc w:val="both"/>
      </w:pPr>
    </w:p>
    <w:p w14:paraId="670A1F7B" w14:textId="77777777" w:rsidR="00CC57F3" w:rsidRPr="00CC57F3" w:rsidRDefault="00CC57F3" w:rsidP="002A3D23"/>
    <w:sectPr w:rsidR="00CC57F3" w:rsidRPr="00CC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72E63"/>
    <w:multiLevelType w:val="hybridMultilevel"/>
    <w:tmpl w:val="723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9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F3"/>
    <w:rsid w:val="00100607"/>
    <w:rsid w:val="00194379"/>
    <w:rsid w:val="001B676A"/>
    <w:rsid w:val="002A3D23"/>
    <w:rsid w:val="003674CF"/>
    <w:rsid w:val="00823CEC"/>
    <w:rsid w:val="00851908"/>
    <w:rsid w:val="00CC57F3"/>
    <w:rsid w:val="00F4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A458"/>
  <w15:chartTrackingRefBased/>
  <w15:docId w15:val="{85D6CF84-11A7-419C-B18B-27CB86A5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D23"/>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67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3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D23"/>
    <w:rPr>
      <w:rFonts w:asciiTheme="majorHAnsi" w:eastAsiaTheme="majorEastAsia" w:hAnsiTheme="majorHAnsi" w:cstheme="majorBidi"/>
      <w:color w:val="2F5496" w:themeColor="accent1" w:themeShade="BF"/>
      <w:kern w:val="2"/>
      <w:sz w:val="40"/>
      <w:szCs w:val="40"/>
      <w14:ligatures w14:val="standardContextual"/>
    </w:rPr>
  </w:style>
  <w:style w:type="paragraph" w:styleId="Title">
    <w:name w:val="Title"/>
    <w:basedOn w:val="Normal"/>
    <w:next w:val="Normal"/>
    <w:link w:val="TitleChar"/>
    <w:uiPriority w:val="10"/>
    <w:qFormat/>
    <w:rsid w:val="002A3D2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3D23"/>
    <w:rPr>
      <w:rFonts w:asciiTheme="majorHAnsi" w:eastAsiaTheme="majorEastAsia" w:hAnsiTheme="majorHAnsi" w:cstheme="majorBidi"/>
      <w:spacing w:val="-10"/>
      <w:kern w:val="28"/>
      <w:sz w:val="56"/>
      <w:szCs w:val="56"/>
      <w14:ligatures w14:val="standardContextual"/>
    </w:rPr>
  </w:style>
  <w:style w:type="character" w:customStyle="1" w:styleId="Heading2Char">
    <w:name w:val="Heading 2 Char"/>
    <w:basedOn w:val="DefaultParagraphFont"/>
    <w:link w:val="Heading2"/>
    <w:uiPriority w:val="9"/>
    <w:rsid w:val="003674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43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9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Musawar Sayed</dc:creator>
  <cp:keywords/>
  <dc:description/>
  <cp:lastModifiedBy>Admin</cp:lastModifiedBy>
  <cp:revision>3</cp:revision>
  <dcterms:created xsi:type="dcterms:W3CDTF">2024-09-03T17:11:00Z</dcterms:created>
  <dcterms:modified xsi:type="dcterms:W3CDTF">2025-05-09T19:18:00Z</dcterms:modified>
</cp:coreProperties>
</file>